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CD8" w:rsidRPr="00102853" w:rsidRDefault="00B54CD8" w:rsidP="000F4876">
      <w:pPr>
        <w:ind w:left="198" w:firstLine="722"/>
        <w:jc w:val="center"/>
        <w:rPr>
          <w:sz w:val="28"/>
          <w:szCs w:val="28"/>
        </w:rPr>
      </w:pPr>
      <w:bookmarkStart w:id="0" w:name="_GoBack"/>
      <w:bookmarkEnd w:id="0"/>
      <w:r w:rsidRPr="00102853">
        <w:rPr>
          <w:sz w:val="28"/>
          <w:szCs w:val="28"/>
        </w:rPr>
        <w:t>СОДЕРЖАНИЕ</w:t>
      </w:r>
    </w:p>
    <w:tbl>
      <w:tblPr>
        <w:tblW w:w="9834" w:type="dxa"/>
        <w:jc w:val="center"/>
        <w:tblLayout w:type="fixed"/>
        <w:tblLook w:val="01C0" w:firstRow="0" w:lastRow="1" w:firstColumn="1" w:lastColumn="1" w:noHBand="0" w:noVBand="0"/>
      </w:tblPr>
      <w:tblGrid>
        <w:gridCol w:w="948"/>
        <w:gridCol w:w="8080"/>
        <w:gridCol w:w="806"/>
      </w:tblGrid>
      <w:tr w:rsidR="002B4BA7" w:rsidRPr="00102853" w:rsidTr="004D1E62">
        <w:trPr>
          <w:trHeight w:val="354"/>
          <w:tblHeader/>
          <w:jc w:val="center"/>
        </w:trPr>
        <w:tc>
          <w:tcPr>
            <w:tcW w:w="948" w:type="dxa"/>
            <w:shd w:val="clear" w:color="auto" w:fill="auto"/>
          </w:tcPr>
          <w:p w:rsidR="002B4BA7" w:rsidRPr="00102853" w:rsidRDefault="002B4BA7" w:rsidP="000F4876">
            <w:pPr>
              <w:tabs>
                <w:tab w:val="left" w:pos="0"/>
              </w:tabs>
              <w:rPr>
                <w:b/>
                <w:sz w:val="28"/>
                <w:szCs w:val="28"/>
              </w:rPr>
            </w:pPr>
          </w:p>
        </w:tc>
        <w:tc>
          <w:tcPr>
            <w:tcW w:w="8080" w:type="dxa"/>
            <w:shd w:val="clear" w:color="auto" w:fill="auto"/>
          </w:tcPr>
          <w:p w:rsidR="002B4BA7" w:rsidRPr="00102853" w:rsidRDefault="002B4BA7" w:rsidP="000F4876">
            <w:pPr>
              <w:tabs>
                <w:tab w:val="left" w:pos="0"/>
              </w:tabs>
              <w:rPr>
                <w:sz w:val="28"/>
                <w:szCs w:val="28"/>
              </w:rPr>
            </w:pPr>
          </w:p>
        </w:tc>
        <w:tc>
          <w:tcPr>
            <w:tcW w:w="806" w:type="dxa"/>
            <w:shd w:val="clear" w:color="auto" w:fill="auto"/>
            <w:hideMark/>
          </w:tcPr>
          <w:p w:rsidR="002B4BA7" w:rsidRPr="00102853" w:rsidRDefault="002B4BA7" w:rsidP="000F4876">
            <w:pPr>
              <w:tabs>
                <w:tab w:val="left" w:pos="0"/>
              </w:tabs>
              <w:rPr>
                <w:sz w:val="28"/>
                <w:szCs w:val="28"/>
              </w:rPr>
            </w:pPr>
            <w:r w:rsidRPr="00102853">
              <w:rPr>
                <w:sz w:val="28"/>
                <w:szCs w:val="28"/>
              </w:rPr>
              <w:t>Стр.</w:t>
            </w:r>
          </w:p>
        </w:tc>
      </w:tr>
      <w:tr w:rsidR="002B4BA7" w:rsidRPr="00102853" w:rsidTr="004D1E62">
        <w:trPr>
          <w:trHeight w:val="454"/>
          <w:jc w:val="center"/>
        </w:trPr>
        <w:tc>
          <w:tcPr>
            <w:tcW w:w="948" w:type="dxa"/>
            <w:shd w:val="clear" w:color="auto" w:fill="auto"/>
          </w:tcPr>
          <w:p w:rsidR="002B4BA7" w:rsidRPr="00102853" w:rsidRDefault="002B4BA7" w:rsidP="000F4876">
            <w:pPr>
              <w:tabs>
                <w:tab w:val="left" w:pos="0"/>
              </w:tabs>
              <w:rPr>
                <w:sz w:val="28"/>
                <w:szCs w:val="28"/>
              </w:rPr>
            </w:pPr>
          </w:p>
        </w:tc>
        <w:tc>
          <w:tcPr>
            <w:tcW w:w="8080" w:type="dxa"/>
            <w:shd w:val="clear" w:color="auto" w:fill="auto"/>
          </w:tcPr>
          <w:p w:rsidR="002B4BA7" w:rsidRPr="00102853" w:rsidRDefault="008C48E7" w:rsidP="000F4876">
            <w:pPr>
              <w:tabs>
                <w:tab w:val="left" w:pos="0"/>
              </w:tabs>
              <w:rPr>
                <w:sz w:val="28"/>
                <w:szCs w:val="28"/>
              </w:rPr>
            </w:pPr>
            <w:r w:rsidRPr="00102853">
              <w:rPr>
                <w:sz w:val="28"/>
                <w:szCs w:val="28"/>
              </w:rPr>
              <w:t>В</w:t>
            </w:r>
            <w:r w:rsidR="00B37A68" w:rsidRPr="00102853">
              <w:rPr>
                <w:sz w:val="28"/>
                <w:szCs w:val="28"/>
              </w:rPr>
              <w:t>в</w:t>
            </w:r>
            <w:r w:rsidR="00792641" w:rsidRPr="00102853">
              <w:rPr>
                <w:sz w:val="28"/>
                <w:szCs w:val="28"/>
              </w:rPr>
              <w:t>едение</w:t>
            </w:r>
          </w:p>
        </w:tc>
        <w:tc>
          <w:tcPr>
            <w:tcW w:w="806" w:type="dxa"/>
            <w:shd w:val="clear" w:color="auto" w:fill="auto"/>
            <w:hideMark/>
          </w:tcPr>
          <w:p w:rsidR="002B4BA7" w:rsidRPr="00102853" w:rsidRDefault="00B37A68" w:rsidP="000F4876">
            <w:pPr>
              <w:tabs>
                <w:tab w:val="left" w:pos="0"/>
              </w:tabs>
              <w:rPr>
                <w:sz w:val="28"/>
                <w:szCs w:val="28"/>
              </w:rPr>
            </w:pPr>
            <w:r w:rsidRPr="00102853">
              <w:rPr>
                <w:sz w:val="28"/>
                <w:szCs w:val="28"/>
              </w:rPr>
              <w:t>3</w:t>
            </w:r>
          </w:p>
        </w:tc>
      </w:tr>
      <w:tr w:rsidR="002B4BA7" w:rsidRPr="00102853" w:rsidTr="004D1E62">
        <w:trPr>
          <w:trHeight w:val="454"/>
          <w:jc w:val="center"/>
        </w:trPr>
        <w:tc>
          <w:tcPr>
            <w:tcW w:w="948" w:type="dxa"/>
            <w:shd w:val="clear" w:color="auto" w:fill="auto"/>
          </w:tcPr>
          <w:p w:rsidR="002B4BA7" w:rsidRPr="00102853" w:rsidRDefault="00B37A68" w:rsidP="000F4876">
            <w:pPr>
              <w:rPr>
                <w:sz w:val="28"/>
                <w:szCs w:val="28"/>
              </w:rPr>
            </w:pPr>
            <w:r w:rsidRPr="00102853">
              <w:rPr>
                <w:sz w:val="28"/>
                <w:szCs w:val="28"/>
              </w:rPr>
              <w:t>1</w:t>
            </w:r>
          </w:p>
        </w:tc>
        <w:tc>
          <w:tcPr>
            <w:tcW w:w="8080" w:type="dxa"/>
            <w:shd w:val="clear" w:color="auto" w:fill="auto"/>
          </w:tcPr>
          <w:p w:rsidR="002B4BA7" w:rsidRPr="00102853" w:rsidRDefault="00102853" w:rsidP="000F4876">
            <w:pPr>
              <w:tabs>
                <w:tab w:val="left" w:pos="0"/>
              </w:tabs>
              <w:rPr>
                <w:sz w:val="28"/>
                <w:szCs w:val="28"/>
              </w:rPr>
            </w:pPr>
            <w:r w:rsidRPr="00102853">
              <w:rPr>
                <w:sz w:val="28"/>
                <w:szCs w:val="28"/>
              </w:rPr>
              <w:t>Общие положения</w:t>
            </w:r>
          </w:p>
        </w:tc>
        <w:tc>
          <w:tcPr>
            <w:tcW w:w="806" w:type="dxa"/>
            <w:shd w:val="clear" w:color="auto" w:fill="auto"/>
            <w:hideMark/>
          </w:tcPr>
          <w:p w:rsidR="002B4BA7" w:rsidRPr="00102853" w:rsidRDefault="00B37A68" w:rsidP="000F4876">
            <w:pPr>
              <w:tabs>
                <w:tab w:val="left" w:pos="0"/>
              </w:tabs>
              <w:rPr>
                <w:sz w:val="28"/>
                <w:szCs w:val="28"/>
              </w:rPr>
            </w:pPr>
            <w:r w:rsidRPr="00102853">
              <w:rPr>
                <w:sz w:val="28"/>
                <w:szCs w:val="28"/>
              </w:rPr>
              <w:t>4</w:t>
            </w:r>
          </w:p>
        </w:tc>
      </w:tr>
      <w:tr w:rsidR="002B4BA7" w:rsidRPr="00102853" w:rsidTr="004D1E62">
        <w:trPr>
          <w:trHeight w:val="454"/>
          <w:jc w:val="center"/>
        </w:trPr>
        <w:tc>
          <w:tcPr>
            <w:tcW w:w="948" w:type="dxa"/>
            <w:shd w:val="clear" w:color="auto" w:fill="auto"/>
          </w:tcPr>
          <w:p w:rsidR="002B4BA7" w:rsidRPr="00102853" w:rsidRDefault="00B37A68" w:rsidP="000F4876">
            <w:pPr>
              <w:rPr>
                <w:sz w:val="28"/>
                <w:szCs w:val="28"/>
              </w:rPr>
            </w:pPr>
            <w:r w:rsidRPr="00102853">
              <w:rPr>
                <w:sz w:val="28"/>
                <w:szCs w:val="28"/>
              </w:rPr>
              <w:t>2</w:t>
            </w:r>
          </w:p>
        </w:tc>
        <w:tc>
          <w:tcPr>
            <w:tcW w:w="8080" w:type="dxa"/>
            <w:shd w:val="clear" w:color="auto" w:fill="auto"/>
          </w:tcPr>
          <w:p w:rsidR="002B4BA7" w:rsidRPr="00102853" w:rsidRDefault="00102853" w:rsidP="000F4876">
            <w:pPr>
              <w:tabs>
                <w:tab w:val="left" w:pos="0"/>
              </w:tabs>
              <w:rPr>
                <w:sz w:val="28"/>
                <w:szCs w:val="28"/>
              </w:rPr>
            </w:pPr>
            <w:r w:rsidRPr="00102853">
              <w:rPr>
                <w:sz w:val="28"/>
                <w:szCs w:val="28"/>
              </w:rPr>
              <w:t>Колесные пары</w:t>
            </w:r>
          </w:p>
        </w:tc>
        <w:tc>
          <w:tcPr>
            <w:tcW w:w="806" w:type="dxa"/>
            <w:shd w:val="clear" w:color="auto" w:fill="auto"/>
          </w:tcPr>
          <w:p w:rsidR="002B4BA7" w:rsidRPr="00102853" w:rsidRDefault="00B37A68" w:rsidP="000F4876">
            <w:pPr>
              <w:tabs>
                <w:tab w:val="left" w:pos="0"/>
              </w:tabs>
              <w:rPr>
                <w:sz w:val="28"/>
                <w:szCs w:val="28"/>
              </w:rPr>
            </w:pPr>
            <w:r w:rsidRPr="00102853">
              <w:rPr>
                <w:sz w:val="28"/>
                <w:szCs w:val="28"/>
              </w:rPr>
              <w:t>6</w:t>
            </w:r>
          </w:p>
        </w:tc>
      </w:tr>
      <w:tr w:rsidR="002B4BA7" w:rsidRPr="00102853" w:rsidTr="004D1E62">
        <w:trPr>
          <w:trHeight w:val="454"/>
          <w:jc w:val="center"/>
        </w:trPr>
        <w:tc>
          <w:tcPr>
            <w:tcW w:w="948" w:type="dxa"/>
            <w:shd w:val="clear" w:color="auto" w:fill="auto"/>
          </w:tcPr>
          <w:p w:rsidR="002B4BA7" w:rsidRPr="00102853" w:rsidRDefault="00B37A68" w:rsidP="000F4876">
            <w:pPr>
              <w:rPr>
                <w:sz w:val="28"/>
                <w:szCs w:val="28"/>
              </w:rPr>
            </w:pPr>
            <w:r w:rsidRPr="00102853">
              <w:rPr>
                <w:sz w:val="28"/>
                <w:szCs w:val="28"/>
              </w:rPr>
              <w:t>3</w:t>
            </w:r>
          </w:p>
        </w:tc>
        <w:tc>
          <w:tcPr>
            <w:tcW w:w="8080" w:type="dxa"/>
            <w:shd w:val="clear" w:color="auto" w:fill="auto"/>
          </w:tcPr>
          <w:p w:rsidR="002B4BA7" w:rsidRPr="00102853" w:rsidRDefault="00102853" w:rsidP="000F4876">
            <w:pPr>
              <w:tabs>
                <w:tab w:val="left" w:pos="0"/>
              </w:tabs>
              <w:rPr>
                <w:sz w:val="28"/>
                <w:szCs w:val="28"/>
              </w:rPr>
            </w:pPr>
            <w:r w:rsidRPr="00102853">
              <w:rPr>
                <w:sz w:val="28"/>
                <w:szCs w:val="28"/>
              </w:rPr>
              <w:t>Буксовый узел</w:t>
            </w:r>
          </w:p>
        </w:tc>
        <w:tc>
          <w:tcPr>
            <w:tcW w:w="806" w:type="dxa"/>
            <w:shd w:val="clear" w:color="auto" w:fill="auto"/>
          </w:tcPr>
          <w:p w:rsidR="002B4BA7" w:rsidRPr="00102853" w:rsidRDefault="00B37A68" w:rsidP="000F4876">
            <w:pPr>
              <w:tabs>
                <w:tab w:val="left" w:pos="0"/>
              </w:tabs>
              <w:rPr>
                <w:sz w:val="28"/>
                <w:szCs w:val="28"/>
              </w:rPr>
            </w:pPr>
            <w:r w:rsidRPr="00102853">
              <w:rPr>
                <w:sz w:val="28"/>
                <w:szCs w:val="28"/>
              </w:rPr>
              <w:t>9</w:t>
            </w:r>
          </w:p>
        </w:tc>
      </w:tr>
      <w:tr w:rsidR="002B4BA7" w:rsidRPr="00102853" w:rsidTr="004D1E62">
        <w:trPr>
          <w:trHeight w:val="454"/>
          <w:jc w:val="center"/>
        </w:trPr>
        <w:tc>
          <w:tcPr>
            <w:tcW w:w="948" w:type="dxa"/>
            <w:shd w:val="clear" w:color="auto" w:fill="auto"/>
          </w:tcPr>
          <w:p w:rsidR="002B4BA7" w:rsidRPr="00102853" w:rsidRDefault="00B37A68" w:rsidP="000F4876">
            <w:pPr>
              <w:tabs>
                <w:tab w:val="left" w:pos="1620"/>
              </w:tabs>
              <w:ind w:right="171"/>
              <w:rPr>
                <w:sz w:val="28"/>
                <w:szCs w:val="28"/>
              </w:rPr>
            </w:pPr>
            <w:r w:rsidRPr="00102853">
              <w:rPr>
                <w:sz w:val="28"/>
                <w:szCs w:val="28"/>
              </w:rPr>
              <w:t>4</w:t>
            </w:r>
          </w:p>
        </w:tc>
        <w:tc>
          <w:tcPr>
            <w:tcW w:w="8080" w:type="dxa"/>
            <w:shd w:val="clear" w:color="auto" w:fill="auto"/>
          </w:tcPr>
          <w:p w:rsidR="002B4BA7" w:rsidRPr="00102853" w:rsidRDefault="00102853" w:rsidP="000F4876">
            <w:pPr>
              <w:tabs>
                <w:tab w:val="left" w:pos="0"/>
                <w:tab w:val="left" w:pos="1620"/>
              </w:tabs>
              <w:ind w:right="171"/>
              <w:rPr>
                <w:sz w:val="28"/>
                <w:szCs w:val="28"/>
              </w:rPr>
            </w:pPr>
            <w:r w:rsidRPr="00102853">
              <w:rPr>
                <w:sz w:val="28"/>
                <w:szCs w:val="28"/>
              </w:rPr>
              <w:t>Ходовая часть</w:t>
            </w:r>
          </w:p>
        </w:tc>
        <w:tc>
          <w:tcPr>
            <w:tcW w:w="806" w:type="dxa"/>
            <w:shd w:val="clear" w:color="auto" w:fill="auto"/>
          </w:tcPr>
          <w:p w:rsidR="002B4BA7" w:rsidRPr="00102853" w:rsidRDefault="00AB72DE" w:rsidP="00102853">
            <w:pPr>
              <w:tabs>
                <w:tab w:val="left" w:pos="0"/>
              </w:tabs>
              <w:rPr>
                <w:sz w:val="28"/>
                <w:szCs w:val="28"/>
              </w:rPr>
            </w:pPr>
            <w:r w:rsidRPr="00102853">
              <w:rPr>
                <w:sz w:val="28"/>
                <w:szCs w:val="28"/>
              </w:rPr>
              <w:t>1</w:t>
            </w:r>
            <w:r w:rsidR="00102853" w:rsidRPr="00102853">
              <w:rPr>
                <w:sz w:val="28"/>
                <w:szCs w:val="28"/>
              </w:rPr>
              <w:t>3</w:t>
            </w:r>
          </w:p>
        </w:tc>
      </w:tr>
      <w:tr w:rsidR="0013311C" w:rsidRPr="00102853" w:rsidTr="004D1E62">
        <w:trPr>
          <w:trHeight w:val="454"/>
          <w:jc w:val="center"/>
        </w:trPr>
        <w:tc>
          <w:tcPr>
            <w:tcW w:w="948" w:type="dxa"/>
            <w:shd w:val="clear" w:color="auto" w:fill="auto"/>
          </w:tcPr>
          <w:p w:rsidR="0013311C" w:rsidRPr="00102853" w:rsidRDefault="00B37A68" w:rsidP="000F4876">
            <w:pPr>
              <w:rPr>
                <w:caps/>
                <w:sz w:val="28"/>
                <w:szCs w:val="28"/>
              </w:rPr>
            </w:pPr>
            <w:r w:rsidRPr="00102853">
              <w:rPr>
                <w:caps/>
                <w:sz w:val="28"/>
                <w:szCs w:val="28"/>
              </w:rPr>
              <w:t>5</w:t>
            </w:r>
          </w:p>
        </w:tc>
        <w:tc>
          <w:tcPr>
            <w:tcW w:w="8080" w:type="dxa"/>
            <w:shd w:val="clear" w:color="auto" w:fill="auto"/>
          </w:tcPr>
          <w:p w:rsidR="0013311C" w:rsidRPr="00102853" w:rsidRDefault="00102853" w:rsidP="000F4876">
            <w:pPr>
              <w:tabs>
                <w:tab w:val="left" w:pos="0"/>
                <w:tab w:val="left" w:pos="1620"/>
              </w:tabs>
              <w:ind w:right="171"/>
              <w:rPr>
                <w:sz w:val="28"/>
                <w:szCs w:val="28"/>
              </w:rPr>
            </w:pPr>
            <w:r w:rsidRPr="00102853">
              <w:rPr>
                <w:sz w:val="28"/>
                <w:szCs w:val="28"/>
              </w:rPr>
              <w:t>Автосцепное устройство</w:t>
            </w:r>
          </w:p>
        </w:tc>
        <w:tc>
          <w:tcPr>
            <w:tcW w:w="806" w:type="dxa"/>
            <w:shd w:val="clear" w:color="auto" w:fill="auto"/>
          </w:tcPr>
          <w:p w:rsidR="0013311C" w:rsidRPr="00102853" w:rsidRDefault="00B37A68" w:rsidP="00102853">
            <w:pPr>
              <w:tabs>
                <w:tab w:val="left" w:pos="0"/>
              </w:tabs>
              <w:rPr>
                <w:sz w:val="28"/>
                <w:szCs w:val="28"/>
              </w:rPr>
            </w:pPr>
            <w:r w:rsidRPr="00102853">
              <w:rPr>
                <w:sz w:val="28"/>
                <w:szCs w:val="28"/>
              </w:rPr>
              <w:t>2</w:t>
            </w:r>
            <w:r w:rsidR="00102853" w:rsidRPr="00102853">
              <w:rPr>
                <w:sz w:val="28"/>
                <w:szCs w:val="28"/>
              </w:rPr>
              <w:t>7</w:t>
            </w:r>
          </w:p>
        </w:tc>
      </w:tr>
      <w:tr w:rsidR="0013311C" w:rsidRPr="00102853" w:rsidTr="004D1E62">
        <w:trPr>
          <w:trHeight w:val="454"/>
          <w:jc w:val="center"/>
        </w:trPr>
        <w:tc>
          <w:tcPr>
            <w:tcW w:w="948" w:type="dxa"/>
            <w:shd w:val="clear" w:color="auto" w:fill="auto"/>
          </w:tcPr>
          <w:p w:rsidR="0013311C" w:rsidRPr="00102853" w:rsidRDefault="00B37A68" w:rsidP="000F4876">
            <w:pPr>
              <w:rPr>
                <w:caps/>
                <w:sz w:val="28"/>
                <w:szCs w:val="28"/>
              </w:rPr>
            </w:pPr>
            <w:r w:rsidRPr="00102853">
              <w:rPr>
                <w:caps/>
                <w:sz w:val="28"/>
                <w:szCs w:val="28"/>
              </w:rPr>
              <w:t>6</w:t>
            </w:r>
          </w:p>
        </w:tc>
        <w:tc>
          <w:tcPr>
            <w:tcW w:w="8080" w:type="dxa"/>
            <w:shd w:val="clear" w:color="auto" w:fill="auto"/>
          </w:tcPr>
          <w:p w:rsidR="0013311C" w:rsidRPr="00102853" w:rsidRDefault="00102853" w:rsidP="000F4876">
            <w:pPr>
              <w:tabs>
                <w:tab w:val="left" w:pos="0"/>
              </w:tabs>
              <w:rPr>
                <w:sz w:val="28"/>
                <w:szCs w:val="28"/>
              </w:rPr>
            </w:pPr>
            <w:r w:rsidRPr="00102853">
              <w:rPr>
                <w:sz w:val="28"/>
                <w:szCs w:val="28"/>
              </w:rPr>
              <w:t>Тормозное оборудование</w:t>
            </w:r>
          </w:p>
        </w:tc>
        <w:tc>
          <w:tcPr>
            <w:tcW w:w="806" w:type="dxa"/>
            <w:shd w:val="clear" w:color="auto" w:fill="auto"/>
          </w:tcPr>
          <w:p w:rsidR="0013311C" w:rsidRPr="00102853" w:rsidRDefault="00B37A68" w:rsidP="000F4876">
            <w:pPr>
              <w:tabs>
                <w:tab w:val="left" w:pos="0"/>
              </w:tabs>
              <w:rPr>
                <w:sz w:val="28"/>
                <w:szCs w:val="28"/>
              </w:rPr>
            </w:pPr>
            <w:r w:rsidRPr="00102853">
              <w:rPr>
                <w:sz w:val="28"/>
                <w:szCs w:val="28"/>
              </w:rPr>
              <w:t>3</w:t>
            </w:r>
            <w:r w:rsidR="00102853" w:rsidRPr="00102853">
              <w:rPr>
                <w:sz w:val="28"/>
                <w:szCs w:val="28"/>
              </w:rPr>
              <w:t>2</w:t>
            </w:r>
          </w:p>
        </w:tc>
      </w:tr>
      <w:tr w:rsidR="00102853" w:rsidRPr="00102853" w:rsidTr="004D1E62">
        <w:trPr>
          <w:trHeight w:val="454"/>
          <w:jc w:val="center"/>
        </w:trPr>
        <w:tc>
          <w:tcPr>
            <w:tcW w:w="948" w:type="dxa"/>
            <w:shd w:val="clear" w:color="auto" w:fill="auto"/>
          </w:tcPr>
          <w:p w:rsidR="00102853" w:rsidRPr="00102853" w:rsidRDefault="00102853" w:rsidP="000F4876">
            <w:pPr>
              <w:rPr>
                <w:caps/>
                <w:sz w:val="28"/>
                <w:szCs w:val="28"/>
              </w:rPr>
            </w:pPr>
            <w:r w:rsidRPr="00102853">
              <w:rPr>
                <w:caps/>
                <w:sz w:val="28"/>
                <w:szCs w:val="28"/>
              </w:rPr>
              <w:t>7</w:t>
            </w:r>
          </w:p>
        </w:tc>
        <w:tc>
          <w:tcPr>
            <w:tcW w:w="8080" w:type="dxa"/>
            <w:shd w:val="clear" w:color="auto" w:fill="auto"/>
          </w:tcPr>
          <w:p w:rsidR="00102853" w:rsidRPr="00102853" w:rsidRDefault="00102853" w:rsidP="000F4876">
            <w:pPr>
              <w:tabs>
                <w:tab w:val="left" w:pos="0"/>
              </w:tabs>
              <w:rPr>
                <w:sz w:val="28"/>
                <w:szCs w:val="28"/>
              </w:rPr>
            </w:pPr>
            <w:r w:rsidRPr="00102853">
              <w:rPr>
                <w:sz w:val="28"/>
                <w:szCs w:val="28"/>
              </w:rPr>
              <w:t>Рама и кузов</w:t>
            </w:r>
          </w:p>
        </w:tc>
        <w:tc>
          <w:tcPr>
            <w:tcW w:w="806" w:type="dxa"/>
            <w:shd w:val="clear" w:color="auto" w:fill="auto"/>
          </w:tcPr>
          <w:p w:rsidR="00102853" w:rsidRPr="00102853" w:rsidRDefault="00102853" w:rsidP="000F4876">
            <w:pPr>
              <w:tabs>
                <w:tab w:val="left" w:pos="0"/>
              </w:tabs>
              <w:rPr>
                <w:sz w:val="28"/>
                <w:szCs w:val="28"/>
              </w:rPr>
            </w:pPr>
            <w:r w:rsidRPr="00102853">
              <w:rPr>
                <w:sz w:val="28"/>
                <w:szCs w:val="28"/>
              </w:rPr>
              <w:t>43</w:t>
            </w:r>
          </w:p>
        </w:tc>
      </w:tr>
      <w:tr w:rsidR="0013311C" w:rsidRPr="00102853" w:rsidTr="004D1E62">
        <w:trPr>
          <w:trHeight w:val="454"/>
          <w:jc w:val="center"/>
        </w:trPr>
        <w:tc>
          <w:tcPr>
            <w:tcW w:w="948" w:type="dxa"/>
            <w:shd w:val="clear" w:color="auto" w:fill="auto"/>
          </w:tcPr>
          <w:p w:rsidR="0013311C" w:rsidRPr="00102853" w:rsidRDefault="0013311C" w:rsidP="000F4876">
            <w:pPr>
              <w:rPr>
                <w:caps/>
                <w:sz w:val="28"/>
                <w:szCs w:val="28"/>
              </w:rPr>
            </w:pPr>
          </w:p>
        </w:tc>
        <w:tc>
          <w:tcPr>
            <w:tcW w:w="8080" w:type="dxa"/>
            <w:shd w:val="clear" w:color="auto" w:fill="auto"/>
          </w:tcPr>
          <w:p w:rsidR="0013311C" w:rsidRPr="00102853" w:rsidRDefault="0013311C" w:rsidP="000F4876">
            <w:pPr>
              <w:tabs>
                <w:tab w:val="left" w:pos="0"/>
              </w:tabs>
              <w:rPr>
                <w:sz w:val="28"/>
                <w:szCs w:val="28"/>
              </w:rPr>
            </w:pPr>
            <w:r w:rsidRPr="00102853">
              <w:rPr>
                <w:sz w:val="28"/>
                <w:szCs w:val="28"/>
              </w:rPr>
              <w:t xml:space="preserve">Приложение </w:t>
            </w:r>
            <w:r w:rsidRPr="00102853">
              <w:rPr>
                <w:sz w:val="28"/>
                <w:szCs w:val="28"/>
                <w:lang w:val="en-US"/>
              </w:rPr>
              <w:t>A</w:t>
            </w:r>
          </w:p>
        </w:tc>
        <w:tc>
          <w:tcPr>
            <w:tcW w:w="806" w:type="dxa"/>
            <w:shd w:val="clear" w:color="auto" w:fill="auto"/>
          </w:tcPr>
          <w:p w:rsidR="0013311C" w:rsidRPr="00102853" w:rsidRDefault="00102853" w:rsidP="000F4876">
            <w:pPr>
              <w:tabs>
                <w:tab w:val="left" w:pos="0"/>
              </w:tabs>
              <w:rPr>
                <w:sz w:val="28"/>
                <w:szCs w:val="28"/>
              </w:rPr>
            </w:pPr>
            <w:r w:rsidRPr="00102853">
              <w:rPr>
                <w:sz w:val="28"/>
                <w:szCs w:val="28"/>
              </w:rPr>
              <w:t>45</w:t>
            </w:r>
          </w:p>
        </w:tc>
      </w:tr>
      <w:tr w:rsidR="0013311C" w:rsidRPr="00102853" w:rsidTr="004D1E62">
        <w:trPr>
          <w:trHeight w:val="454"/>
          <w:jc w:val="center"/>
        </w:trPr>
        <w:tc>
          <w:tcPr>
            <w:tcW w:w="948" w:type="dxa"/>
            <w:shd w:val="clear" w:color="auto" w:fill="auto"/>
          </w:tcPr>
          <w:p w:rsidR="0013311C" w:rsidRPr="00102853" w:rsidRDefault="0013311C" w:rsidP="000F4876">
            <w:pPr>
              <w:rPr>
                <w:caps/>
                <w:sz w:val="28"/>
                <w:szCs w:val="28"/>
              </w:rPr>
            </w:pPr>
          </w:p>
        </w:tc>
        <w:tc>
          <w:tcPr>
            <w:tcW w:w="8080" w:type="dxa"/>
            <w:shd w:val="clear" w:color="auto" w:fill="auto"/>
          </w:tcPr>
          <w:p w:rsidR="0013311C" w:rsidRPr="00102853" w:rsidRDefault="0013311C" w:rsidP="000F4876">
            <w:pPr>
              <w:tabs>
                <w:tab w:val="left" w:pos="0"/>
              </w:tabs>
              <w:rPr>
                <w:sz w:val="28"/>
                <w:szCs w:val="28"/>
              </w:rPr>
            </w:pPr>
            <w:r w:rsidRPr="00102853">
              <w:rPr>
                <w:sz w:val="28"/>
                <w:szCs w:val="28"/>
              </w:rPr>
              <w:t>Приложение Б</w:t>
            </w:r>
          </w:p>
        </w:tc>
        <w:tc>
          <w:tcPr>
            <w:tcW w:w="806" w:type="dxa"/>
            <w:shd w:val="clear" w:color="auto" w:fill="auto"/>
          </w:tcPr>
          <w:p w:rsidR="0013311C" w:rsidRPr="00102853" w:rsidRDefault="00102853" w:rsidP="000F4876">
            <w:pPr>
              <w:tabs>
                <w:tab w:val="left" w:pos="0"/>
              </w:tabs>
              <w:rPr>
                <w:sz w:val="28"/>
                <w:szCs w:val="28"/>
              </w:rPr>
            </w:pPr>
            <w:r w:rsidRPr="00102853">
              <w:rPr>
                <w:sz w:val="28"/>
                <w:szCs w:val="28"/>
              </w:rPr>
              <w:t>46</w:t>
            </w:r>
          </w:p>
        </w:tc>
      </w:tr>
      <w:tr w:rsidR="0013311C" w:rsidRPr="00102853" w:rsidTr="004D1E62">
        <w:trPr>
          <w:trHeight w:val="454"/>
          <w:jc w:val="center"/>
        </w:trPr>
        <w:tc>
          <w:tcPr>
            <w:tcW w:w="948" w:type="dxa"/>
            <w:shd w:val="clear" w:color="auto" w:fill="auto"/>
          </w:tcPr>
          <w:p w:rsidR="0013311C" w:rsidRPr="00102853" w:rsidRDefault="0013311C" w:rsidP="000F4876">
            <w:pPr>
              <w:rPr>
                <w:caps/>
                <w:sz w:val="28"/>
                <w:szCs w:val="28"/>
              </w:rPr>
            </w:pPr>
          </w:p>
        </w:tc>
        <w:tc>
          <w:tcPr>
            <w:tcW w:w="8080" w:type="dxa"/>
            <w:shd w:val="clear" w:color="auto" w:fill="auto"/>
          </w:tcPr>
          <w:p w:rsidR="0013311C" w:rsidRPr="00102853" w:rsidRDefault="0013311C" w:rsidP="000F4876">
            <w:pPr>
              <w:tabs>
                <w:tab w:val="left" w:pos="0"/>
              </w:tabs>
              <w:rPr>
                <w:sz w:val="28"/>
                <w:szCs w:val="28"/>
              </w:rPr>
            </w:pPr>
            <w:r w:rsidRPr="00102853">
              <w:rPr>
                <w:sz w:val="28"/>
                <w:szCs w:val="28"/>
              </w:rPr>
              <w:t>Приложение В</w:t>
            </w:r>
          </w:p>
        </w:tc>
        <w:tc>
          <w:tcPr>
            <w:tcW w:w="806" w:type="dxa"/>
            <w:shd w:val="clear" w:color="auto" w:fill="auto"/>
          </w:tcPr>
          <w:p w:rsidR="0013311C" w:rsidRPr="00102853" w:rsidRDefault="00102853" w:rsidP="000F4876">
            <w:pPr>
              <w:tabs>
                <w:tab w:val="left" w:pos="0"/>
              </w:tabs>
              <w:rPr>
                <w:sz w:val="28"/>
                <w:szCs w:val="28"/>
              </w:rPr>
            </w:pPr>
            <w:r w:rsidRPr="00102853">
              <w:rPr>
                <w:sz w:val="28"/>
                <w:szCs w:val="28"/>
              </w:rPr>
              <w:t>52</w:t>
            </w:r>
          </w:p>
        </w:tc>
      </w:tr>
      <w:tr w:rsidR="0013311C" w:rsidRPr="00102853" w:rsidTr="004D1E62">
        <w:trPr>
          <w:trHeight w:val="454"/>
          <w:jc w:val="center"/>
        </w:trPr>
        <w:tc>
          <w:tcPr>
            <w:tcW w:w="948" w:type="dxa"/>
            <w:shd w:val="clear" w:color="auto" w:fill="auto"/>
          </w:tcPr>
          <w:p w:rsidR="0013311C" w:rsidRPr="00102853" w:rsidRDefault="0013311C" w:rsidP="000F4876">
            <w:pPr>
              <w:rPr>
                <w:caps/>
                <w:sz w:val="28"/>
                <w:szCs w:val="28"/>
              </w:rPr>
            </w:pPr>
          </w:p>
        </w:tc>
        <w:tc>
          <w:tcPr>
            <w:tcW w:w="8080" w:type="dxa"/>
            <w:shd w:val="clear" w:color="auto" w:fill="auto"/>
          </w:tcPr>
          <w:p w:rsidR="0013311C" w:rsidRPr="00102853" w:rsidRDefault="0013311C" w:rsidP="000F4876">
            <w:pPr>
              <w:tabs>
                <w:tab w:val="left" w:pos="0"/>
              </w:tabs>
              <w:rPr>
                <w:sz w:val="28"/>
                <w:szCs w:val="28"/>
              </w:rPr>
            </w:pPr>
            <w:r w:rsidRPr="00102853">
              <w:rPr>
                <w:sz w:val="28"/>
                <w:szCs w:val="28"/>
              </w:rPr>
              <w:t>Приложение Г</w:t>
            </w:r>
          </w:p>
        </w:tc>
        <w:tc>
          <w:tcPr>
            <w:tcW w:w="806" w:type="dxa"/>
            <w:shd w:val="clear" w:color="auto" w:fill="auto"/>
          </w:tcPr>
          <w:p w:rsidR="0013311C" w:rsidRPr="00102853" w:rsidRDefault="00102853" w:rsidP="000F4876">
            <w:pPr>
              <w:tabs>
                <w:tab w:val="left" w:pos="0"/>
              </w:tabs>
              <w:rPr>
                <w:sz w:val="28"/>
                <w:szCs w:val="28"/>
              </w:rPr>
            </w:pPr>
            <w:r w:rsidRPr="00102853">
              <w:rPr>
                <w:sz w:val="28"/>
                <w:szCs w:val="28"/>
              </w:rPr>
              <w:t>56</w:t>
            </w:r>
          </w:p>
        </w:tc>
      </w:tr>
      <w:tr w:rsidR="0013311C" w:rsidRPr="005D2FCC" w:rsidTr="004D1E62">
        <w:trPr>
          <w:trHeight w:val="454"/>
          <w:jc w:val="center"/>
        </w:trPr>
        <w:tc>
          <w:tcPr>
            <w:tcW w:w="948" w:type="dxa"/>
            <w:shd w:val="clear" w:color="auto" w:fill="auto"/>
          </w:tcPr>
          <w:p w:rsidR="0013311C" w:rsidRPr="005D2FCC" w:rsidRDefault="0013311C" w:rsidP="000F4876">
            <w:pPr>
              <w:rPr>
                <w:caps/>
                <w:color w:val="FF0000"/>
                <w:sz w:val="28"/>
                <w:szCs w:val="28"/>
              </w:rPr>
            </w:pPr>
          </w:p>
        </w:tc>
        <w:tc>
          <w:tcPr>
            <w:tcW w:w="8080" w:type="dxa"/>
            <w:shd w:val="clear" w:color="auto" w:fill="auto"/>
          </w:tcPr>
          <w:p w:rsidR="0013311C" w:rsidRPr="005D2FCC" w:rsidRDefault="0013311C" w:rsidP="000F4876">
            <w:pPr>
              <w:tabs>
                <w:tab w:val="left" w:pos="0"/>
              </w:tabs>
              <w:rPr>
                <w:color w:val="FF0000"/>
                <w:sz w:val="28"/>
                <w:szCs w:val="28"/>
              </w:rPr>
            </w:pPr>
          </w:p>
        </w:tc>
        <w:tc>
          <w:tcPr>
            <w:tcW w:w="806" w:type="dxa"/>
            <w:shd w:val="clear" w:color="auto" w:fill="auto"/>
          </w:tcPr>
          <w:p w:rsidR="0013311C" w:rsidRPr="005D2FCC" w:rsidRDefault="0013311C" w:rsidP="000F4876">
            <w:pPr>
              <w:tabs>
                <w:tab w:val="left" w:pos="0"/>
              </w:tabs>
              <w:rPr>
                <w:color w:val="FF0000"/>
                <w:sz w:val="28"/>
                <w:szCs w:val="28"/>
              </w:rPr>
            </w:pPr>
          </w:p>
        </w:tc>
      </w:tr>
      <w:tr w:rsidR="0013311C" w:rsidRPr="005D2FCC" w:rsidTr="004D1E62">
        <w:trPr>
          <w:trHeight w:val="454"/>
          <w:jc w:val="center"/>
        </w:trPr>
        <w:tc>
          <w:tcPr>
            <w:tcW w:w="948" w:type="dxa"/>
            <w:shd w:val="clear" w:color="auto" w:fill="auto"/>
          </w:tcPr>
          <w:p w:rsidR="0013311C" w:rsidRPr="005D2FCC" w:rsidRDefault="0013311C" w:rsidP="000F4876">
            <w:pPr>
              <w:rPr>
                <w:caps/>
                <w:color w:val="FF0000"/>
                <w:sz w:val="28"/>
                <w:szCs w:val="28"/>
              </w:rPr>
            </w:pPr>
          </w:p>
        </w:tc>
        <w:tc>
          <w:tcPr>
            <w:tcW w:w="8080" w:type="dxa"/>
            <w:shd w:val="clear" w:color="auto" w:fill="auto"/>
          </w:tcPr>
          <w:p w:rsidR="0013311C" w:rsidRPr="005D2FCC" w:rsidRDefault="0013311C" w:rsidP="000F4876">
            <w:pPr>
              <w:tabs>
                <w:tab w:val="left" w:pos="0"/>
              </w:tabs>
              <w:rPr>
                <w:color w:val="FF0000"/>
                <w:sz w:val="28"/>
                <w:szCs w:val="28"/>
              </w:rPr>
            </w:pPr>
          </w:p>
        </w:tc>
        <w:tc>
          <w:tcPr>
            <w:tcW w:w="806" w:type="dxa"/>
            <w:shd w:val="clear" w:color="auto" w:fill="auto"/>
          </w:tcPr>
          <w:p w:rsidR="0013311C" w:rsidRPr="005D2FCC" w:rsidRDefault="0013311C" w:rsidP="000F4876">
            <w:pPr>
              <w:tabs>
                <w:tab w:val="left" w:pos="0"/>
              </w:tabs>
              <w:rPr>
                <w:color w:val="FF0000"/>
                <w:sz w:val="28"/>
                <w:szCs w:val="28"/>
              </w:rPr>
            </w:pPr>
          </w:p>
        </w:tc>
      </w:tr>
      <w:tr w:rsidR="0013311C" w:rsidRPr="005D2FCC" w:rsidTr="004D1E62">
        <w:trPr>
          <w:trHeight w:val="454"/>
          <w:jc w:val="center"/>
        </w:trPr>
        <w:tc>
          <w:tcPr>
            <w:tcW w:w="948" w:type="dxa"/>
            <w:shd w:val="clear" w:color="auto" w:fill="auto"/>
          </w:tcPr>
          <w:p w:rsidR="0013311C" w:rsidRPr="005D2FCC" w:rsidRDefault="0013311C" w:rsidP="000F4876">
            <w:pPr>
              <w:rPr>
                <w:caps/>
                <w:color w:val="FF0000"/>
                <w:sz w:val="28"/>
                <w:szCs w:val="28"/>
              </w:rPr>
            </w:pPr>
          </w:p>
        </w:tc>
        <w:tc>
          <w:tcPr>
            <w:tcW w:w="8080" w:type="dxa"/>
            <w:shd w:val="clear" w:color="auto" w:fill="auto"/>
          </w:tcPr>
          <w:p w:rsidR="0013311C" w:rsidRPr="005D2FCC" w:rsidRDefault="0013311C" w:rsidP="000F4876">
            <w:pPr>
              <w:tabs>
                <w:tab w:val="left" w:pos="0"/>
              </w:tabs>
              <w:rPr>
                <w:color w:val="FF0000"/>
                <w:sz w:val="28"/>
                <w:szCs w:val="28"/>
              </w:rPr>
            </w:pPr>
          </w:p>
        </w:tc>
        <w:tc>
          <w:tcPr>
            <w:tcW w:w="806" w:type="dxa"/>
            <w:shd w:val="clear" w:color="auto" w:fill="auto"/>
          </w:tcPr>
          <w:p w:rsidR="0013311C" w:rsidRPr="005D2FCC" w:rsidRDefault="0013311C" w:rsidP="000F4876">
            <w:pPr>
              <w:tabs>
                <w:tab w:val="left" w:pos="0"/>
              </w:tabs>
              <w:rPr>
                <w:color w:val="FF0000"/>
                <w:sz w:val="28"/>
                <w:szCs w:val="28"/>
              </w:rPr>
            </w:pPr>
          </w:p>
        </w:tc>
      </w:tr>
      <w:tr w:rsidR="0013311C" w:rsidRPr="005D2FCC" w:rsidTr="004D1E62">
        <w:trPr>
          <w:trHeight w:val="454"/>
          <w:jc w:val="center"/>
        </w:trPr>
        <w:tc>
          <w:tcPr>
            <w:tcW w:w="948" w:type="dxa"/>
            <w:shd w:val="clear" w:color="auto" w:fill="auto"/>
          </w:tcPr>
          <w:p w:rsidR="0013311C" w:rsidRPr="005D2FCC" w:rsidRDefault="0013311C" w:rsidP="000F4876">
            <w:pPr>
              <w:rPr>
                <w:caps/>
                <w:color w:val="FF0000"/>
                <w:sz w:val="28"/>
                <w:szCs w:val="28"/>
              </w:rPr>
            </w:pPr>
          </w:p>
        </w:tc>
        <w:tc>
          <w:tcPr>
            <w:tcW w:w="8080" w:type="dxa"/>
            <w:shd w:val="clear" w:color="auto" w:fill="auto"/>
          </w:tcPr>
          <w:p w:rsidR="0013311C" w:rsidRPr="005D2FCC" w:rsidRDefault="0013311C" w:rsidP="000F4876">
            <w:pPr>
              <w:tabs>
                <w:tab w:val="left" w:pos="0"/>
              </w:tabs>
              <w:rPr>
                <w:color w:val="FF0000"/>
                <w:sz w:val="28"/>
                <w:szCs w:val="28"/>
              </w:rPr>
            </w:pPr>
          </w:p>
        </w:tc>
        <w:tc>
          <w:tcPr>
            <w:tcW w:w="806" w:type="dxa"/>
            <w:shd w:val="clear" w:color="auto" w:fill="auto"/>
          </w:tcPr>
          <w:p w:rsidR="0013311C" w:rsidRPr="005D2FCC" w:rsidRDefault="0013311C" w:rsidP="000F4876">
            <w:pPr>
              <w:tabs>
                <w:tab w:val="left" w:pos="0"/>
              </w:tabs>
              <w:rPr>
                <w:color w:val="FF0000"/>
                <w:sz w:val="28"/>
                <w:szCs w:val="28"/>
              </w:rPr>
            </w:pPr>
          </w:p>
        </w:tc>
      </w:tr>
      <w:tr w:rsidR="0013311C" w:rsidRPr="005D2FCC" w:rsidTr="004D1E62">
        <w:trPr>
          <w:trHeight w:val="454"/>
          <w:jc w:val="center"/>
        </w:trPr>
        <w:tc>
          <w:tcPr>
            <w:tcW w:w="948" w:type="dxa"/>
            <w:shd w:val="clear" w:color="auto" w:fill="auto"/>
          </w:tcPr>
          <w:p w:rsidR="0013311C" w:rsidRPr="005D2FCC" w:rsidRDefault="0013311C" w:rsidP="000F4876">
            <w:pPr>
              <w:rPr>
                <w:caps/>
                <w:color w:val="FF0000"/>
                <w:sz w:val="28"/>
                <w:szCs w:val="28"/>
              </w:rPr>
            </w:pPr>
          </w:p>
        </w:tc>
        <w:tc>
          <w:tcPr>
            <w:tcW w:w="8080" w:type="dxa"/>
            <w:shd w:val="clear" w:color="auto" w:fill="auto"/>
          </w:tcPr>
          <w:p w:rsidR="0013311C" w:rsidRPr="005D2FCC" w:rsidRDefault="0013311C" w:rsidP="000F4876">
            <w:pPr>
              <w:tabs>
                <w:tab w:val="left" w:pos="0"/>
              </w:tabs>
              <w:rPr>
                <w:color w:val="FF0000"/>
                <w:sz w:val="28"/>
                <w:szCs w:val="28"/>
              </w:rPr>
            </w:pPr>
          </w:p>
        </w:tc>
        <w:tc>
          <w:tcPr>
            <w:tcW w:w="806" w:type="dxa"/>
            <w:shd w:val="clear" w:color="auto" w:fill="auto"/>
          </w:tcPr>
          <w:p w:rsidR="0013311C" w:rsidRPr="005D2FCC" w:rsidRDefault="0013311C" w:rsidP="000F4876">
            <w:pPr>
              <w:tabs>
                <w:tab w:val="left" w:pos="0"/>
              </w:tabs>
              <w:rPr>
                <w:color w:val="FF0000"/>
                <w:sz w:val="28"/>
                <w:szCs w:val="28"/>
              </w:rPr>
            </w:pPr>
          </w:p>
        </w:tc>
      </w:tr>
      <w:tr w:rsidR="0013311C" w:rsidRPr="005D2FCC" w:rsidTr="004D1E62">
        <w:trPr>
          <w:trHeight w:val="454"/>
          <w:jc w:val="center"/>
        </w:trPr>
        <w:tc>
          <w:tcPr>
            <w:tcW w:w="948" w:type="dxa"/>
            <w:shd w:val="clear" w:color="auto" w:fill="auto"/>
          </w:tcPr>
          <w:p w:rsidR="0013311C" w:rsidRPr="005D2FCC" w:rsidRDefault="0013311C" w:rsidP="000F4876">
            <w:pPr>
              <w:rPr>
                <w:caps/>
                <w:color w:val="FF0000"/>
                <w:sz w:val="28"/>
                <w:szCs w:val="28"/>
              </w:rPr>
            </w:pPr>
          </w:p>
        </w:tc>
        <w:tc>
          <w:tcPr>
            <w:tcW w:w="8080" w:type="dxa"/>
            <w:shd w:val="clear" w:color="auto" w:fill="auto"/>
          </w:tcPr>
          <w:p w:rsidR="0013311C" w:rsidRPr="005D2FCC" w:rsidRDefault="0013311C" w:rsidP="000F4876">
            <w:pPr>
              <w:tabs>
                <w:tab w:val="left" w:pos="0"/>
              </w:tabs>
              <w:rPr>
                <w:color w:val="FF0000"/>
                <w:sz w:val="28"/>
                <w:szCs w:val="28"/>
              </w:rPr>
            </w:pPr>
          </w:p>
        </w:tc>
        <w:tc>
          <w:tcPr>
            <w:tcW w:w="806" w:type="dxa"/>
            <w:shd w:val="clear" w:color="auto" w:fill="auto"/>
          </w:tcPr>
          <w:p w:rsidR="0013311C" w:rsidRPr="005D2FCC" w:rsidRDefault="0013311C" w:rsidP="000F4876">
            <w:pPr>
              <w:tabs>
                <w:tab w:val="left" w:pos="0"/>
              </w:tabs>
              <w:rPr>
                <w:color w:val="FF0000"/>
                <w:sz w:val="28"/>
                <w:szCs w:val="28"/>
              </w:rPr>
            </w:pPr>
          </w:p>
        </w:tc>
      </w:tr>
      <w:tr w:rsidR="0013311C" w:rsidRPr="005D2FCC" w:rsidTr="004D1E62">
        <w:trPr>
          <w:trHeight w:val="454"/>
          <w:jc w:val="center"/>
        </w:trPr>
        <w:tc>
          <w:tcPr>
            <w:tcW w:w="948" w:type="dxa"/>
            <w:shd w:val="clear" w:color="auto" w:fill="auto"/>
          </w:tcPr>
          <w:p w:rsidR="0013311C" w:rsidRPr="005D2FCC" w:rsidRDefault="0013311C" w:rsidP="000F4876">
            <w:pPr>
              <w:rPr>
                <w:caps/>
                <w:color w:val="FF0000"/>
                <w:sz w:val="28"/>
                <w:szCs w:val="28"/>
              </w:rPr>
            </w:pPr>
          </w:p>
        </w:tc>
        <w:tc>
          <w:tcPr>
            <w:tcW w:w="8080" w:type="dxa"/>
            <w:shd w:val="clear" w:color="auto" w:fill="auto"/>
          </w:tcPr>
          <w:p w:rsidR="0013311C" w:rsidRPr="005D2FCC" w:rsidRDefault="0013311C" w:rsidP="000F4876">
            <w:pPr>
              <w:tabs>
                <w:tab w:val="left" w:pos="0"/>
              </w:tabs>
              <w:rPr>
                <w:color w:val="FF0000"/>
                <w:sz w:val="28"/>
                <w:szCs w:val="28"/>
              </w:rPr>
            </w:pPr>
          </w:p>
        </w:tc>
        <w:tc>
          <w:tcPr>
            <w:tcW w:w="806" w:type="dxa"/>
            <w:shd w:val="clear" w:color="auto" w:fill="auto"/>
          </w:tcPr>
          <w:p w:rsidR="0013311C" w:rsidRPr="005D2FCC" w:rsidRDefault="0013311C" w:rsidP="000F4876">
            <w:pPr>
              <w:tabs>
                <w:tab w:val="left" w:pos="0"/>
              </w:tabs>
              <w:rPr>
                <w:color w:val="FF0000"/>
                <w:sz w:val="28"/>
                <w:szCs w:val="28"/>
              </w:rPr>
            </w:pPr>
          </w:p>
        </w:tc>
      </w:tr>
    </w:tbl>
    <w:p w:rsidR="00004FF0" w:rsidRDefault="00004FF0" w:rsidP="000F4876">
      <w:pPr>
        <w:tabs>
          <w:tab w:val="left" w:pos="9738"/>
        </w:tabs>
        <w:ind w:left="284" w:right="126" w:firstLine="722"/>
        <w:jc w:val="both"/>
        <w:rPr>
          <w:b/>
          <w:sz w:val="32"/>
          <w:szCs w:val="32"/>
        </w:rPr>
      </w:pPr>
    </w:p>
    <w:p w:rsidR="0013311C" w:rsidRDefault="0013311C" w:rsidP="000F4876">
      <w:pPr>
        <w:tabs>
          <w:tab w:val="left" w:pos="9738"/>
        </w:tabs>
        <w:ind w:left="284" w:right="126" w:firstLine="722"/>
        <w:jc w:val="both"/>
        <w:rPr>
          <w:b/>
          <w:sz w:val="32"/>
          <w:szCs w:val="32"/>
        </w:rPr>
      </w:pPr>
    </w:p>
    <w:p w:rsidR="0013311C" w:rsidRDefault="0013311C" w:rsidP="000F4876">
      <w:pPr>
        <w:tabs>
          <w:tab w:val="left" w:pos="9738"/>
        </w:tabs>
        <w:ind w:left="284" w:right="126" w:firstLine="722"/>
        <w:jc w:val="both"/>
        <w:rPr>
          <w:b/>
          <w:sz w:val="32"/>
          <w:szCs w:val="32"/>
        </w:rPr>
      </w:pPr>
    </w:p>
    <w:p w:rsidR="0013311C" w:rsidRDefault="0013311C" w:rsidP="000F4876">
      <w:pPr>
        <w:tabs>
          <w:tab w:val="left" w:pos="9738"/>
        </w:tabs>
        <w:ind w:left="284" w:right="126" w:firstLine="722"/>
        <w:jc w:val="both"/>
        <w:rPr>
          <w:b/>
          <w:sz w:val="32"/>
          <w:szCs w:val="32"/>
        </w:rPr>
      </w:pPr>
    </w:p>
    <w:p w:rsidR="0013311C" w:rsidRDefault="0013311C" w:rsidP="000F4876">
      <w:pPr>
        <w:tabs>
          <w:tab w:val="left" w:pos="9738"/>
        </w:tabs>
        <w:ind w:left="284" w:right="126" w:firstLine="722"/>
        <w:jc w:val="both"/>
        <w:rPr>
          <w:b/>
          <w:sz w:val="32"/>
          <w:szCs w:val="32"/>
        </w:rPr>
      </w:pPr>
    </w:p>
    <w:p w:rsidR="0013311C" w:rsidRDefault="0013311C" w:rsidP="000F4876">
      <w:pPr>
        <w:tabs>
          <w:tab w:val="left" w:pos="9738"/>
        </w:tabs>
        <w:ind w:left="284" w:right="126" w:firstLine="722"/>
        <w:jc w:val="both"/>
        <w:rPr>
          <w:b/>
          <w:sz w:val="32"/>
          <w:szCs w:val="32"/>
        </w:rPr>
      </w:pPr>
    </w:p>
    <w:p w:rsidR="000F4876" w:rsidRDefault="000F4876" w:rsidP="000F4876">
      <w:pPr>
        <w:tabs>
          <w:tab w:val="left" w:pos="9738"/>
        </w:tabs>
        <w:ind w:left="284" w:right="126" w:firstLine="722"/>
        <w:jc w:val="both"/>
        <w:rPr>
          <w:b/>
          <w:sz w:val="32"/>
          <w:szCs w:val="32"/>
        </w:rPr>
      </w:pPr>
    </w:p>
    <w:p w:rsidR="00B37A68" w:rsidRDefault="00B37A68" w:rsidP="000F4876">
      <w:pPr>
        <w:tabs>
          <w:tab w:val="left" w:pos="9738"/>
        </w:tabs>
        <w:ind w:left="284" w:right="126" w:firstLine="722"/>
        <w:jc w:val="both"/>
        <w:rPr>
          <w:b/>
          <w:sz w:val="32"/>
          <w:szCs w:val="32"/>
        </w:rPr>
      </w:pPr>
    </w:p>
    <w:p w:rsidR="00102853" w:rsidRDefault="00102853" w:rsidP="000F4876">
      <w:pPr>
        <w:tabs>
          <w:tab w:val="left" w:pos="9738"/>
        </w:tabs>
        <w:ind w:left="284" w:right="126" w:firstLine="722"/>
        <w:jc w:val="both"/>
        <w:rPr>
          <w:b/>
          <w:sz w:val="32"/>
          <w:szCs w:val="32"/>
        </w:rPr>
      </w:pPr>
    </w:p>
    <w:p w:rsidR="00B37A68" w:rsidRDefault="00B37A68" w:rsidP="000F4876">
      <w:pPr>
        <w:tabs>
          <w:tab w:val="left" w:pos="9738"/>
        </w:tabs>
        <w:ind w:left="284" w:right="126" w:firstLine="722"/>
        <w:jc w:val="both"/>
        <w:rPr>
          <w:b/>
          <w:sz w:val="32"/>
          <w:szCs w:val="32"/>
        </w:rPr>
      </w:pPr>
    </w:p>
    <w:p w:rsidR="00B37A68" w:rsidRDefault="00B37A68" w:rsidP="000F4876">
      <w:pPr>
        <w:tabs>
          <w:tab w:val="left" w:pos="9738"/>
        </w:tabs>
        <w:ind w:left="284" w:right="126" w:firstLine="722"/>
        <w:jc w:val="both"/>
        <w:rPr>
          <w:b/>
          <w:sz w:val="32"/>
          <w:szCs w:val="32"/>
        </w:rPr>
      </w:pPr>
    </w:p>
    <w:p w:rsidR="000F4876" w:rsidRDefault="000F4876" w:rsidP="000F4876">
      <w:pPr>
        <w:tabs>
          <w:tab w:val="left" w:pos="9738"/>
        </w:tabs>
        <w:ind w:left="284" w:right="126" w:firstLine="722"/>
        <w:jc w:val="both"/>
        <w:rPr>
          <w:b/>
          <w:sz w:val="32"/>
          <w:szCs w:val="32"/>
        </w:rPr>
      </w:pPr>
    </w:p>
    <w:p w:rsidR="000F4876" w:rsidRDefault="000F4876" w:rsidP="000F4876">
      <w:pPr>
        <w:tabs>
          <w:tab w:val="left" w:pos="9738"/>
        </w:tabs>
        <w:ind w:left="284" w:right="126" w:firstLine="722"/>
        <w:jc w:val="both"/>
        <w:rPr>
          <w:b/>
          <w:sz w:val="32"/>
          <w:szCs w:val="32"/>
        </w:rPr>
      </w:pPr>
    </w:p>
    <w:p w:rsidR="000F4876" w:rsidRPr="00233D5F" w:rsidRDefault="000F4876" w:rsidP="000F4876">
      <w:pPr>
        <w:tabs>
          <w:tab w:val="left" w:pos="9738"/>
        </w:tabs>
        <w:ind w:left="284" w:right="126" w:firstLine="722"/>
        <w:jc w:val="both"/>
        <w:rPr>
          <w:b/>
          <w:sz w:val="32"/>
          <w:szCs w:val="32"/>
        </w:rPr>
      </w:pPr>
    </w:p>
    <w:p w:rsidR="00953FAF" w:rsidRPr="00BC6E8F" w:rsidRDefault="003059FD" w:rsidP="005306C8">
      <w:pPr>
        <w:pStyle w:val="af3"/>
        <w:ind w:firstLine="567"/>
        <w:rPr>
          <w:b/>
          <w:sz w:val="28"/>
          <w:szCs w:val="28"/>
        </w:rPr>
      </w:pPr>
      <w:r w:rsidRPr="00BC6E8F">
        <w:rPr>
          <w:b/>
          <w:sz w:val="28"/>
          <w:szCs w:val="28"/>
        </w:rPr>
        <w:lastRenderedPageBreak/>
        <w:t>ВВЕДЕНИЕ</w:t>
      </w:r>
    </w:p>
    <w:p w:rsidR="005306C8" w:rsidRDefault="005306C8" w:rsidP="005306C8">
      <w:pPr>
        <w:ind w:left="284" w:firstLine="567"/>
        <w:jc w:val="both"/>
        <w:rPr>
          <w:sz w:val="28"/>
          <w:szCs w:val="28"/>
        </w:rPr>
      </w:pPr>
      <w:r>
        <w:rPr>
          <w:sz w:val="28"/>
          <w:szCs w:val="28"/>
        </w:rPr>
        <w:t xml:space="preserve">Настоящая Памятка осмотрщику грузовых вагонов №724-2015 ПКБ ЦВ (далее – Памятка)  </w:t>
      </w:r>
      <w:r w:rsidR="00CF572E">
        <w:rPr>
          <w:sz w:val="28"/>
          <w:szCs w:val="28"/>
        </w:rPr>
        <w:t>содержит</w:t>
      </w:r>
      <w:r w:rsidR="00CF572E" w:rsidRPr="00CF572E">
        <w:rPr>
          <w:sz w:val="28"/>
          <w:szCs w:val="28"/>
        </w:rPr>
        <w:t xml:space="preserve"> технические требования к узлам и деталям </w:t>
      </w:r>
      <w:r w:rsidR="00CF572E">
        <w:rPr>
          <w:sz w:val="28"/>
          <w:szCs w:val="28"/>
        </w:rPr>
        <w:t xml:space="preserve">грузовых </w:t>
      </w:r>
      <w:r w:rsidR="00CF572E" w:rsidRPr="00CF572E">
        <w:rPr>
          <w:sz w:val="28"/>
          <w:szCs w:val="28"/>
        </w:rPr>
        <w:t>вагонов с целью обеспечения безопасности движения поездов и сохранности перевозимых грузов.</w:t>
      </w:r>
    </w:p>
    <w:p w:rsidR="005306C8" w:rsidRDefault="005306C8" w:rsidP="005306C8">
      <w:pPr>
        <w:ind w:left="284" w:firstLine="567"/>
        <w:jc w:val="both"/>
        <w:rPr>
          <w:sz w:val="28"/>
          <w:szCs w:val="28"/>
        </w:rPr>
      </w:pPr>
      <w:r>
        <w:rPr>
          <w:sz w:val="28"/>
          <w:szCs w:val="28"/>
        </w:rPr>
        <w:t xml:space="preserve"> Памятка предназначена для практической помощи в работе персонала, выполняющих техническое обслуживание грузовых вагонов</w:t>
      </w:r>
      <w:r w:rsidRPr="00A2565D">
        <w:rPr>
          <w:sz w:val="28"/>
          <w:szCs w:val="28"/>
        </w:rPr>
        <w:t xml:space="preserve"> </w:t>
      </w:r>
      <w:r>
        <w:rPr>
          <w:sz w:val="28"/>
          <w:szCs w:val="28"/>
        </w:rPr>
        <w:t>на ПТО желе</w:t>
      </w:r>
      <w:r>
        <w:rPr>
          <w:sz w:val="28"/>
          <w:szCs w:val="28"/>
        </w:rPr>
        <w:t>з</w:t>
      </w:r>
      <w:r>
        <w:rPr>
          <w:sz w:val="28"/>
          <w:szCs w:val="28"/>
        </w:rPr>
        <w:t>ных дорог Российской Федерации.</w:t>
      </w:r>
    </w:p>
    <w:p w:rsidR="00CF572E" w:rsidRDefault="00CF572E" w:rsidP="005306C8">
      <w:pPr>
        <w:ind w:left="284" w:firstLine="567"/>
        <w:jc w:val="both"/>
        <w:rPr>
          <w:sz w:val="28"/>
          <w:szCs w:val="28"/>
        </w:rPr>
      </w:pPr>
      <w:r>
        <w:rPr>
          <w:sz w:val="28"/>
          <w:szCs w:val="28"/>
        </w:rPr>
        <w:t>Организаци</w:t>
      </w:r>
      <w:r w:rsidR="003059FD">
        <w:rPr>
          <w:sz w:val="28"/>
          <w:szCs w:val="28"/>
        </w:rPr>
        <w:t>я</w:t>
      </w:r>
      <w:r>
        <w:rPr>
          <w:sz w:val="28"/>
          <w:szCs w:val="28"/>
        </w:rPr>
        <w:t xml:space="preserve"> и порядок технического обслуживания грузовых вагонов </w:t>
      </w:r>
      <w:r w:rsidR="003059FD">
        <w:rPr>
          <w:sz w:val="28"/>
          <w:szCs w:val="28"/>
        </w:rPr>
        <w:t xml:space="preserve">должны производиться в соответствии с требованиями </w:t>
      </w:r>
      <w:r w:rsidR="003059FD" w:rsidRPr="005963C3">
        <w:rPr>
          <w:sz w:val="28"/>
          <w:szCs w:val="28"/>
        </w:rPr>
        <w:t>«Инструкции по техническому обслуживанию вагонов в эксплуатации» Утв. Советом по железнодорожному  транспорту Государств  участников  Содружества  Протокол от 21-22 мая 2009 г. № 50.</w:t>
      </w:r>
    </w:p>
    <w:p w:rsidR="00B73C1B" w:rsidRDefault="00B73C1B" w:rsidP="005306C8">
      <w:pPr>
        <w:ind w:left="284" w:firstLine="567"/>
        <w:jc w:val="both"/>
        <w:rPr>
          <w:sz w:val="28"/>
          <w:szCs w:val="28"/>
        </w:rPr>
      </w:pPr>
      <w:r>
        <w:rPr>
          <w:sz w:val="28"/>
          <w:szCs w:val="28"/>
        </w:rPr>
        <w:t>Настоящую Памятку рекомендуется использовать совместно с «Неисправности грузовых вагонов в эксплуатации. Иллюстрированное пособие для работников эксплуатационных вагонных депо» №020-2014 ПКБ ЦВ</w:t>
      </w:r>
    </w:p>
    <w:p w:rsidR="005306C8" w:rsidRDefault="005306C8" w:rsidP="005306C8">
      <w:pPr>
        <w:pStyle w:val="af3"/>
        <w:ind w:right="0" w:firstLine="567"/>
        <w:rPr>
          <w:sz w:val="28"/>
          <w:szCs w:val="28"/>
        </w:rPr>
      </w:pPr>
      <w:r>
        <w:rPr>
          <w:sz w:val="28"/>
          <w:szCs w:val="28"/>
        </w:rPr>
        <w:t>Памятка разработана взамен Памятки осмотрщику грузовых вагонов      №724-2009 ПКБ ЦВ.</w:t>
      </w:r>
    </w:p>
    <w:p w:rsidR="000F4876" w:rsidRDefault="000F4876"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862710" w:rsidRDefault="00862710" w:rsidP="00BC6E8F">
      <w:pPr>
        <w:pStyle w:val="af3"/>
        <w:ind w:firstLine="567"/>
        <w:rPr>
          <w:sz w:val="28"/>
          <w:szCs w:val="28"/>
        </w:rPr>
      </w:pPr>
    </w:p>
    <w:p w:rsidR="003059FD" w:rsidRPr="003059FD" w:rsidRDefault="00766BF9" w:rsidP="003059FD">
      <w:pPr>
        <w:pStyle w:val="af3"/>
        <w:ind w:right="141" w:firstLine="567"/>
        <w:rPr>
          <w:b/>
          <w:sz w:val="28"/>
          <w:szCs w:val="28"/>
        </w:rPr>
      </w:pPr>
      <w:r>
        <w:rPr>
          <w:b/>
          <w:sz w:val="28"/>
          <w:szCs w:val="28"/>
        </w:rPr>
        <w:lastRenderedPageBreak/>
        <w:t>1</w:t>
      </w:r>
      <w:r w:rsidR="00327BA4">
        <w:rPr>
          <w:b/>
          <w:sz w:val="28"/>
          <w:szCs w:val="28"/>
        </w:rPr>
        <w:t xml:space="preserve"> ОБЩИЕ ПОЛОЖЕНИЯ</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1.1Запрещается ставить в поезда:</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вагоны, технически неисправные, угрожающие безопасности движения, пожарной безопасности, или вагоны, состояние которых не обеспечивает или сохранность перевозимых грузов;</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вагоны, имевшие сход с рельсов или находившиеся в поезде, потерпевшем крушение, впредь до осмотра их и признания годными для движения;</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вагоны, не имеющие трафарета о производстве установленных видов ремонта, за исключением вагонов, следующих по особым документам (как груз на своих осях), а также вагоны, находящиеся под исключением из инвентарного парка (вагоны с закрашенными номерами и номера которых обведены рамкой); порожние вагоны с истекшими межремонтными нормативами - сроками капитального и деповского ремонтов.</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груженые вагоны, сроки плановых видов ремонта которых истекают в пути следования, не должны превышать нормативов, установленных Положением о системе технического обслуживания и ремонта грузовых вагонов, допущенных в обращение на железнодорожные пути общего пользования в межгосударственном сообщении;</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платформы с незакрытыми бортами (за исключением случаев, предусмотренных специальными инструкциями), бункерные полувагоны с незакрепленными бункерами, цистерны, хопперы (зерновозы, цементовозы) и другой подвижной состав с открытыми крышками верхних и нижних загрузочно-выгрузочных устройств;</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полувагоны с открытыми дверями (за исключением случаев, предусмотренных правилами погрузки) и крышками люков или крышками, закрытыми на одну закидку запорного механизма;</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порожние крытые вагоны с открытыми или не зафиксированными на закидку дверями;</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вагоны для перевозки битума с неочищенными от битума колесными парами по поверхности катания и ободами колес;</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с отсутствующими или неисправными устройствами, предохраняющими от падения на путь деталей и узлов подвагонного оборудования;</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вагоны для перевозки опасных грузов без знаков опасности и свидетельства о техническом состоянии вагонов для перевозки опасных грузов;</w:t>
      </w:r>
    </w:p>
    <w:p w:rsidR="003059FD" w:rsidRPr="003059FD" w:rsidRDefault="003059FD" w:rsidP="003059FD">
      <w:pPr>
        <w:widowControl w:val="0"/>
        <w:shd w:val="clear" w:color="auto" w:fill="FFFFFF"/>
        <w:autoSpaceDE w:val="0"/>
        <w:autoSpaceDN w:val="0"/>
        <w:adjustRightInd w:val="0"/>
        <w:ind w:left="284" w:firstLine="567"/>
        <w:jc w:val="both"/>
        <w:rPr>
          <w:sz w:val="28"/>
          <w:szCs w:val="28"/>
        </w:rPr>
      </w:pPr>
      <w:r w:rsidRPr="003059FD">
        <w:rPr>
          <w:sz w:val="28"/>
          <w:szCs w:val="28"/>
        </w:rPr>
        <w:t>- вагоны с искаженной нумерацией или имеющие двойную нумерацию, при отсутствии кода страны собственника, а также не зарегистрированные в АБД ПВ, ИВЦ ЖА;</w:t>
      </w:r>
    </w:p>
    <w:p w:rsidR="003059FD" w:rsidRPr="003059FD" w:rsidRDefault="003059FD" w:rsidP="003059FD">
      <w:pPr>
        <w:widowControl w:val="0"/>
        <w:shd w:val="clear" w:color="auto" w:fill="FFFFFF"/>
        <w:tabs>
          <w:tab w:val="left" w:pos="1637"/>
        </w:tabs>
        <w:autoSpaceDE w:val="0"/>
        <w:autoSpaceDN w:val="0"/>
        <w:adjustRightInd w:val="0"/>
        <w:ind w:left="284" w:firstLine="567"/>
        <w:jc w:val="both"/>
        <w:rPr>
          <w:bCs/>
          <w:sz w:val="28"/>
          <w:szCs w:val="28"/>
        </w:rPr>
      </w:pPr>
      <w:r w:rsidRPr="003059FD">
        <w:rPr>
          <w:bCs/>
          <w:sz w:val="28"/>
          <w:szCs w:val="28"/>
        </w:rPr>
        <w:t>1.2</w:t>
      </w:r>
      <w:r w:rsidRPr="003059FD">
        <w:rPr>
          <w:bCs/>
          <w:sz w:val="28"/>
          <w:szCs w:val="28"/>
        </w:rPr>
        <w:tab/>
        <w:t>Технические требования к вагонам грузового парка, используемым в межгосударственном сообщении:</w:t>
      </w:r>
    </w:p>
    <w:p w:rsidR="003059FD" w:rsidRPr="003059FD" w:rsidRDefault="003059FD" w:rsidP="003059FD">
      <w:pPr>
        <w:widowControl w:val="0"/>
        <w:shd w:val="clear" w:color="auto" w:fill="FFFFFF"/>
        <w:tabs>
          <w:tab w:val="left" w:pos="1701"/>
        </w:tabs>
        <w:autoSpaceDE w:val="0"/>
        <w:autoSpaceDN w:val="0"/>
        <w:adjustRightInd w:val="0"/>
        <w:ind w:left="284" w:firstLine="567"/>
        <w:jc w:val="both"/>
        <w:rPr>
          <w:sz w:val="28"/>
          <w:szCs w:val="28"/>
        </w:rPr>
      </w:pPr>
      <w:r w:rsidRPr="003059FD">
        <w:rPr>
          <w:sz w:val="28"/>
          <w:szCs w:val="28"/>
        </w:rPr>
        <w:t>1.2.1</w:t>
      </w:r>
      <w:r w:rsidRPr="003059FD">
        <w:rPr>
          <w:sz w:val="28"/>
          <w:szCs w:val="28"/>
        </w:rPr>
        <w:tab/>
        <w:t>Вагоны, допускаемые к межгосударственному обращению, должны полност</w:t>
      </w:r>
      <w:r>
        <w:rPr>
          <w:sz w:val="28"/>
          <w:szCs w:val="28"/>
        </w:rPr>
        <w:t>ью соответствовать требованиям «</w:t>
      </w:r>
      <w:r w:rsidRPr="003059FD">
        <w:rPr>
          <w:sz w:val="28"/>
          <w:szCs w:val="28"/>
        </w:rPr>
        <w:t>Правил эксплуатации, пономерного учета и расчетов за пользование грузовыми вагонами собственности других государств</w:t>
      </w:r>
      <w:r>
        <w:rPr>
          <w:sz w:val="28"/>
          <w:szCs w:val="28"/>
        </w:rPr>
        <w:t>»</w:t>
      </w:r>
      <w:r w:rsidRPr="003059FD">
        <w:rPr>
          <w:sz w:val="28"/>
          <w:szCs w:val="28"/>
        </w:rPr>
        <w:t xml:space="preserve"> и другим нормативно-техническим документам, регламентирующим совместное использование грузовых вагонов и принятым Советом по </w:t>
      </w:r>
      <w:r w:rsidRPr="003059FD">
        <w:rPr>
          <w:sz w:val="28"/>
          <w:szCs w:val="28"/>
        </w:rPr>
        <w:lastRenderedPageBreak/>
        <w:t>железнодорожному транспорту</w:t>
      </w:r>
      <w:r w:rsidRPr="003059FD">
        <w:rPr>
          <w:rFonts w:ascii="Arial" w:hAnsi="Arial" w:cs="Arial"/>
          <w:sz w:val="28"/>
          <w:szCs w:val="28"/>
        </w:rPr>
        <w:t xml:space="preserve"> </w:t>
      </w:r>
      <w:r w:rsidRPr="003059FD">
        <w:rPr>
          <w:sz w:val="28"/>
          <w:szCs w:val="28"/>
        </w:rPr>
        <w:t>государств-участников Содружества.</w:t>
      </w:r>
    </w:p>
    <w:p w:rsidR="003059FD" w:rsidRPr="003059FD" w:rsidRDefault="003059FD" w:rsidP="003059FD">
      <w:pPr>
        <w:widowControl w:val="0"/>
        <w:shd w:val="clear" w:color="auto" w:fill="FFFFFF"/>
        <w:tabs>
          <w:tab w:val="left" w:pos="1701"/>
        </w:tabs>
        <w:autoSpaceDE w:val="0"/>
        <w:autoSpaceDN w:val="0"/>
        <w:adjustRightInd w:val="0"/>
        <w:ind w:left="284" w:firstLine="567"/>
        <w:jc w:val="both"/>
        <w:rPr>
          <w:sz w:val="28"/>
          <w:szCs w:val="28"/>
        </w:rPr>
      </w:pPr>
      <w:r w:rsidRPr="003059FD">
        <w:rPr>
          <w:sz w:val="28"/>
          <w:szCs w:val="28"/>
        </w:rPr>
        <w:t>1.2.2</w:t>
      </w:r>
      <w:r w:rsidRPr="003059FD">
        <w:rPr>
          <w:sz w:val="28"/>
          <w:szCs w:val="28"/>
        </w:rPr>
        <w:tab/>
        <w:t>Грузовые вагоны, следующие в страны, не являющиеся участниками «Соглашения о совместном использовании грузовых вагонов и контейнеров собственности государств-участников, Азербайджанской Республики, Республики Грузия, Латвийской Республики, Литовской Республики, Эстонской Республики» должны соответствовать требованиям дополнительных технических условий на вагоны, определенным отдельными соглашениями.</w:t>
      </w:r>
    </w:p>
    <w:p w:rsidR="003059FD" w:rsidRPr="003059FD" w:rsidRDefault="003059FD" w:rsidP="003059FD">
      <w:pPr>
        <w:widowControl w:val="0"/>
        <w:shd w:val="clear" w:color="auto" w:fill="FFFFFF"/>
        <w:tabs>
          <w:tab w:val="left" w:pos="1701"/>
        </w:tabs>
        <w:autoSpaceDE w:val="0"/>
        <w:autoSpaceDN w:val="0"/>
        <w:adjustRightInd w:val="0"/>
        <w:ind w:left="284" w:firstLine="567"/>
        <w:jc w:val="both"/>
        <w:rPr>
          <w:sz w:val="28"/>
          <w:szCs w:val="28"/>
        </w:rPr>
      </w:pPr>
      <w:r w:rsidRPr="003059FD">
        <w:rPr>
          <w:sz w:val="28"/>
          <w:szCs w:val="28"/>
        </w:rPr>
        <w:t>1.2.3</w:t>
      </w:r>
      <w:r w:rsidRPr="003059FD">
        <w:rPr>
          <w:sz w:val="28"/>
          <w:szCs w:val="28"/>
        </w:rPr>
        <w:tab/>
        <w:t>В отдельных случаях по взаимной согласованности по межгосударственным стыковым пунктам могут пропускаться груженые вагоны с некоторыми отступлениями от установленных технических требований. На межгосударственных стыковых пунктах в таких случаях составляется акт о техническом состоянии вагона формы ГУ-23 с указанием в нем отступлений, с которыми условно принят вагон железнодорожной администрации и следовал до станции выгрузки.</w:t>
      </w:r>
    </w:p>
    <w:p w:rsidR="003059FD" w:rsidRPr="003059FD" w:rsidRDefault="003059FD" w:rsidP="003059FD">
      <w:pPr>
        <w:widowControl w:val="0"/>
        <w:shd w:val="clear" w:color="auto" w:fill="FFFFFF"/>
        <w:tabs>
          <w:tab w:val="left" w:pos="1701"/>
        </w:tabs>
        <w:autoSpaceDE w:val="0"/>
        <w:autoSpaceDN w:val="0"/>
        <w:adjustRightInd w:val="0"/>
        <w:ind w:left="284" w:firstLine="567"/>
        <w:jc w:val="both"/>
        <w:rPr>
          <w:sz w:val="28"/>
          <w:szCs w:val="28"/>
        </w:rPr>
      </w:pPr>
      <w:r w:rsidRPr="003059FD">
        <w:rPr>
          <w:sz w:val="28"/>
          <w:szCs w:val="28"/>
        </w:rPr>
        <w:t>После освобождения такой вагон в порожнем состоянии с приложением акта о его приеме возвращается в государство принадлежности по тому стыковому пункту, через который был принят.</w:t>
      </w:r>
    </w:p>
    <w:p w:rsidR="0012535F" w:rsidRDefault="0012535F"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C46F37" w:rsidRDefault="00C46F37" w:rsidP="0012535F">
      <w:pPr>
        <w:pStyle w:val="af3"/>
        <w:ind w:right="0" w:firstLine="567"/>
        <w:rPr>
          <w:b/>
          <w:sz w:val="28"/>
          <w:szCs w:val="28"/>
        </w:rPr>
      </w:pPr>
    </w:p>
    <w:p w:rsidR="003059FD" w:rsidRPr="0012535F" w:rsidRDefault="00766BF9" w:rsidP="0012535F">
      <w:pPr>
        <w:pStyle w:val="af3"/>
        <w:ind w:right="0" w:firstLine="567"/>
        <w:rPr>
          <w:b/>
          <w:sz w:val="28"/>
          <w:szCs w:val="28"/>
        </w:rPr>
      </w:pPr>
      <w:r>
        <w:rPr>
          <w:b/>
          <w:sz w:val="28"/>
          <w:szCs w:val="28"/>
        </w:rPr>
        <w:lastRenderedPageBreak/>
        <w:t>2</w:t>
      </w:r>
      <w:r w:rsidRPr="0012535F">
        <w:rPr>
          <w:b/>
          <w:sz w:val="28"/>
          <w:szCs w:val="28"/>
        </w:rPr>
        <w:t xml:space="preserve"> КОЛЕСНЫЕ ПАРЫ</w:t>
      </w:r>
    </w:p>
    <w:p w:rsidR="00C46F37" w:rsidRPr="00C46F37" w:rsidRDefault="00C46F37" w:rsidP="00C46F37">
      <w:pPr>
        <w:pStyle w:val="af3"/>
        <w:ind w:firstLine="567"/>
        <w:rPr>
          <w:sz w:val="28"/>
          <w:szCs w:val="28"/>
        </w:rPr>
      </w:pPr>
      <w:r>
        <w:rPr>
          <w:sz w:val="28"/>
          <w:szCs w:val="28"/>
        </w:rPr>
        <w:t xml:space="preserve">2.1 </w:t>
      </w:r>
      <w:r w:rsidRPr="00C46F37">
        <w:rPr>
          <w:sz w:val="28"/>
          <w:szCs w:val="28"/>
        </w:rPr>
        <w:t>Запрещается выпускать в эксплуатацию и допускать к следованию в составах поездов вагоны с дефектами и неисправностями элементов колесных пар:</w:t>
      </w:r>
    </w:p>
    <w:p w:rsidR="00C46F37" w:rsidRPr="00C46F37" w:rsidRDefault="00C46F37" w:rsidP="00C46F37">
      <w:pPr>
        <w:pStyle w:val="af3"/>
        <w:ind w:firstLine="567"/>
        <w:rPr>
          <w:sz w:val="28"/>
          <w:szCs w:val="28"/>
        </w:rPr>
      </w:pPr>
      <w:r>
        <w:rPr>
          <w:sz w:val="28"/>
          <w:szCs w:val="28"/>
        </w:rPr>
        <w:t>2.1.1 С</w:t>
      </w:r>
      <w:r w:rsidRPr="00C46F37">
        <w:rPr>
          <w:sz w:val="28"/>
          <w:szCs w:val="28"/>
        </w:rPr>
        <w:t xml:space="preserve"> трещинами в любой части оси колесной пары;</w:t>
      </w:r>
    </w:p>
    <w:p w:rsidR="00C46F37" w:rsidRPr="00C46F37" w:rsidRDefault="00C46F37" w:rsidP="00C46F37">
      <w:pPr>
        <w:pStyle w:val="af3"/>
        <w:ind w:firstLine="567"/>
        <w:rPr>
          <w:sz w:val="28"/>
          <w:szCs w:val="28"/>
        </w:rPr>
      </w:pPr>
      <w:r>
        <w:rPr>
          <w:sz w:val="28"/>
          <w:szCs w:val="28"/>
        </w:rPr>
        <w:t>2.1.2 С</w:t>
      </w:r>
      <w:r w:rsidRPr="00C46F37">
        <w:rPr>
          <w:sz w:val="28"/>
          <w:szCs w:val="28"/>
        </w:rPr>
        <w:t xml:space="preserve"> забоинами, вмятинами и протертостями на средней части оси глубиной более 2,5 мм (5,0 мм по диаметру);</w:t>
      </w:r>
    </w:p>
    <w:p w:rsidR="00C46F37" w:rsidRPr="00C46F37" w:rsidRDefault="00C46F37" w:rsidP="00C46F37">
      <w:pPr>
        <w:pStyle w:val="af3"/>
        <w:ind w:firstLine="567"/>
        <w:rPr>
          <w:sz w:val="28"/>
          <w:szCs w:val="28"/>
        </w:rPr>
      </w:pPr>
      <w:r>
        <w:rPr>
          <w:sz w:val="28"/>
          <w:szCs w:val="28"/>
        </w:rPr>
        <w:t>2.1.3 С</w:t>
      </w:r>
      <w:r w:rsidRPr="00C46F37">
        <w:rPr>
          <w:sz w:val="28"/>
          <w:szCs w:val="28"/>
        </w:rPr>
        <w:t>о следами контакта с электродом или электросварочным проводом в любой части оси;</w:t>
      </w:r>
    </w:p>
    <w:p w:rsidR="00C46F37" w:rsidRPr="00C46F37" w:rsidRDefault="00C46F37" w:rsidP="00C46F37">
      <w:pPr>
        <w:pStyle w:val="af3"/>
        <w:ind w:firstLine="567"/>
        <w:rPr>
          <w:sz w:val="28"/>
          <w:szCs w:val="28"/>
        </w:rPr>
      </w:pPr>
      <w:r w:rsidRPr="00C46F37">
        <w:rPr>
          <w:sz w:val="28"/>
          <w:szCs w:val="28"/>
        </w:rPr>
        <w:t xml:space="preserve">2.1.4 </w:t>
      </w:r>
      <w:r>
        <w:rPr>
          <w:sz w:val="28"/>
          <w:szCs w:val="28"/>
        </w:rPr>
        <w:t>С</w:t>
      </w:r>
      <w:r w:rsidRPr="00C46F37">
        <w:rPr>
          <w:sz w:val="28"/>
          <w:szCs w:val="28"/>
        </w:rPr>
        <w:t xml:space="preserve"> трещиной в ободе, диске, ступице колеса;</w:t>
      </w:r>
    </w:p>
    <w:p w:rsidR="00C46F37" w:rsidRPr="00C46F37" w:rsidRDefault="00C46F37" w:rsidP="00C46F37">
      <w:pPr>
        <w:pStyle w:val="af3"/>
        <w:ind w:firstLine="567"/>
        <w:rPr>
          <w:sz w:val="28"/>
          <w:szCs w:val="28"/>
        </w:rPr>
      </w:pPr>
      <w:r>
        <w:rPr>
          <w:sz w:val="28"/>
          <w:szCs w:val="28"/>
        </w:rPr>
        <w:t>2</w:t>
      </w:r>
      <w:r w:rsidRPr="00C46F37">
        <w:rPr>
          <w:sz w:val="28"/>
          <w:szCs w:val="28"/>
        </w:rPr>
        <w:t xml:space="preserve">.1.5 </w:t>
      </w:r>
      <w:r>
        <w:rPr>
          <w:sz w:val="28"/>
          <w:szCs w:val="28"/>
        </w:rPr>
        <w:t>С</w:t>
      </w:r>
      <w:r w:rsidRPr="00C46F37">
        <w:rPr>
          <w:sz w:val="28"/>
          <w:szCs w:val="28"/>
        </w:rPr>
        <w:t>о сдвигом колеса на подступичной части оси;</w:t>
      </w:r>
    </w:p>
    <w:p w:rsidR="00C46F37" w:rsidRPr="00C46F37" w:rsidRDefault="00C46F37" w:rsidP="00C46F37">
      <w:pPr>
        <w:pStyle w:val="af3"/>
        <w:ind w:firstLine="567"/>
        <w:rPr>
          <w:sz w:val="28"/>
          <w:szCs w:val="28"/>
        </w:rPr>
      </w:pPr>
      <w:r w:rsidRPr="00C46F37">
        <w:rPr>
          <w:sz w:val="28"/>
          <w:szCs w:val="28"/>
        </w:rPr>
        <w:t xml:space="preserve">2.1.6 </w:t>
      </w:r>
      <w:r>
        <w:rPr>
          <w:sz w:val="28"/>
          <w:szCs w:val="28"/>
        </w:rPr>
        <w:t>С</w:t>
      </w:r>
      <w:r w:rsidRPr="00C46F37">
        <w:rPr>
          <w:sz w:val="28"/>
          <w:szCs w:val="28"/>
        </w:rPr>
        <w:t xml:space="preserve"> ослаблением посадки колеса на оси.</w:t>
      </w:r>
      <w:r>
        <w:rPr>
          <w:sz w:val="28"/>
          <w:szCs w:val="28"/>
        </w:rPr>
        <w:t xml:space="preserve"> </w:t>
      </w:r>
      <w:r w:rsidRPr="00C46F37">
        <w:rPr>
          <w:sz w:val="28"/>
          <w:szCs w:val="28"/>
        </w:rPr>
        <w:t>Признаком ослабления посадки колеса на оси является разрыв краски по всему периметру с выделением из-под ступицы с внутренней стороны колеса масла или наличие ржавчины. При разрыве краски без выделения масла или отсутствие ржавчины из-под ступицы колеса колесная пара не бракуется;</w:t>
      </w:r>
    </w:p>
    <w:p w:rsidR="00C46F37" w:rsidRDefault="00C46F37" w:rsidP="00C46F37">
      <w:pPr>
        <w:pStyle w:val="af3"/>
        <w:ind w:firstLine="567"/>
        <w:rPr>
          <w:sz w:val="28"/>
          <w:szCs w:val="28"/>
        </w:rPr>
      </w:pPr>
      <w:r w:rsidRPr="00C46F37">
        <w:rPr>
          <w:sz w:val="28"/>
          <w:szCs w:val="28"/>
        </w:rPr>
        <w:t xml:space="preserve">2.1.7 </w:t>
      </w:r>
      <w:r>
        <w:rPr>
          <w:sz w:val="28"/>
          <w:szCs w:val="28"/>
        </w:rPr>
        <w:t>П</w:t>
      </w:r>
      <w:r w:rsidRPr="00C46F37">
        <w:rPr>
          <w:sz w:val="28"/>
          <w:szCs w:val="28"/>
        </w:rPr>
        <w:t>ри наличии размеров и износов колесных пар, не соответствующих указанным в таблице 1:</w:t>
      </w:r>
    </w:p>
    <w:p w:rsidR="00C46F37" w:rsidRPr="0012535F" w:rsidRDefault="00C46F37" w:rsidP="0012535F">
      <w:pPr>
        <w:pStyle w:val="af3"/>
        <w:ind w:right="0" w:firstLine="567"/>
        <w:rPr>
          <w:sz w:val="28"/>
          <w:szCs w:val="28"/>
        </w:rPr>
      </w:pPr>
    </w:p>
    <w:p w:rsidR="00C46F37" w:rsidRDefault="0012535F" w:rsidP="003059FD">
      <w:pPr>
        <w:ind w:firstLine="540"/>
        <w:rPr>
          <w:sz w:val="28"/>
          <w:szCs w:val="28"/>
        </w:rPr>
      </w:pPr>
      <w:r>
        <w:rPr>
          <w:sz w:val="28"/>
          <w:szCs w:val="28"/>
        </w:rPr>
        <w:t xml:space="preserve">Таблица </w:t>
      </w:r>
      <w:r w:rsidR="003059FD" w:rsidRPr="003059FD">
        <w:rPr>
          <w:sz w:val="28"/>
          <w:szCs w:val="28"/>
        </w:rPr>
        <w:t>1</w:t>
      </w:r>
    </w:p>
    <w:p w:rsidR="00C46F37" w:rsidRDefault="00EB38A0" w:rsidP="00C46F37">
      <w:pPr>
        <w:ind w:firstLine="142"/>
        <w:rPr>
          <w:sz w:val="28"/>
          <w:szCs w:val="28"/>
        </w:rPr>
      </w:pPr>
      <w:r>
        <w:rPr>
          <w:noProof/>
          <w:sz w:val="28"/>
          <w:szCs w:val="28"/>
        </w:rPr>
        <w:drawing>
          <wp:inline distT="0" distB="0" distL="0" distR="0">
            <wp:extent cx="6257925" cy="5029200"/>
            <wp:effectExtent l="0" t="0" r="0" b="0"/>
            <wp:docPr id="1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5029200"/>
                    </a:xfrm>
                    <a:prstGeom prst="rect">
                      <a:avLst/>
                    </a:prstGeom>
                    <a:noFill/>
                    <a:ln>
                      <a:noFill/>
                    </a:ln>
                  </pic:spPr>
                </pic:pic>
              </a:graphicData>
            </a:graphic>
          </wp:inline>
        </w:drawing>
      </w:r>
    </w:p>
    <w:p w:rsidR="00C46F37" w:rsidRDefault="00C46F37" w:rsidP="003059FD">
      <w:pPr>
        <w:ind w:firstLine="540"/>
        <w:rPr>
          <w:sz w:val="28"/>
          <w:szCs w:val="28"/>
        </w:rPr>
      </w:pPr>
    </w:p>
    <w:p w:rsidR="00C46F37" w:rsidRPr="00C46F37" w:rsidRDefault="00C46F37" w:rsidP="00C46F37">
      <w:pPr>
        <w:pStyle w:val="af3"/>
        <w:ind w:firstLine="567"/>
        <w:rPr>
          <w:sz w:val="28"/>
          <w:szCs w:val="28"/>
        </w:rPr>
      </w:pPr>
      <w:r w:rsidRPr="00C46F37">
        <w:rPr>
          <w:sz w:val="28"/>
          <w:szCs w:val="28"/>
        </w:rPr>
        <w:t xml:space="preserve">2.1.8 </w:t>
      </w:r>
      <w:r>
        <w:rPr>
          <w:sz w:val="28"/>
          <w:szCs w:val="28"/>
        </w:rPr>
        <w:t>С</w:t>
      </w:r>
      <w:r w:rsidRPr="00C46F37">
        <w:rPr>
          <w:sz w:val="28"/>
          <w:szCs w:val="28"/>
        </w:rPr>
        <w:t xml:space="preserve"> вертикальным подрезом гребня </w:t>
      </w:r>
      <w:r w:rsidR="00A47214">
        <w:rPr>
          <w:sz w:val="28"/>
          <w:szCs w:val="28"/>
        </w:rPr>
        <w:t>поверхности катания колеса высо</w:t>
      </w:r>
      <w:r w:rsidRPr="00C46F37">
        <w:rPr>
          <w:sz w:val="28"/>
          <w:szCs w:val="28"/>
        </w:rPr>
        <w:t>той более 18 мм;</w:t>
      </w:r>
    </w:p>
    <w:p w:rsidR="00C46F37" w:rsidRPr="00C46F37" w:rsidRDefault="00C46F37" w:rsidP="00C46F37">
      <w:pPr>
        <w:pStyle w:val="af3"/>
        <w:ind w:firstLine="567"/>
        <w:rPr>
          <w:sz w:val="28"/>
          <w:szCs w:val="28"/>
        </w:rPr>
      </w:pPr>
      <w:r w:rsidRPr="00C46F37">
        <w:rPr>
          <w:sz w:val="28"/>
          <w:szCs w:val="28"/>
        </w:rPr>
        <w:t xml:space="preserve">2.1.9 </w:t>
      </w:r>
      <w:r>
        <w:rPr>
          <w:sz w:val="28"/>
          <w:szCs w:val="28"/>
        </w:rPr>
        <w:t>С</w:t>
      </w:r>
      <w:r w:rsidRPr="00C46F37">
        <w:rPr>
          <w:sz w:val="28"/>
          <w:szCs w:val="28"/>
        </w:rPr>
        <w:t xml:space="preserve"> неравномерным прокатом (при обнаружении) – 2,0 мм и более.</w:t>
      </w:r>
    </w:p>
    <w:p w:rsidR="00C46F37" w:rsidRPr="00C46F37" w:rsidRDefault="00C46F37" w:rsidP="00C46F37">
      <w:pPr>
        <w:pStyle w:val="af3"/>
        <w:ind w:firstLine="567"/>
        <w:rPr>
          <w:sz w:val="28"/>
          <w:szCs w:val="28"/>
        </w:rPr>
      </w:pPr>
      <w:r w:rsidRPr="00C46F37">
        <w:rPr>
          <w:sz w:val="28"/>
          <w:szCs w:val="28"/>
        </w:rPr>
        <w:t>При необходимости, для выявления неравномерного проката ободов колес, вагоны следует прокатывать;</w:t>
      </w:r>
    </w:p>
    <w:p w:rsidR="00C46F37" w:rsidRPr="00C46F37" w:rsidRDefault="00C46F37" w:rsidP="00C46F37">
      <w:pPr>
        <w:pStyle w:val="af3"/>
        <w:ind w:firstLine="567"/>
        <w:rPr>
          <w:sz w:val="28"/>
          <w:szCs w:val="28"/>
        </w:rPr>
      </w:pPr>
      <w:r>
        <w:rPr>
          <w:sz w:val="28"/>
          <w:szCs w:val="28"/>
        </w:rPr>
        <w:t>2</w:t>
      </w:r>
      <w:r w:rsidRPr="00C46F37">
        <w:rPr>
          <w:sz w:val="28"/>
          <w:szCs w:val="28"/>
        </w:rPr>
        <w:t xml:space="preserve">.1.10 </w:t>
      </w:r>
      <w:r>
        <w:rPr>
          <w:sz w:val="28"/>
          <w:szCs w:val="28"/>
        </w:rPr>
        <w:t>С</w:t>
      </w:r>
      <w:r w:rsidRPr="00C46F37">
        <w:rPr>
          <w:sz w:val="28"/>
          <w:szCs w:val="28"/>
        </w:rPr>
        <w:t xml:space="preserve"> ползуном на поверхности катания колес глубиной 1,0 мм и более;</w:t>
      </w:r>
    </w:p>
    <w:p w:rsidR="00C46F37" w:rsidRPr="00C46F37" w:rsidRDefault="00C46F37" w:rsidP="00C46F37">
      <w:pPr>
        <w:pStyle w:val="af3"/>
        <w:ind w:firstLine="567"/>
        <w:rPr>
          <w:sz w:val="28"/>
          <w:szCs w:val="28"/>
        </w:rPr>
      </w:pPr>
      <w:r w:rsidRPr="00C46F37">
        <w:rPr>
          <w:sz w:val="28"/>
          <w:szCs w:val="28"/>
        </w:rPr>
        <w:t>При обнаружении на промежуточной станции вагона с колесной парой, имеющей на поверхности катания колеса ползун глубиной более 1,0 мм, но не</w:t>
      </w:r>
      <w:r>
        <w:rPr>
          <w:sz w:val="28"/>
          <w:szCs w:val="28"/>
        </w:rPr>
        <w:t xml:space="preserve"> </w:t>
      </w:r>
      <w:r w:rsidRPr="00C46F37">
        <w:rPr>
          <w:sz w:val="28"/>
          <w:szCs w:val="28"/>
        </w:rPr>
        <w:t>более 2,0 мм, допускается следование этого вагона в составе поезда со скоростью не выше 70 км/ч до ближайшего ПТО для замены колесной пары.</w:t>
      </w:r>
    </w:p>
    <w:p w:rsidR="00C46F37" w:rsidRPr="00C46F37" w:rsidRDefault="00C46F37" w:rsidP="00C46F37">
      <w:pPr>
        <w:pStyle w:val="af3"/>
        <w:ind w:firstLine="567"/>
        <w:rPr>
          <w:sz w:val="28"/>
          <w:szCs w:val="28"/>
        </w:rPr>
      </w:pPr>
      <w:r w:rsidRPr="00C46F37">
        <w:rPr>
          <w:sz w:val="28"/>
          <w:szCs w:val="28"/>
        </w:rPr>
        <w:t>При глубине ползуна более 2,0 мм, но не более 6,0 мм, допускается следование вагона в составе поезда до ближайшей станции со скоростью не более 15 км/ч.</w:t>
      </w:r>
    </w:p>
    <w:p w:rsidR="00C46F37" w:rsidRPr="00C46F37" w:rsidRDefault="00C46F37" w:rsidP="00C46F37">
      <w:pPr>
        <w:pStyle w:val="af3"/>
        <w:ind w:firstLine="567"/>
      </w:pPr>
      <w:r w:rsidRPr="00C46F37">
        <w:rPr>
          <w:sz w:val="28"/>
          <w:szCs w:val="28"/>
        </w:rPr>
        <w:t>При глубине ползуна более 6,0 мм, но не более 12,0 мм, допускается следование вагона в составе поезда до ближайшей станции со скоростью не более 10 км/ч.</w:t>
      </w:r>
    </w:p>
    <w:p w:rsidR="00C46F37" w:rsidRPr="00C46F37" w:rsidRDefault="00C46F37" w:rsidP="00C46F37">
      <w:pPr>
        <w:pStyle w:val="af3"/>
        <w:ind w:firstLine="567"/>
        <w:rPr>
          <w:sz w:val="28"/>
          <w:szCs w:val="28"/>
        </w:rPr>
      </w:pPr>
      <w:r w:rsidRPr="00C46F37">
        <w:rPr>
          <w:sz w:val="28"/>
          <w:szCs w:val="28"/>
        </w:rPr>
        <w:t>При глубине ползуна более 12,0 мм - допускается следование вагона в составе поезда до ближайшей станции со скоростью не более 10 км/ч при условии исключения возможности вращения колесной пары (с применением тормозных башмаков или ручного тормоза);</w:t>
      </w:r>
    </w:p>
    <w:p w:rsidR="00C46F37" w:rsidRPr="00C46F37" w:rsidRDefault="00C46F37" w:rsidP="00C46F37">
      <w:pPr>
        <w:pStyle w:val="af3"/>
        <w:ind w:firstLine="567"/>
        <w:rPr>
          <w:sz w:val="28"/>
          <w:szCs w:val="28"/>
        </w:rPr>
      </w:pPr>
      <w:r w:rsidRPr="00C46F37">
        <w:rPr>
          <w:sz w:val="28"/>
          <w:szCs w:val="28"/>
        </w:rPr>
        <w:t xml:space="preserve">2.1.11 </w:t>
      </w:r>
      <w:r>
        <w:rPr>
          <w:sz w:val="28"/>
          <w:szCs w:val="28"/>
        </w:rPr>
        <w:t>С</w:t>
      </w:r>
      <w:r w:rsidRPr="00C46F37">
        <w:rPr>
          <w:sz w:val="28"/>
          <w:szCs w:val="28"/>
        </w:rPr>
        <w:t xml:space="preserve"> наваром на поверхности катания колеса высотой 1,0 мм и более;</w:t>
      </w:r>
      <w:r>
        <w:rPr>
          <w:sz w:val="28"/>
          <w:szCs w:val="28"/>
        </w:rPr>
        <w:t xml:space="preserve"> </w:t>
      </w:r>
      <w:r w:rsidRPr="00C46F37">
        <w:rPr>
          <w:sz w:val="28"/>
          <w:szCs w:val="28"/>
        </w:rPr>
        <w:t>При обнаружении на промежуточной станции вагона с колесной парой, имеющей на поверхности катания колеса навар высотой более 1,0 мм, но не более 2,0 мм, порядок следования вагона аналогичен п. 20.1.10.</w:t>
      </w:r>
    </w:p>
    <w:p w:rsidR="00C46F37" w:rsidRPr="00C46F37" w:rsidRDefault="00C46F37" w:rsidP="00C46F37">
      <w:pPr>
        <w:pStyle w:val="af3"/>
        <w:ind w:firstLine="567"/>
        <w:rPr>
          <w:sz w:val="28"/>
          <w:szCs w:val="28"/>
        </w:rPr>
      </w:pPr>
      <w:r w:rsidRPr="00C46F37">
        <w:rPr>
          <w:sz w:val="28"/>
          <w:szCs w:val="28"/>
        </w:rPr>
        <w:t xml:space="preserve">2.1.12 </w:t>
      </w:r>
      <w:r>
        <w:rPr>
          <w:sz w:val="28"/>
          <w:szCs w:val="28"/>
        </w:rPr>
        <w:t>С</w:t>
      </w:r>
      <w:r w:rsidRPr="00C46F37">
        <w:rPr>
          <w:sz w:val="28"/>
          <w:szCs w:val="28"/>
        </w:rPr>
        <w:t xml:space="preserve"> выщербиной на поверхности катания колеса глубиной более </w:t>
      </w:r>
      <w:r>
        <w:rPr>
          <w:sz w:val="28"/>
          <w:szCs w:val="28"/>
        </w:rPr>
        <w:t xml:space="preserve">     </w:t>
      </w:r>
      <w:r w:rsidRPr="00C46F37">
        <w:rPr>
          <w:sz w:val="28"/>
          <w:szCs w:val="28"/>
        </w:rPr>
        <w:t>10,0 мм или длиной более 50,0 мм. Колесные пары с выщербинами на поверхности катания колес глубиной до 1,0 мм не бракуются независимо от их длины. Трещина в выщербине или расслоение, идущее вглубь металла, не допускается;</w:t>
      </w:r>
    </w:p>
    <w:p w:rsidR="00C46F37" w:rsidRPr="00C46F37" w:rsidRDefault="00C46F37" w:rsidP="00C46F37">
      <w:pPr>
        <w:pStyle w:val="af3"/>
        <w:ind w:firstLine="567"/>
        <w:rPr>
          <w:sz w:val="28"/>
          <w:szCs w:val="28"/>
        </w:rPr>
      </w:pPr>
      <w:r w:rsidRPr="00C46F37">
        <w:rPr>
          <w:sz w:val="28"/>
          <w:szCs w:val="28"/>
        </w:rPr>
        <w:t xml:space="preserve">2.1.13 </w:t>
      </w:r>
      <w:r>
        <w:rPr>
          <w:sz w:val="28"/>
          <w:szCs w:val="28"/>
        </w:rPr>
        <w:t>С</w:t>
      </w:r>
      <w:r w:rsidRPr="00C46F37">
        <w:rPr>
          <w:sz w:val="28"/>
          <w:szCs w:val="28"/>
        </w:rPr>
        <w:t xml:space="preserve"> кольцевыми выработками на поверхности катания колес у основания гребня глубиной «а» более 1,0 мм, на коничности 1:3,5 «б» более </w:t>
      </w:r>
      <w:r w:rsidR="00557C09">
        <w:rPr>
          <w:sz w:val="28"/>
          <w:szCs w:val="28"/>
        </w:rPr>
        <w:t xml:space="preserve">   </w:t>
      </w:r>
      <w:r w:rsidRPr="00C46F37">
        <w:rPr>
          <w:sz w:val="28"/>
          <w:szCs w:val="28"/>
        </w:rPr>
        <w:t>2,0 мм или шириной «В» бол</w:t>
      </w:r>
      <w:r>
        <w:rPr>
          <w:sz w:val="28"/>
          <w:szCs w:val="28"/>
        </w:rPr>
        <w:t>ее 15,0 мм</w:t>
      </w:r>
      <w:r w:rsidRPr="00C46F37">
        <w:rPr>
          <w:sz w:val="28"/>
          <w:szCs w:val="28"/>
        </w:rPr>
        <w:t>.</w:t>
      </w:r>
    </w:p>
    <w:p w:rsidR="00C46F37" w:rsidRPr="007277A1" w:rsidRDefault="00C46F37" w:rsidP="00C46F37">
      <w:pPr>
        <w:pStyle w:val="af3"/>
        <w:ind w:firstLine="567"/>
        <w:rPr>
          <w:i/>
          <w:szCs w:val="24"/>
        </w:rPr>
      </w:pPr>
      <w:r w:rsidRPr="007277A1">
        <w:rPr>
          <w:i/>
          <w:szCs w:val="24"/>
        </w:rPr>
        <w:t>П р и м е ч а н и е:</w:t>
      </w:r>
    </w:p>
    <w:p w:rsidR="00C46F37" w:rsidRPr="007277A1" w:rsidRDefault="00C46F37" w:rsidP="00C46F37">
      <w:pPr>
        <w:pStyle w:val="af3"/>
        <w:ind w:firstLine="567"/>
        <w:rPr>
          <w:i/>
          <w:szCs w:val="24"/>
        </w:rPr>
      </w:pPr>
      <w:r w:rsidRPr="007277A1">
        <w:rPr>
          <w:i/>
          <w:szCs w:val="24"/>
        </w:rPr>
        <w:t>1. При наличии кольцевых выработок на других участках поверхности катания нормы браковки их такие же, как для кольцевых выработок, расположенных у гребня;</w:t>
      </w:r>
    </w:p>
    <w:p w:rsidR="00C46F37" w:rsidRPr="007277A1" w:rsidRDefault="00C46F37" w:rsidP="00C46F37">
      <w:pPr>
        <w:pStyle w:val="af3"/>
        <w:ind w:firstLine="567"/>
        <w:rPr>
          <w:i/>
          <w:szCs w:val="24"/>
        </w:rPr>
      </w:pPr>
      <w:r w:rsidRPr="007277A1">
        <w:rPr>
          <w:i/>
          <w:szCs w:val="24"/>
        </w:rPr>
        <w:t>2. Темная полоса в зоне радиусного перехода от поверхности катания к основанию гребня, являющаяся черновиной, оставшейся от износа поверхности катания и гребня нового колеса после капитального ремонта или изготовления колесной пары, не является кольцевой выработкой.</w:t>
      </w:r>
    </w:p>
    <w:p w:rsidR="00C46F37" w:rsidRPr="00C46F37" w:rsidRDefault="00C46F37" w:rsidP="00C46F37">
      <w:pPr>
        <w:pStyle w:val="af3"/>
        <w:ind w:firstLine="567"/>
        <w:rPr>
          <w:sz w:val="28"/>
          <w:szCs w:val="28"/>
        </w:rPr>
      </w:pPr>
      <w:r w:rsidRPr="00C46F37">
        <w:rPr>
          <w:sz w:val="28"/>
          <w:szCs w:val="28"/>
        </w:rPr>
        <w:t xml:space="preserve">2.1.14 </w:t>
      </w:r>
      <w:r>
        <w:rPr>
          <w:sz w:val="28"/>
          <w:szCs w:val="28"/>
        </w:rPr>
        <w:t>С</w:t>
      </w:r>
      <w:r w:rsidRPr="00C46F37">
        <w:rPr>
          <w:sz w:val="28"/>
          <w:szCs w:val="28"/>
        </w:rPr>
        <w:t xml:space="preserve"> местным уширением обода колеса более 5,0 мм;</w:t>
      </w:r>
    </w:p>
    <w:p w:rsidR="00C46F37" w:rsidRPr="00C46F37" w:rsidRDefault="00C46F37" w:rsidP="00766AF5">
      <w:pPr>
        <w:pStyle w:val="af3"/>
        <w:ind w:firstLine="567"/>
        <w:rPr>
          <w:sz w:val="28"/>
          <w:szCs w:val="28"/>
        </w:rPr>
      </w:pPr>
      <w:r w:rsidRPr="00C46F37">
        <w:rPr>
          <w:sz w:val="28"/>
          <w:szCs w:val="28"/>
        </w:rPr>
        <w:t xml:space="preserve">2.1.15 </w:t>
      </w:r>
      <w:r>
        <w:rPr>
          <w:sz w:val="28"/>
          <w:szCs w:val="28"/>
        </w:rPr>
        <w:t>С</w:t>
      </w:r>
      <w:r w:rsidRPr="00C46F37">
        <w:rPr>
          <w:sz w:val="28"/>
          <w:szCs w:val="28"/>
        </w:rPr>
        <w:t xml:space="preserve"> отколом наружной боковой поверхности обода колеса, включая откол кругового наплыва, глубиной (по радиусу колеса) более 10,0 мм, или если ширина оставшейся части обода в месте откола менее 120,0 мм или в поврежденном месте независимо от размеров откола имеется</w:t>
      </w:r>
      <w:r w:rsidR="007277A1">
        <w:rPr>
          <w:sz w:val="28"/>
          <w:szCs w:val="28"/>
        </w:rPr>
        <w:t xml:space="preserve"> трещина, идущая вглубь металла.</w:t>
      </w:r>
    </w:p>
    <w:p w:rsidR="00C46F37" w:rsidRPr="00C46F37" w:rsidRDefault="00C46F37" w:rsidP="00766AF5">
      <w:pPr>
        <w:pStyle w:val="af3"/>
        <w:ind w:firstLine="567"/>
        <w:rPr>
          <w:sz w:val="28"/>
          <w:szCs w:val="28"/>
        </w:rPr>
      </w:pPr>
      <w:r w:rsidRPr="00C46F37">
        <w:rPr>
          <w:sz w:val="28"/>
          <w:szCs w:val="28"/>
        </w:rPr>
        <w:lastRenderedPageBreak/>
        <w:t xml:space="preserve">2.1.16 </w:t>
      </w:r>
      <w:r>
        <w:rPr>
          <w:sz w:val="28"/>
          <w:szCs w:val="28"/>
        </w:rPr>
        <w:t>С</w:t>
      </w:r>
      <w:r w:rsidRPr="00C46F37">
        <w:rPr>
          <w:sz w:val="28"/>
          <w:szCs w:val="28"/>
        </w:rPr>
        <w:t xml:space="preserve"> остроконечным накатом гребня.</w:t>
      </w:r>
    </w:p>
    <w:p w:rsidR="00D0181D" w:rsidRDefault="00D0181D" w:rsidP="00766AF5">
      <w:pPr>
        <w:ind w:left="284" w:right="284" w:firstLine="567"/>
        <w:jc w:val="both"/>
        <w:rPr>
          <w:sz w:val="28"/>
          <w:szCs w:val="28"/>
        </w:rPr>
      </w:pPr>
      <w:r>
        <w:rPr>
          <w:sz w:val="28"/>
          <w:szCs w:val="28"/>
        </w:rPr>
        <w:t>2.2 Возможные неисправности колесных пар по внешним признакам приведены в таблице 2.</w:t>
      </w:r>
    </w:p>
    <w:p w:rsidR="00766BF9" w:rsidRDefault="00766BF9" w:rsidP="00B73C1B">
      <w:pPr>
        <w:ind w:left="142" w:right="141" w:firstLine="709"/>
        <w:jc w:val="both"/>
        <w:rPr>
          <w:sz w:val="28"/>
          <w:szCs w:val="28"/>
        </w:rPr>
      </w:pPr>
    </w:p>
    <w:p w:rsidR="00D0181D" w:rsidRPr="003059FD" w:rsidRDefault="00D0181D" w:rsidP="00D0181D">
      <w:pPr>
        <w:ind w:left="142" w:firstLine="425"/>
        <w:rPr>
          <w:sz w:val="28"/>
          <w:szCs w:val="28"/>
        </w:rPr>
      </w:pPr>
      <w:r>
        <w:rPr>
          <w:sz w:val="28"/>
          <w:szCs w:val="28"/>
        </w:rPr>
        <w:t>Таблица 2</w:t>
      </w:r>
    </w:p>
    <w:tbl>
      <w:tblPr>
        <w:tblW w:w="97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82"/>
      </w:tblGrid>
      <w:tr w:rsidR="00D0181D" w:rsidRPr="00B73C1B" w:rsidTr="00766AF5">
        <w:tc>
          <w:tcPr>
            <w:tcW w:w="5103" w:type="dxa"/>
            <w:shd w:val="clear" w:color="auto" w:fill="auto"/>
          </w:tcPr>
          <w:p w:rsidR="00D0181D" w:rsidRPr="00B73C1B" w:rsidRDefault="00D0181D" w:rsidP="001E0187">
            <w:pPr>
              <w:jc w:val="center"/>
              <w:rPr>
                <w:rFonts w:eastAsia="Calibri"/>
                <w:b/>
                <w:sz w:val="22"/>
                <w:szCs w:val="22"/>
              </w:rPr>
            </w:pPr>
            <w:r w:rsidRPr="00B73C1B">
              <w:rPr>
                <w:rFonts w:eastAsia="Calibri"/>
                <w:b/>
                <w:sz w:val="22"/>
                <w:szCs w:val="22"/>
              </w:rPr>
              <w:t>Признак неисправности</w:t>
            </w:r>
          </w:p>
        </w:tc>
        <w:tc>
          <w:tcPr>
            <w:tcW w:w="4682" w:type="dxa"/>
            <w:shd w:val="clear" w:color="auto" w:fill="auto"/>
          </w:tcPr>
          <w:p w:rsidR="00D0181D" w:rsidRPr="00B73C1B" w:rsidRDefault="00D0181D" w:rsidP="001E0187">
            <w:pPr>
              <w:jc w:val="center"/>
              <w:rPr>
                <w:rFonts w:eastAsia="Calibri"/>
                <w:b/>
                <w:sz w:val="22"/>
                <w:szCs w:val="22"/>
              </w:rPr>
            </w:pPr>
            <w:r w:rsidRPr="00B73C1B">
              <w:rPr>
                <w:rFonts w:eastAsia="Calibri"/>
                <w:b/>
                <w:sz w:val="22"/>
                <w:szCs w:val="22"/>
              </w:rPr>
              <w:t>Неисправность</w:t>
            </w:r>
          </w:p>
        </w:tc>
      </w:tr>
      <w:tr w:rsidR="00A97F6E" w:rsidRPr="00B73C1B" w:rsidTr="00766AF5">
        <w:trPr>
          <w:trHeight w:val="268"/>
        </w:trPr>
        <w:tc>
          <w:tcPr>
            <w:tcW w:w="9785" w:type="dxa"/>
            <w:gridSpan w:val="2"/>
            <w:shd w:val="clear" w:color="auto" w:fill="auto"/>
          </w:tcPr>
          <w:p w:rsidR="00A97F6E" w:rsidRPr="00B73C1B" w:rsidRDefault="00A97F6E" w:rsidP="001E0187">
            <w:pPr>
              <w:jc w:val="center"/>
              <w:rPr>
                <w:rFonts w:eastAsia="Calibri"/>
                <w:b/>
                <w:sz w:val="22"/>
                <w:szCs w:val="22"/>
              </w:rPr>
            </w:pPr>
            <w:r w:rsidRPr="00B73C1B">
              <w:rPr>
                <w:rFonts w:eastAsia="Calibri"/>
                <w:b/>
                <w:sz w:val="22"/>
                <w:szCs w:val="22"/>
              </w:rPr>
              <w:t>Колесная пара</w:t>
            </w:r>
            <w:r w:rsidR="00340AFF" w:rsidRPr="00B73C1B">
              <w:rPr>
                <w:rFonts w:eastAsia="Calibri"/>
                <w:b/>
                <w:sz w:val="22"/>
                <w:szCs w:val="22"/>
              </w:rPr>
              <w:t xml:space="preserve"> (при встрече поезда сходу)</w:t>
            </w:r>
          </w:p>
        </w:tc>
      </w:tr>
      <w:tr w:rsidR="00D0181D" w:rsidRPr="001E0187" w:rsidTr="00766AF5">
        <w:tc>
          <w:tcPr>
            <w:tcW w:w="5103" w:type="dxa"/>
            <w:shd w:val="clear" w:color="auto" w:fill="auto"/>
            <w:vAlign w:val="center"/>
          </w:tcPr>
          <w:p w:rsidR="00D0181D" w:rsidRPr="001E0187" w:rsidRDefault="00D0181D" w:rsidP="00D0181D">
            <w:pPr>
              <w:rPr>
                <w:rFonts w:eastAsia="Calibri"/>
                <w:snapToGrid w:val="0"/>
                <w:sz w:val="22"/>
                <w:szCs w:val="22"/>
              </w:rPr>
            </w:pPr>
            <w:r w:rsidRPr="001E0187">
              <w:rPr>
                <w:rFonts w:eastAsia="Calibri"/>
                <w:sz w:val="22"/>
                <w:szCs w:val="22"/>
              </w:rPr>
              <w:t xml:space="preserve">1. </w:t>
            </w:r>
            <w:r w:rsidRPr="001E0187">
              <w:rPr>
                <w:rFonts w:eastAsia="Calibri"/>
                <w:snapToGrid w:val="0"/>
                <w:sz w:val="22"/>
                <w:szCs w:val="22"/>
              </w:rPr>
              <w:t>Шум, скрежет</w:t>
            </w:r>
            <w:r w:rsidRPr="001E0187">
              <w:rPr>
                <w:rFonts w:eastAsia="Calibri"/>
                <w:sz w:val="22"/>
                <w:szCs w:val="22"/>
              </w:rPr>
              <w:t xml:space="preserve"> </w:t>
            </w:r>
            <w:r w:rsidRPr="001E0187">
              <w:rPr>
                <w:rFonts w:eastAsia="Calibri"/>
                <w:snapToGrid w:val="0"/>
                <w:sz w:val="22"/>
                <w:szCs w:val="22"/>
              </w:rPr>
              <w:t xml:space="preserve">от трения боковой грани обода колеса о внутреннюю грань головки рельса </w:t>
            </w:r>
          </w:p>
          <w:p w:rsidR="00D0181D" w:rsidRPr="001E0187" w:rsidRDefault="00D0181D" w:rsidP="00D0181D">
            <w:pPr>
              <w:rPr>
                <w:rFonts w:eastAsia="Calibri"/>
                <w:sz w:val="22"/>
                <w:szCs w:val="22"/>
              </w:rPr>
            </w:pPr>
            <w:r w:rsidRPr="001E0187">
              <w:rPr>
                <w:rFonts w:eastAsia="Calibri"/>
                <w:snapToGrid w:val="0"/>
                <w:sz w:val="22"/>
                <w:szCs w:val="22"/>
              </w:rPr>
              <w:t>2. Сход колёсной пары</w:t>
            </w:r>
          </w:p>
        </w:tc>
        <w:tc>
          <w:tcPr>
            <w:tcW w:w="4682"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Сдвиг колеса на оси</w:t>
            </w:r>
          </w:p>
        </w:tc>
      </w:tr>
      <w:tr w:rsidR="00D0181D" w:rsidRPr="001E0187" w:rsidTr="00766AF5">
        <w:tc>
          <w:tcPr>
            <w:tcW w:w="5103" w:type="dxa"/>
            <w:vMerge w:val="restart"/>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Характерный, повторяющийся с определенной периодичностью стук колеса о рельс</w:t>
            </w:r>
          </w:p>
        </w:tc>
        <w:tc>
          <w:tcPr>
            <w:tcW w:w="4682"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Ползун</w:t>
            </w:r>
          </w:p>
        </w:tc>
      </w:tr>
      <w:tr w:rsidR="00D0181D" w:rsidRPr="001E0187" w:rsidTr="00766AF5">
        <w:tc>
          <w:tcPr>
            <w:tcW w:w="5103" w:type="dxa"/>
            <w:vMerge/>
            <w:shd w:val="clear" w:color="auto" w:fill="auto"/>
            <w:vAlign w:val="center"/>
          </w:tcPr>
          <w:p w:rsidR="00D0181D" w:rsidRPr="001E0187" w:rsidRDefault="00D0181D" w:rsidP="00D0181D">
            <w:pPr>
              <w:rPr>
                <w:rFonts w:eastAsia="Calibri"/>
                <w:sz w:val="22"/>
                <w:szCs w:val="22"/>
              </w:rPr>
            </w:pPr>
          </w:p>
        </w:tc>
        <w:tc>
          <w:tcPr>
            <w:tcW w:w="4682"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Выщербина</w:t>
            </w:r>
          </w:p>
        </w:tc>
      </w:tr>
      <w:tr w:rsidR="00D0181D" w:rsidRPr="001E0187" w:rsidTr="00766AF5">
        <w:trPr>
          <w:trHeight w:val="206"/>
        </w:trPr>
        <w:tc>
          <w:tcPr>
            <w:tcW w:w="5103" w:type="dxa"/>
            <w:vMerge/>
            <w:shd w:val="clear" w:color="auto" w:fill="auto"/>
            <w:vAlign w:val="center"/>
          </w:tcPr>
          <w:p w:rsidR="00D0181D" w:rsidRPr="001E0187" w:rsidRDefault="00D0181D" w:rsidP="00D0181D">
            <w:pPr>
              <w:rPr>
                <w:rFonts w:eastAsia="Calibri"/>
                <w:sz w:val="22"/>
                <w:szCs w:val="22"/>
              </w:rPr>
            </w:pPr>
          </w:p>
        </w:tc>
        <w:tc>
          <w:tcPr>
            <w:tcW w:w="4682"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Навар</w:t>
            </w:r>
          </w:p>
        </w:tc>
      </w:tr>
      <w:tr w:rsidR="00D0181D" w:rsidRPr="001E0187" w:rsidTr="00766AF5">
        <w:trPr>
          <w:trHeight w:val="206"/>
        </w:trPr>
        <w:tc>
          <w:tcPr>
            <w:tcW w:w="5103" w:type="dxa"/>
            <w:vMerge/>
            <w:shd w:val="clear" w:color="auto" w:fill="auto"/>
            <w:vAlign w:val="center"/>
          </w:tcPr>
          <w:p w:rsidR="00D0181D" w:rsidRPr="001E0187" w:rsidRDefault="00D0181D" w:rsidP="00D0181D">
            <w:pPr>
              <w:rPr>
                <w:rFonts w:eastAsia="Calibri"/>
                <w:sz w:val="22"/>
                <w:szCs w:val="22"/>
              </w:rPr>
            </w:pPr>
          </w:p>
        </w:tc>
        <w:tc>
          <w:tcPr>
            <w:tcW w:w="4682"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Неотрегулированная ТРП или неисправности воздухораспределителя (ползун, выщербина, навар)</w:t>
            </w:r>
          </w:p>
        </w:tc>
      </w:tr>
      <w:tr w:rsidR="00D0181D" w:rsidRPr="001E0187" w:rsidTr="00766AF5">
        <w:tc>
          <w:tcPr>
            <w:tcW w:w="5103" w:type="dxa"/>
            <w:shd w:val="clear" w:color="auto" w:fill="auto"/>
          </w:tcPr>
          <w:p w:rsidR="00D0181D" w:rsidRPr="001E0187" w:rsidRDefault="00D0181D" w:rsidP="00D0181D">
            <w:pPr>
              <w:rPr>
                <w:rFonts w:eastAsia="Calibri"/>
                <w:sz w:val="22"/>
                <w:szCs w:val="22"/>
              </w:rPr>
            </w:pPr>
            <w:r w:rsidRPr="001E0187">
              <w:rPr>
                <w:rFonts w:eastAsia="Calibri"/>
                <w:sz w:val="22"/>
                <w:szCs w:val="22"/>
              </w:rPr>
              <w:t>Колесо не вращается, слышен свистяще-шипящий звук, искрение из-под колес в месте соприкосновения с рельсом</w:t>
            </w:r>
          </w:p>
        </w:tc>
        <w:tc>
          <w:tcPr>
            <w:tcW w:w="4682"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Заклинивание колес (юз)</w:t>
            </w:r>
          </w:p>
        </w:tc>
      </w:tr>
      <w:tr w:rsidR="00D0181D" w:rsidRPr="001E0187" w:rsidTr="00766AF5">
        <w:tc>
          <w:tcPr>
            <w:tcW w:w="5103"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Колесная пара идет юзом при отжатых тормозных колодках, слышно пощелкивание</w:t>
            </w:r>
          </w:p>
        </w:tc>
        <w:tc>
          <w:tcPr>
            <w:tcW w:w="4682"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Подшипник разрушен, ролики заклинены и не вращаются</w:t>
            </w:r>
          </w:p>
        </w:tc>
      </w:tr>
      <w:tr w:rsidR="00D0181D" w:rsidRPr="001E0187" w:rsidTr="00766AF5">
        <w:tc>
          <w:tcPr>
            <w:tcW w:w="5103"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На диске и ободе колеса имеются следы выброса смазки</w:t>
            </w:r>
          </w:p>
        </w:tc>
        <w:tc>
          <w:tcPr>
            <w:tcW w:w="4682" w:type="dxa"/>
            <w:shd w:val="clear" w:color="auto" w:fill="auto"/>
            <w:vAlign w:val="center"/>
          </w:tcPr>
          <w:p w:rsidR="00D0181D" w:rsidRPr="001E0187" w:rsidRDefault="00D0181D" w:rsidP="00D0181D">
            <w:pPr>
              <w:rPr>
                <w:rFonts w:eastAsia="Calibri"/>
                <w:sz w:val="22"/>
                <w:szCs w:val="22"/>
              </w:rPr>
            </w:pPr>
            <w:r w:rsidRPr="001E0187">
              <w:rPr>
                <w:rFonts w:eastAsia="Calibri"/>
                <w:sz w:val="22"/>
                <w:szCs w:val="22"/>
              </w:rPr>
              <w:t>Подшипник разрушен</w:t>
            </w:r>
          </w:p>
        </w:tc>
      </w:tr>
      <w:tr w:rsidR="00D0181D" w:rsidRPr="001E0187" w:rsidTr="00766AF5">
        <w:tc>
          <w:tcPr>
            <w:tcW w:w="5103" w:type="dxa"/>
            <w:shd w:val="clear" w:color="auto" w:fill="auto"/>
            <w:vAlign w:val="center"/>
          </w:tcPr>
          <w:p w:rsidR="00D0181D" w:rsidRPr="001E0187" w:rsidRDefault="00D0181D" w:rsidP="00D0181D">
            <w:pPr>
              <w:rPr>
                <w:rFonts w:eastAsia="Calibri"/>
                <w:sz w:val="22"/>
                <w:szCs w:val="22"/>
              </w:rPr>
            </w:pPr>
            <w:r w:rsidRPr="001E0187">
              <w:rPr>
                <w:rFonts w:eastAsia="Calibri"/>
                <w:color w:val="000000"/>
                <w:sz w:val="22"/>
                <w:szCs w:val="22"/>
              </w:rPr>
              <w:t>Выделение из-под колес синего дыма и/или искрение при движении с характерным скрежетом</w:t>
            </w:r>
          </w:p>
        </w:tc>
        <w:tc>
          <w:tcPr>
            <w:tcW w:w="4682" w:type="dxa"/>
            <w:shd w:val="clear" w:color="auto" w:fill="auto"/>
            <w:vAlign w:val="center"/>
          </w:tcPr>
          <w:p w:rsidR="00D0181D" w:rsidRPr="001E0187" w:rsidRDefault="00D0181D" w:rsidP="00D0181D">
            <w:pPr>
              <w:rPr>
                <w:rFonts w:eastAsia="Calibri"/>
                <w:sz w:val="22"/>
                <w:szCs w:val="22"/>
              </w:rPr>
            </w:pPr>
            <w:r w:rsidRPr="001E0187">
              <w:rPr>
                <w:rFonts w:eastAsia="Calibri"/>
                <w:color w:val="000000"/>
                <w:sz w:val="22"/>
                <w:szCs w:val="22"/>
              </w:rPr>
              <w:t>Не полностью отпущен тормоз</w:t>
            </w:r>
          </w:p>
        </w:tc>
      </w:tr>
      <w:tr w:rsidR="00340AFF" w:rsidRPr="00B73C1B" w:rsidTr="00766AF5">
        <w:tc>
          <w:tcPr>
            <w:tcW w:w="9785" w:type="dxa"/>
            <w:gridSpan w:val="2"/>
            <w:shd w:val="clear" w:color="auto" w:fill="auto"/>
            <w:vAlign w:val="center"/>
          </w:tcPr>
          <w:p w:rsidR="00340AFF" w:rsidRPr="00B73C1B" w:rsidRDefault="00340AFF" w:rsidP="001E0187">
            <w:pPr>
              <w:jc w:val="center"/>
              <w:rPr>
                <w:rFonts w:eastAsia="Calibri"/>
                <w:b/>
                <w:color w:val="000000"/>
                <w:sz w:val="22"/>
                <w:szCs w:val="22"/>
              </w:rPr>
            </w:pPr>
            <w:r w:rsidRPr="00B73C1B">
              <w:rPr>
                <w:rFonts w:eastAsia="Calibri"/>
                <w:b/>
                <w:sz w:val="22"/>
                <w:szCs w:val="22"/>
              </w:rPr>
              <w:t>Колесная пара (при стоянке поезда)</w:t>
            </w:r>
          </w:p>
        </w:tc>
      </w:tr>
      <w:tr w:rsidR="00D0181D" w:rsidRPr="001E0187" w:rsidTr="00766AF5">
        <w:tc>
          <w:tcPr>
            <w:tcW w:w="5103" w:type="dxa"/>
            <w:shd w:val="clear" w:color="auto" w:fill="auto"/>
          </w:tcPr>
          <w:p w:rsidR="00D0181D" w:rsidRPr="001E0187" w:rsidRDefault="00D0181D" w:rsidP="001E0187">
            <w:pPr>
              <w:autoSpaceDE w:val="0"/>
              <w:autoSpaceDN w:val="0"/>
              <w:adjustRightInd w:val="0"/>
              <w:rPr>
                <w:rFonts w:eastAsia="Calibri"/>
                <w:spacing w:val="-6"/>
                <w:sz w:val="22"/>
                <w:szCs w:val="22"/>
                <w:lang w:eastAsia="en-US"/>
              </w:rPr>
            </w:pPr>
            <w:r w:rsidRPr="001E0187">
              <w:rPr>
                <w:rFonts w:eastAsia="Calibri"/>
                <w:spacing w:val="-6"/>
                <w:sz w:val="22"/>
                <w:szCs w:val="22"/>
                <w:lang w:eastAsia="en-US"/>
              </w:rPr>
              <w:t>1.Разрыв краски у ступицы колеса по всему периметру соединения колеса с осью</w:t>
            </w:r>
          </w:p>
          <w:p w:rsidR="00D0181D" w:rsidRPr="001E0187" w:rsidRDefault="00D0181D" w:rsidP="001E0187">
            <w:pPr>
              <w:autoSpaceDE w:val="0"/>
              <w:autoSpaceDN w:val="0"/>
              <w:adjustRightInd w:val="0"/>
              <w:rPr>
                <w:rFonts w:eastAsia="Calibri"/>
                <w:spacing w:val="-6"/>
                <w:sz w:val="22"/>
                <w:szCs w:val="22"/>
              </w:rPr>
            </w:pPr>
            <w:r w:rsidRPr="001E0187">
              <w:rPr>
                <w:rFonts w:eastAsia="Calibri"/>
                <w:spacing w:val="-6"/>
                <w:sz w:val="22"/>
                <w:szCs w:val="22"/>
              </w:rPr>
              <w:t>2. Полоска ржавчины или блестящая полоска на поверхности металла с внутренней стороны ступицы (при сдвиге колеса наружу) или полоска ржавчины или блестящая полоска на оси с противоположной стороны ступицы (при сдвиге колеса внутрь)</w:t>
            </w:r>
          </w:p>
        </w:tc>
        <w:tc>
          <w:tcPr>
            <w:tcW w:w="4682" w:type="dxa"/>
            <w:shd w:val="clear" w:color="auto" w:fill="auto"/>
          </w:tcPr>
          <w:p w:rsidR="00D0181D" w:rsidRPr="001E0187" w:rsidRDefault="00D0181D" w:rsidP="00D0181D">
            <w:pPr>
              <w:rPr>
                <w:rFonts w:eastAsia="Calibri"/>
                <w:sz w:val="22"/>
                <w:szCs w:val="22"/>
              </w:rPr>
            </w:pPr>
            <w:r w:rsidRPr="001E0187">
              <w:rPr>
                <w:rFonts w:eastAsia="Calibri"/>
                <w:sz w:val="22"/>
                <w:szCs w:val="22"/>
              </w:rPr>
              <w:t>Сдвиг колеса на оси</w:t>
            </w:r>
          </w:p>
        </w:tc>
      </w:tr>
      <w:tr w:rsidR="00D0181D" w:rsidRPr="001E0187" w:rsidTr="00766AF5">
        <w:trPr>
          <w:trHeight w:val="580"/>
        </w:trPr>
        <w:tc>
          <w:tcPr>
            <w:tcW w:w="5103" w:type="dxa"/>
            <w:shd w:val="clear" w:color="auto" w:fill="auto"/>
          </w:tcPr>
          <w:p w:rsidR="00D0181D" w:rsidRPr="001E0187" w:rsidRDefault="00D0181D" w:rsidP="00D0181D">
            <w:pPr>
              <w:rPr>
                <w:rFonts w:eastAsia="Calibri"/>
                <w:sz w:val="22"/>
                <w:szCs w:val="22"/>
              </w:rPr>
            </w:pPr>
            <w:r w:rsidRPr="001E0187">
              <w:rPr>
                <w:rFonts w:eastAsia="Calibri"/>
                <w:sz w:val="22"/>
                <w:szCs w:val="22"/>
              </w:rPr>
              <w:t>Неравномерный износ гребня по кругу колеса, натиры на опорной поверхности буксы, подтверждается разностью размеров при измерении расстояния между внутренними гранями обода колес</w:t>
            </w:r>
          </w:p>
        </w:tc>
        <w:tc>
          <w:tcPr>
            <w:tcW w:w="4682" w:type="dxa"/>
            <w:shd w:val="clear" w:color="auto" w:fill="auto"/>
          </w:tcPr>
          <w:p w:rsidR="00D0181D" w:rsidRPr="001E0187" w:rsidRDefault="00D0181D" w:rsidP="00D0181D">
            <w:pPr>
              <w:rPr>
                <w:rFonts w:eastAsia="Calibri"/>
                <w:sz w:val="22"/>
                <w:szCs w:val="22"/>
              </w:rPr>
            </w:pPr>
            <w:r w:rsidRPr="001E0187">
              <w:rPr>
                <w:rFonts w:eastAsia="Calibri"/>
                <w:sz w:val="22"/>
                <w:szCs w:val="22"/>
              </w:rPr>
              <w:t>Трещины в подступичной части оси</w:t>
            </w:r>
          </w:p>
        </w:tc>
      </w:tr>
      <w:tr w:rsidR="00D0181D" w:rsidRPr="001E0187" w:rsidTr="00766AF5">
        <w:trPr>
          <w:trHeight w:val="580"/>
        </w:trPr>
        <w:tc>
          <w:tcPr>
            <w:tcW w:w="5103" w:type="dxa"/>
            <w:shd w:val="clear" w:color="auto" w:fill="auto"/>
          </w:tcPr>
          <w:p w:rsidR="00D0181D" w:rsidRPr="001E0187" w:rsidRDefault="00D0181D" w:rsidP="00D0181D">
            <w:pPr>
              <w:rPr>
                <w:rFonts w:eastAsia="Calibri"/>
                <w:sz w:val="22"/>
                <w:szCs w:val="22"/>
              </w:rPr>
            </w:pPr>
            <w:r w:rsidRPr="001E0187">
              <w:rPr>
                <w:rFonts w:eastAsia="Calibri"/>
                <w:sz w:val="22"/>
                <w:szCs w:val="22"/>
              </w:rPr>
              <w:t xml:space="preserve">Неравномерный прокат по кругу катания или выщербина </w:t>
            </w:r>
          </w:p>
        </w:tc>
        <w:tc>
          <w:tcPr>
            <w:tcW w:w="4682" w:type="dxa"/>
            <w:shd w:val="clear" w:color="auto" w:fill="auto"/>
          </w:tcPr>
          <w:p w:rsidR="00D0181D" w:rsidRPr="001E0187" w:rsidRDefault="00D0181D" w:rsidP="00D0181D">
            <w:pPr>
              <w:rPr>
                <w:rFonts w:eastAsia="Calibri"/>
                <w:sz w:val="22"/>
                <w:szCs w:val="22"/>
              </w:rPr>
            </w:pPr>
            <w:r w:rsidRPr="001E0187">
              <w:rPr>
                <w:rFonts w:eastAsia="Calibri"/>
                <w:sz w:val="22"/>
                <w:szCs w:val="22"/>
              </w:rPr>
              <w:t xml:space="preserve">Овальное или разработанное отверстия подвески башмака. </w:t>
            </w:r>
          </w:p>
        </w:tc>
      </w:tr>
      <w:tr w:rsidR="00D0181D" w:rsidRPr="001E0187" w:rsidTr="00766AF5">
        <w:trPr>
          <w:trHeight w:val="580"/>
        </w:trPr>
        <w:tc>
          <w:tcPr>
            <w:tcW w:w="5103" w:type="dxa"/>
            <w:shd w:val="clear" w:color="auto" w:fill="auto"/>
          </w:tcPr>
          <w:p w:rsidR="00D0181D" w:rsidRPr="001E0187" w:rsidRDefault="00D0181D" w:rsidP="00D0181D">
            <w:pPr>
              <w:rPr>
                <w:rFonts w:eastAsia="Calibri"/>
                <w:sz w:val="22"/>
                <w:szCs w:val="22"/>
                <w:lang w:eastAsia="en-US"/>
              </w:rPr>
            </w:pPr>
            <w:r w:rsidRPr="001E0187">
              <w:rPr>
                <w:rFonts w:eastAsia="Calibri"/>
                <w:sz w:val="22"/>
                <w:szCs w:val="22"/>
                <w:lang w:eastAsia="en-US"/>
              </w:rPr>
              <w:t>Плоская площадка круглой или овальной формы на поверхности катания</w:t>
            </w:r>
          </w:p>
        </w:tc>
        <w:tc>
          <w:tcPr>
            <w:tcW w:w="4682" w:type="dxa"/>
            <w:shd w:val="clear" w:color="auto" w:fill="auto"/>
          </w:tcPr>
          <w:p w:rsidR="00D0181D" w:rsidRPr="001E0187" w:rsidRDefault="00D0181D" w:rsidP="00D0181D">
            <w:pPr>
              <w:rPr>
                <w:rFonts w:eastAsia="Calibri"/>
                <w:sz w:val="22"/>
                <w:szCs w:val="22"/>
              </w:rPr>
            </w:pPr>
            <w:r w:rsidRPr="001E0187">
              <w:rPr>
                <w:rFonts w:eastAsia="Calibri"/>
                <w:sz w:val="22"/>
                <w:szCs w:val="22"/>
              </w:rPr>
              <w:t>Ползун</w:t>
            </w:r>
          </w:p>
        </w:tc>
      </w:tr>
      <w:tr w:rsidR="00D0181D" w:rsidRPr="001E0187" w:rsidTr="00766AF5">
        <w:trPr>
          <w:trHeight w:val="561"/>
        </w:trPr>
        <w:tc>
          <w:tcPr>
            <w:tcW w:w="5103" w:type="dxa"/>
            <w:shd w:val="clear" w:color="auto" w:fill="auto"/>
          </w:tcPr>
          <w:p w:rsidR="00D0181D" w:rsidRPr="001E0187" w:rsidRDefault="00D0181D" w:rsidP="001E0187">
            <w:pPr>
              <w:autoSpaceDE w:val="0"/>
              <w:autoSpaceDN w:val="0"/>
              <w:adjustRightInd w:val="0"/>
              <w:rPr>
                <w:rFonts w:eastAsia="Calibri"/>
                <w:spacing w:val="-6"/>
                <w:sz w:val="22"/>
                <w:szCs w:val="22"/>
                <w:lang w:eastAsia="en-US"/>
              </w:rPr>
            </w:pPr>
            <w:r w:rsidRPr="001E0187">
              <w:rPr>
                <w:rFonts w:eastAsia="Calibri"/>
                <w:spacing w:val="-6"/>
                <w:sz w:val="22"/>
                <w:szCs w:val="22"/>
                <w:lang w:eastAsia="en-US"/>
              </w:rPr>
              <w:t>Разрушение в виде выкрашивания металла поверхности катания колеса</w:t>
            </w:r>
          </w:p>
        </w:tc>
        <w:tc>
          <w:tcPr>
            <w:tcW w:w="4682" w:type="dxa"/>
            <w:shd w:val="clear" w:color="auto" w:fill="auto"/>
          </w:tcPr>
          <w:p w:rsidR="00D0181D" w:rsidRPr="001E0187" w:rsidRDefault="00D0181D" w:rsidP="00D0181D">
            <w:pPr>
              <w:rPr>
                <w:rFonts w:eastAsia="Calibri"/>
                <w:sz w:val="22"/>
                <w:szCs w:val="22"/>
              </w:rPr>
            </w:pPr>
            <w:r w:rsidRPr="001E0187">
              <w:rPr>
                <w:rFonts w:eastAsia="Calibri"/>
                <w:sz w:val="22"/>
                <w:szCs w:val="22"/>
              </w:rPr>
              <w:t>Выщербина</w:t>
            </w:r>
          </w:p>
        </w:tc>
      </w:tr>
      <w:tr w:rsidR="00D0181D" w:rsidRPr="001E0187" w:rsidTr="00766AF5">
        <w:trPr>
          <w:trHeight w:val="745"/>
        </w:trPr>
        <w:tc>
          <w:tcPr>
            <w:tcW w:w="5103" w:type="dxa"/>
            <w:shd w:val="clear" w:color="auto" w:fill="auto"/>
          </w:tcPr>
          <w:p w:rsidR="00D0181D" w:rsidRPr="001E0187" w:rsidRDefault="00D0181D" w:rsidP="001E0187">
            <w:pPr>
              <w:autoSpaceDE w:val="0"/>
              <w:autoSpaceDN w:val="0"/>
              <w:adjustRightInd w:val="0"/>
              <w:rPr>
                <w:rFonts w:eastAsia="Calibri"/>
                <w:spacing w:val="-6"/>
                <w:sz w:val="22"/>
                <w:szCs w:val="22"/>
                <w:lang w:eastAsia="en-US"/>
              </w:rPr>
            </w:pPr>
            <w:r w:rsidRPr="001E0187">
              <w:rPr>
                <w:rFonts w:eastAsia="Calibri"/>
                <w:spacing w:val="-6"/>
                <w:sz w:val="22"/>
                <w:szCs w:val="22"/>
                <w:lang w:eastAsia="en-US"/>
              </w:rPr>
              <w:t>Смещение металла на поверхности обода колеса, характеризующееся образованием чередующихся сдвигов металла U – образной формы</w:t>
            </w:r>
          </w:p>
        </w:tc>
        <w:tc>
          <w:tcPr>
            <w:tcW w:w="4682" w:type="dxa"/>
            <w:shd w:val="clear" w:color="auto" w:fill="auto"/>
          </w:tcPr>
          <w:p w:rsidR="00D0181D" w:rsidRPr="001E0187" w:rsidRDefault="00D0181D" w:rsidP="00D0181D">
            <w:pPr>
              <w:rPr>
                <w:rFonts w:eastAsia="Calibri"/>
                <w:sz w:val="22"/>
                <w:szCs w:val="22"/>
              </w:rPr>
            </w:pPr>
            <w:r w:rsidRPr="001E0187">
              <w:rPr>
                <w:rFonts w:eastAsia="Calibri"/>
                <w:sz w:val="22"/>
                <w:szCs w:val="22"/>
              </w:rPr>
              <w:t>Навар</w:t>
            </w:r>
          </w:p>
        </w:tc>
      </w:tr>
      <w:tr w:rsidR="00D0181D" w:rsidRPr="001E0187" w:rsidTr="00766AF5">
        <w:tc>
          <w:tcPr>
            <w:tcW w:w="5103" w:type="dxa"/>
            <w:shd w:val="clear" w:color="auto" w:fill="auto"/>
          </w:tcPr>
          <w:p w:rsidR="00D0181D" w:rsidRPr="001E0187" w:rsidRDefault="00D0181D" w:rsidP="001E0187">
            <w:pPr>
              <w:autoSpaceDE w:val="0"/>
              <w:autoSpaceDN w:val="0"/>
              <w:adjustRightInd w:val="0"/>
              <w:rPr>
                <w:rFonts w:eastAsia="Calibri"/>
                <w:spacing w:val="-6"/>
                <w:sz w:val="22"/>
                <w:szCs w:val="22"/>
                <w:lang w:eastAsia="en-US"/>
              </w:rPr>
            </w:pPr>
            <w:r w:rsidRPr="001E0187">
              <w:rPr>
                <w:rFonts w:eastAsia="Calibri"/>
                <w:spacing w:val="-6"/>
                <w:sz w:val="22"/>
                <w:szCs w:val="22"/>
                <w:lang w:eastAsia="en-US"/>
              </w:rPr>
              <w:t>Местное сужение или смятие фаски обода колеса</w:t>
            </w:r>
          </w:p>
        </w:tc>
        <w:tc>
          <w:tcPr>
            <w:tcW w:w="4682" w:type="dxa"/>
            <w:shd w:val="clear" w:color="auto" w:fill="auto"/>
          </w:tcPr>
          <w:p w:rsidR="00D0181D" w:rsidRPr="001E0187" w:rsidRDefault="00D0181D" w:rsidP="00D0181D">
            <w:pPr>
              <w:rPr>
                <w:rFonts w:eastAsia="Calibri"/>
                <w:sz w:val="22"/>
                <w:szCs w:val="22"/>
              </w:rPr>
            </w:pPr>
            <w:r w:rsidRPr="001E0187">
              <w:rPr>
                <w:rFonts w:eastAsia="Calibri"/>
                <w:sz w:val="22"/>
                <w:szCs w:val="22"/>
              </w:rPr>
              <w:t>Неравномерный прокат</w:t>
            </w:r>
          </w:p>
        </w:tc>
      </w:tr>
      <w:tr w:rsidR="00D0181D" w:rsidRPr="001E0187" w:rsidTr="00766AF5">
        <w:tc>
          <w:tcPr>
            <w:tcW w:w="5103" w:type="dxa"/>
            <w:shd w:val="clear" w:color="auto" w:fill="auto"/>
          </w:tcPr>
          <w:p w:rsidR="00D0181D" w:rsidRPr="001E0187" w:rsidRDefault="00D0181D" w:rsidP="001E0187">
            <w:pPr>
              <w:autoSpaceDE w:val="0"/>
              <w:autoSpaceDN w:val="0"/>
              <w:adjustRightInd w:val="0"/>
              <w:rPr>
                <w:rFonts w:eastAsia="Calibri"/>
                <w:spacing w:val="-6"/>
                <w:sz w:val="22"/>
                <w:szCs w:val="22"/>
                <w:lang w:eastAsia="en-US"/>
              </w:rPr>
            </w:pPr>
            <w:r w:rsidRPr="001E0187">
              <w:rPr>
                <w:rFonts w:eastAsia="Calibri"/>
                <w:spacing w:val="-6"/>
                <w:sz w:val="22"/>
                <w:szCs w:val="22"/>
                <w:lang w:eastAsia="en-US"/>
              </w:rPr>
              <w:t>Местный наплыв металла в зоне фаски обода колеса</w:t>
            </w:r>
          </w:p>
        </w:tc>
        <w:tc>
          <w:tcPr>
            <w:tcW w:w="4682" w:type="dxa"/>
            <w:shd w:val="clear" w:color="auto" w:fill="auto"/>
          </w:tcPr>
          <w:p w:rsidR="00D0181D" w:rsidRPr="001E0187" w:rsidRDefault="00D0181D" w:rsidP="00D0181D">
            <w:pPr>
              <w:rPr>
                <w:rFonts w:eastAsia="Calibri"/>
                <w:sz w:val="22"/>
                <w:szCs w:val="22"/>
              </w:rPr>
            </w:pPr>
            <w:r w:rsidRPr="001E0187">
              <w:rPr>
                <w:rFonts w:eastAsia="Calibri"/>
                <w:sz w:val="22"/>
                <w:szCs w:val="22"/>
              </w:rPr>
              <w:t>Местное уширение обода</w:t>
            </w:r>
          </w:p>
        </w:tc>
      </w:tr>
    </w:tbl>
    <w:p w:rsidR="003059FD" w:rsidRDefault="003059FD" w:rsidP="003059FD">
      <w:pPr>
        <w:ind w:firstLine="540"/>
        <w:jc w:val="center"/>
        <w:rPr>
          <w:sz w:val="28"/>
          <w:szCs w:val="28"/>
        </w:rPr>
      </w:pPr>
    </w:p>
    <w:p w:rsidR="007277A1" w:rsidRPr="007277A1" w:rsidRDefault="007277A1" w:rsidP="0097211C">
      <w:pPr>
        <w:pStyle w:val="af3"/>
        <w:ind w:firstLine="567"/>
        <w:rPr>
          <w:spacing w:val="-8"/>
          <w:sz w:val="28"/>
          <w:szCs w:val="28"/>
        </w:rPr>
      </w:pPr>
      <w:r w:rsidRPr="007277A1">
        <w:rPr>
          <w:spacing w:val="-8"/>
          <w:sz w:val="28"/>
          <w:szCs w:val="28"/>
        </w:rPr>
        <w:t>2.3 Образец контроля колесных пар в эк</w:t>
      </w:r>
      <w:r w:rsidRPr="007277A1">
        <w:rPr>
          <w:spacing w:val="-8"/>
          <w:sz w:val="28"/>
          <w:szCs w:val="28"/>
        </w:rPr>
        <w:t>с</w:t>
      </w:r>
      <w:r w:rsidRPr="007277A1">
        <w:rPr>
          <w:spacing w:val="-8"/>
          <w:sz w:val="28"/>
          <w:szCs w:val="28"/>
        </w:rPr>
        <w:t>плуатации приведен в Приложении Г.</w:t>
      </w:r>
    </w:p>
    <w:p w:rsidR="0097211C" w:rsidRDefault="00766BF9" w:rsidP="0097211C">
      <w:pPr>
        <w:pStyle w:val="af3"/>
        <w:ind w:firstLine="567"/>
        <w:rPr>
          <w:b/>
          <w:sz w:val="28"/>
          <w:szCs w:val="28"/>
        </w:rPr>
      </w:pPr>
      <w:r w:rsidRPr="0097211C">
        <w:rPr>
          <w:b/>
          <w:sz w:val="28"/>
          <w:szCs w:val="28"/>
        </w:rPr>
        <w:t>3 БУКСОВЫЙ УЗЕЛ</w:t>
      </w:r>
    </w:p>
    <w:p w:rsidR="00A47214" w:rsidRPr="00A47214" w:rsidRDefault="00A47214" w:rsidP="00A47214">
      <w:pPr>
        <w:pStyle w:val="af3"/>
        <w:ind w:firstLine="567"/>
        <w:rPr>
          <w:sz w:val="28"/>
          <w:szCs w:val="28"/>
        </w:rPr>
      </w:pPr>
      <w:r>
        <w:rPr>
          <w:sz w:val="28"/>
          <w:szCs w:val="28"/>
        </w:rPr>
        <w:lastRenderedPageBreak/>
        <w:t>3.1</w:t>
      </w:r>
      <w:r w:rsidRPr="00A47214">
        <w:rPr>
          <w:sz w:val="28"/>
          <w:szCs w:val="28"/>
        </w:rPr>
        <w:t xml:space="preserve"> Контроль буксовых узлов в пути следования вагонов осуществляется напольными средствами автоматического контроля с установленным программным обеспечением, согласованными и утвержденными железнодорожными администрациями в установленном порядке. В случае выработки тревожных показаний напольными средствами автоматического контроля производится остановка поезда.</w:t>
      </w:r>
    </w:p>
    <w:p w:rsidR="00A47214" w:rsidRPr="00A47214" w:rsidRDefault="00A47214" w:rsidP="00A47214">
      <w:pPr>
        <w:pStyle w:val="af3"/>
        <w:ind w:firstLine="567"/>
        <w:rPr>
          <w:sz w:val="28"/>
          <w:szCs w:val="28"/>
        </w:rPr>
      </w:pPr>
      <w:r>
        <w:rPr>
          <w:sz w:val="28"/>
          <w:szCs w:val="28"/>
        </w:rPr>
        <w:t>3.2</w:t>
      </w:r>
      <w:r w:rsidRPr="00A47214">
        <w:rPr>
          <w:sz w:val="28"/>
          <w:szCs w:val="28"/>
        </w:rPr>
        <w:t xml:space="preserve"> При встрече состава поезда с ходу выявляются внешние признаки ненормальной работы буксовых узлов: скрежет, пощелкивание, искрение, задымление, появление запаха, движение колесной пары юзом.</w:t>
      </w:r>
    </w:p>
    <w:p w:rsidR="00A47214" w:rsidRPr="00A47214" w:rsidRDefault="00A47214" w:rsidP="00A47214">
      <w:pPr>
        <w:pStyle w:val="af3"/>
        <w:ind w:firstLine="567"/>
        <w:rPr>
          <w:sz w:val="28"/>
          <w:szCs w:val="28"/>
        </w:rPr>
      </w:pPr>
      <w:r>
        <w:rPr>
          <w:sz w:val="28"/>
          <w:szCs w:val="28"/>
        </w:rPr>
        <w:t>3.</w:t>
      </w:r>
      <w:r w:rsidRPr="00A47214">
        <w:rPr>
          <w:sz w:val="28"/>
          <w:szCs w:val="28"/>
        </w:rPr>
        <w:t>3 При осмотре буксовых узлов во время остановки (стоянки) поезда контролируют:</w:t>
      </w:r>
    </w:p>
    <w:p w:rsidR="00A47214" w:rsidRPr="00A47214" w:rsidRDefault="00A47214" w:rsidP="00A47214">
      <w:pPr>
        <w:pStyle w:val="af3"/>
        <w:ind w:firstLine="567"/>
        <w:rPr>
          <w:sz w:val="28"/>
          <w:szCs w:val="28"/>
        </w:rPr>
      </w:pPr>
      <w:r>
        <w:rPr>
          <w:sz w:val="28"/>
          <w:szCs w:val="28"/>
        </w:rPr>
        <w:t>3.3.1</w:t>
      </w:r>
      <w:r w:rsidRPr="00A47214">
        <w:rPr>
          <w:sz w:val="28"/>
          <w:szCs w:val="28"/>
        </w:rPr>
        <w:t xml:space="preserve"> </w:t>
      </w:r>
      <w:r>
        <w:rPr>
          <w:sz w:val="28"/>
          <w:szCs w:val="28"/>
        </w:rPr>
        <w:t>С</w:t>
      </w:r>
      <w:r w:rsidRPr="00A47214">
        <w:rPr>
          <w:sz w:val="28"/>
          <w:szCs w:val="28"/>
        </w:rPr>
        <w:t xml:space="preserve"> подшипниками в корпусе буксы - смотровую и крепительную крышки, сдвиг буксы вдоль оси, ослабление болтов М20 крепления крышки крепительной и болтов М12 крышки смотровой, обрыв болтов М20 или срыв гайки М110 торцевого крепления подшипников (определяется методом остукивания смотровой крышки), разрушение или трещины корпусов букс, крышек крепительных и смотровых.</w:t>
      </w:r>
    </w:p>
    <w:p w:rsidR="00A47214" w:rsidRPr="00A47214" w:rsidRDefault="00A47214" w:rsidP="00A47214">
      <w:pPr>
        <w:pStyle w:val="af3"/>
        <w:ind w:firstLine="567"/>
        <w:rPr>
          <w:sz w:val="28"/>
          <w:szCs w:val="28"/>
        </w:rPr>
      </w:pPr>
      <w:r>
        <w:rPr>
          <w:sz w:val="28"/>
          <w:szCs w:val="28"/>
        </w:rPr>
        <w:t>3.3.2 С</w:t>
      </w:r>
      <w:r w:rsidRPr="00A47214">
        <w:rPr>
          <w:sz w:val="28"/>
          <w:szCs w:val="28"/>
        </w:rPr>
        <w:t xml:space="preserve"> подшипниками кассетного типа под адаптерами - ослабление болтов М20 или М24 торцевого крепления подшипников методом остукивания и визуальным осмотром, отколы и разрушения адаптеров, отколы и трещины колец наружных, повреждение уплотнений.</w:t>
      </w:r>
    </w:p>
    <w:p w:rsidR="00A47214" w:rsidRPr="00A47214" w:rsidRDefault="00A47214" w:rsidP="00A47214">
      <w:pPr>
        <w:pStyle w:val="af3"/>
        <w:ind w:firstLine="567"/>
        <w:rPr>
          <w:sz w:val="28"/>
          <w:szCs w:val="28"/>
        </w:rPr>
      </w:pPr>
      <w:r>
        <w:rPr>
          <w:sz w:val="28"/>
          <w:szCs w:val="28"/>
        </w:rPr>
        <w:t xml:space="preserve">3.4 </w:t>
      </w:r>
      <w:r w:rsidRPr="00A47214">
        <w:rPr>
          <w:sz w:val="28"/>
          <w:szCs w:val="28"/>
        </w:rPr>
        <w:t>Признаками ненормальной работы буксовых узлов, требующих отцепки вагона являются:</w:t>
      </w:r>
    </w:p>
    <w:p w:rsidR="00A47214" w:rsidRPr="00A47214" w:rsidRDefault="00A47214" w:rsidP="00A47214">
      <w:pPr>
        <w:pStyle w:val="af3"/>
        <w:ind w:firstLine="567"/>
        <w:rPr>
          <w:sz w:val="28"/>
          <w:szCs w:val="28"/>
        </w:rPr>
      </w:pPr>
      <w:r>
        <w:rPr>
          <w:sz w:val="28"/>
          <w:szCs w:val="28"/>
        </w:rPr>
        <w:t>3.4.1 С</w:t>
      </w:r>
      <w:r w:rsidRPr="00A47214">
        <w:rPr>
          <w:sz w:val="28"/>
          <w:szCs w:val="28"/>
        </w:rPr>
        <w:t xml:space="preserve"> подшипниками в корпусе буксы:</w:t>
      </w:r>
    </w:p>
    <w:p w:rsidR="00A47214" w:rsidRPr="00A47214" w:rsidRDefault="00A47214" w:rsidP="00A47214">
      <w:pPr>
        <w:pStyle w:val="af3"/>
        <w:ind w:firstLine="567"/>
        <w:rPr>
          <w:sz w:val="28"/>
          <w:szCs w:val="28"/>
        </w:rPr>
      </w:pPr>
      <w:r w:rsidRPr="00A47214">
        <w:rPr>
          <w:sz w:val="28"/>
          <w:szCs w:val="28"/>
        </w:rPr>
        <w:t>- разрушение или трещины корпусов букс, крышек смотровых и крепительных;</w:t>
      </w:r>
    </w:p>
    <w:p w:rsidR="00A47214" w:rsidRPr="00A47214" w:rsidRDefault="00A47214" w:rsidP="00A47214">
      <w:pPr>
        <w:pStyle w:val="af3"/>
        <w:ind w:firstLine="567"/>
        <w:rPr>
          <w:sz w:val="28"/>
          <w:szCs w:val="28"/>
        </w:rPr>
      </w:pPr>
      <w:r w:rsidRPr="00A47214">
        <w:rPr>
          <w:sz w:val="28"/>
          <w:szCs w:val="28"/>
        </w:rPr>
        <w:t>- выброс смазки на диск и обод колеса, вызванный перегревом подшипников;</w:t>
      </w:r>
    </w:p>
    <w:p w:rsidR="00A47214" w:rsidRPr="00A47214" w:rsidRDefault="00A47214" w:rsidP="00A47214">
      <w:pPr>
        <w:pStyle w:val="af3"/>
        <w:ind w:firstLine="567"/>
        <w:rPr>
          <w:sz w:val="28"/>
          <w:szCs w:val="28"/>
        </w:rPr>
      </w:pPr>
      <w:r w:rsidRPr="00A47214">
        <w:rPr>
          <w:sz w:val="28"/>
          <w:szCs w:val="28"/>
        </w:rPr>
        <w:t>- повышенный нагрев верхней части корпуса буксы;</w:t>
      </w:r>
    </w:p>
    <w:p w:rsidR="00A47214" w:rsidRPr="00A47214" w:rsidRDefault="00A47214" w:rsidP="00A47214">
      <w:pPr>
        <w:pStyle w:val="af3"/>
        <w:ind w:firstLine="567"/>
        <w:rPr>
          <w:sz w:val="28"/>
          <w:szCs w:val="28"/>
        </w:rPr>
      </w:pPr>
      <w:r w:rsidRPr="00A47214">
        <w:rPr>
          <w:sz w:val="28"/>
          <w:szCs w:val="28"/>
        </w:rPr>
        <w:t>После вскрытия крышек смотровых:</w:t>
      </w:r>
    </w:p>
    <w:p w:rsidR="00A47214" w:rsidRPr="00A47214" w:rsidRDefault="00A47214" w:rsidP="00A47214">
      <w:pPr>
        <w:pStyle w:val="af3"/>
        <w:ind w:firstLine="567"/>
        <w:rPr>
          <w:sz w:val="28"/>
          <w:szCs w:val="28"/>
        </w:rPr>
      </w:pPr>
      <w:r w:rsidRPr="00A47214">
        <w:rPr>
          <w:sz w:val="28"/>
          <w:szCs w:val="28"/>
        </w:rPr>
        <w:t>- сдвиг корпуса буксы;</w:t>
      </w:r>
    </w:p>
    <w:p w:rsidR="00A47214" w:rsidRPr="00A47214" w:rsidRDefault="00A47214" w:rsidP="00A47214">
      <w:pPr>
        <w:pStyle w:val="af3"/>
        <w:ind w:firstLine="567"/>
        <w:rPr>
          <w:sz w:val="28"/>
          <w:szCs w:val="28"/>
        </w:rPr>
      </w:pPr>
      <w:r w:rsidRPr="00A47214">
        <w:rPr>
          <w:sz w:val="28"/>
          <w:szCs w:val="28"/>
        </w:rPr>
        <w:t>- обрыв болтов М20 или срыв гайки М110 торцевого крепления подшипников на оси;</w:t>
      </w:r>
    </w:p>
    <w:p w:rsidR="00A47214" w:rsidRPr="00A47214" w:rsidRDefault="00A47214" w:rsidP="00A47214">
      <w:pPr>
        <w:pStyle w:val="af3"/>
        <w:ind w:firstLine="567"/>
        <w:rPr>
          <w:sz w:val="28"/>
          <w:szCs w:val="28"/>
        </w:rPr>
      </w:pPr>
      <w:r w:rsidRPr="00A47214">
        <w:rPr>
          <w:sz w:val="28"/>
          <w:szCs w:val="28"/>
        </w:rPr>
        <w:t>- наличие воды в передней части корпуса буксы в свободном состоянии или в виде водяного льда;</w:t>
      </w:r>
    </w:p>
    <w:p w:rsidR="00A47214" w:rsidRPr="007277A1" w:rsidRDefault="00A47214" w:rsidP="00A47214">
      <w:pPr>
        <w:pStyle w:val="af3"/>
        <w:ind w:firstLine="567"/>
        <w:rPr>
          <w:i/>
          <w:szCs w:val="24"/>
        </w:rPr>
      </w:pPr>
      <w:r w:rsidRPr="007277A1">
        <w:rPr>
          <w:i/>
          <w:szCs w:val="24"/>
        </w:rPr>
        <w:t>П р и м е ч а н и е – Браковка не производится:</w:t>
      </w:r>
    </w:p>
    <w:p w:rsidR="00A47214" w:rsidRPr="007277A1" w:rsidRDefault="00A47214" w:rsidP="00A47214">
      <w:pPr>
        <w:pStyle w:val="af3"/>
        <w:ind w:firstLine="567"/>
        <w:rPr>
          <w:i/>
          <w:szCs w:val="24"/>
        </w:rPr>
      </w:pPr>
      <w:r w:rsidRPr="007277A1">
        <w:rPr>
          <w:i/>
          <w:szCs w:val="24"/>
        </w:rPr>
        <w:t>1. При взвешенно-капельном состоянии воды (конденсат, роса) и наличии отдельных крупинок льда.</w:t>
      </w:r>
    </w:p>
    <w:p w:rsidR="00A47214" w:rsidRPr="007277A1" w:rsidRDefault="00A47214" w:rsidP="00A47214">
      <w:pPr>
        <w:pStyle w:val="af3"/>
        <w:ind w:firstLine="567"/>
        <w:rPr>
          <w:i/>
          <w:szCs w:val="24"/>
        </w:rPr>
      </w:pPr>
      <w:r w:rsidRPr="007277A1">
        <w:rPr>
          <w:i/>
          <w:szCs w:val="24"/>
        </w:rPr>
        <w:t>2. По следам коррозии на крышках корпуса буксы, крышках и кожухах уплотнений подшипников кассетного типа.</w:t>
      </w:r>
    </w:p>
    <w:p w:rsidR="00A47214" w:rsidRPr="007277A1" w:rsidRDefault="00A47214" w:rsidP="00A47214">
      <w:pPr>
        <w:pStyle w:val="af3"/>
        <w:ind w:firstLine="567"/>
        <w:rPr>
          <w:i/>
          <w:szCs w:val="24"/>
        </w:rPr>
      </w:pPr>
      <w:r w:rsidRPr="007277A1">
        <w:rPr>
          <w:i/>
          <w:szCs w:val="24"/>
        </w:rPr>
        <w:t>- выброс смазки в виде хлопьев с примесью металлических частиц в крыш-ку смотровую или на кожух уплотнения подшипников кассетного типа, а также из-под шайбы защитной подшипника сдвоенного, располагающихся в корпусе буксы</w:t>
      </w:r>
    </w:p>
    <w:p w:rsidR="00A47214" w:rsidRPr="007277A1" w:rsidRDefault="00A47214" w:rsidP="00A47214">
      <w:pPr>
        <w:pStyle w:val="af3"/>
        <w:ind w:firstLine="567"/>
        <w:rPr>
          <w:i/>
          <w:szCs w:val="24"/>
        </w:rPr>
      </w:pPr>
      <w:r w:rsidRPr="007277A1">
        <w:rPr>
          <w:i/>
          <w:szCs w:val="24"/>
        </w:rPr>
        <w:t xml:space="preserve">П р и м е ч а н и е – Не является браковочным признаком незначительное выделение смазки в виде равномерно распределенного валика на кожухе подшипника в зоне уплотнений, внутренней цилиндрической поверхности крышки крепительной, а также в виде отдельных </w:t>
      </w:r>
      <w:r w:rsidRPr="007277A1">
        <w:rPr>
          <w:i/>
          <w:szCs w:val="24"/>
        </w:rPr>
        <w:lastRenderedPageBreak/>
        <w:t>капель, располагающихся в нижней части буксы (крышки крепительной). При обнаружении указанного выше выделения смазки из уплотнений подшипника в виде валика ее следует удалить чистой ветошью или обтирочным материалом.</w:t>
      </w:r>
    </w:p>
    <w:p w:rsidR="00A47214" w:rsidRPr="00A47214" w:rsidRDefault="00A47214" w:rsidP="00A47214">
      <w:pPr>
        <w:pStyle w:val="af3"/>
        <w:ind w:firstLine="567"/>
        <w:rPr>
          <w:sz w:val="28"/>
          <w:szCs w:val="28"/>
        </w:rPr>
      </w:pPr>
      <w:r>
        <w:rPr>
          <w:sz w:val="28"/>
          <w:szCs w:val="28"/>
        </w:rPr>
        <w:t>3.4.2</w:t>
      </w:r>
      <w:r w:rsidRPr="00A47214">
        <w:rPr>
          <w:sz w:val="28"/>
          <w:szCs w:val="28"/>
        </w:rPr>
        <w:t xml:space="preserve"> </w:t>
      </w:r>
      <w:r>
        <w:rPr>
          <w:sz w:val="28"/>
          <w:szCs w:val="28"/>
        </w:rPr>
        <w:t>С</w:t>
      </w:r>
      <w:r w:rsidRPr="00A47214">
        <w:rPr>
          <w:sz w:val="28"/>
          <w:szCs w:val="28"/>
        </w:rPr>
        <w:t xml:space="preserve"> подшипниками кассетного типа под адаптеры:</w:t>
      </w:r>
    </w:p>
    <w:p w:rsidR="00A47214" w:rsidRPr="00A47214" w:rsidRDefault="00A47214" w:rsidP="00A47214">
      <w:pPr>
        <w:pStyle w:val="af3"/>
        <w:ind w:firstLine="567"/>
        <w:rPr>
          <w:sz w:val="28"/>
          <w:szCs w:val="28"/>
        </w:rPr>
      </w:pPr>
      <w:r w:rsidRPr="00A47214">
        <w:rPr>
          <w:sz w:val="28"/>
          <w:szCs w:val="28"/>
        </w:rPr>
        <w:t>- разрушения и отколы адаптеров;</w:t>
      </w:r>
    </w:p>
    <w:p w:rsidR="00A47214" w:rsidRPr="00A47214" w:rsidRDefault="00A47214" w:rsidP="00A47214">
      <w:pPr>
        <w:pStyle w:val="af3"/>
        <w:ind w:firstLine="567"/>
        <w:rPr>
          <w:sz w:val="28"/>
          <w:szCs w:val="28"/>
        </w:rPr>
      </w:pPr>
      <w:r w:rsidRPr="00A47214">
        <w:rPr>
          <w:sz w:val="28"/>
          <w:szCs w:val="28"/>
        </w:rPr>
        <w:t>- трещины и отколы колец наружных;</w:t>
      </w:r>
    </w:p>
    <w:p w:rsidR="00A47214" w:rsidRPr="00A47214" w:rsidRDefault="00A47214" w:rsidP="00A47214">
      <w:pPr>
        <w:pStyle w:val="af3"/>
        <w:ind w:firstLine="567"/>
        <w:rPr>
          <w:sz w:val="28"/>
          <w:szCs w:val="28"/>
        </w:rPr>
      </w:pPr>
      <w:r>
        <w:rPr>
          <w:sz w:val="28"/>
          <w:szCs w:val="28"/>
        </w:rPr>
        <w:t xml:space="preserve">- </w:t>
      </w:r>
      <w:r w:rsidRPr="00A47214">
        <w:rPr>
          <w:sz w:val="28"/>
          <w:szCs w:val="28"/>
        </w:rPr>
        <w:t>повреждение уплотнений подшипников;</w:t>
      </w:r>
    </w:p>
    <w:p w:rsidR="00A47214" w:rsidRPr="00A47214" w:rsidRDefault="00A47214" w:rsidP="00A47214">
      <w:pPr>
        <w:pStyle w:val="af3"/>
        <w:ind w:firstLine="567"/>
        <w:rPr>
          <w:sz w:val="28"/>
          <w:szCs w:val="28"/>
        </w:rPr>
      </w:pPr>
      <w:r w:rsidRPr="00A47214">
        <w:rPr>
          <w:sz w:val="28"/>
          <w:szCs w:val="28"/>
        </w:rPr>
        <w:t>- сдвиг подшипника вдоль шейки оси;</w:t>
      </w:r>
    </w:p>
    <w:p w:rsidR="00A47214" w:rsidRPr="00A47214" w:rsidRDefault="00A47214" w:rsidP="00A47214">
      <w:pPr>
        <w:pStyle w:val="af3"/>
        <w:ind w:firstLine="567"/>
        <w:rPr>
          <w:sz w:val="28"/>
          <w:szCs w:val="28"/>
        </w:rPr>
      </w:pPr>
      <w:r w:rsidRPr="00A47214">
        <w:rPr>
          <w:sz w:val="28"/>
          <w:szCs w:val="28"/>
        </w:rPr>
        <w:t>- обрыв болтов М20 или М24 торцевого крепления подшипников на оси;</w:t>
      </w:r>
    </w:p>
    <w:p w:rsidR="00A47214" w:rsidRPr="00A47214" w:rsidRDefault="00A47214" w:rsidP="00A47214">
      <w:pPr>
        <w:pStyle w:val="af3"/>
        <w:ind w:firstLine="567"/>
        <w:rPr>
          <w:sz w:val="28"/>
          <w:szCs w:val="28"/>
        </w:rPr>
      </w:pPr>
      <w:r w:rsidRPr="00A47214">
        <w:rPr>
          <w:sz w:val="28"/>
          <w:szCs w:val="28"/>
        </w:rPr>
        <w:t>- выброс смазки в виде хлопьев с примесью металлических частиц на кожух уплотнения подшипника;</w:t>
      </w:r>
    </w:p>
    <w:p w:rsidR="00A47214" w:rsidRPr="00A47214" w:rsidRDefault="00A47214" w:rsidP="00A47214">
      <w:pPr>
        <w:pStyle w:val="af3"/>
        <w:ind w:firstLine="567"/>
        <w:rPr>
          <w:i/>
          <w:sz w:val="28"/>
          <w:szCs w:val="28"/>
        </w:rPr>
      </w:pPr>
      <w:r w:rsidRPr="00A47214">
        <w:rPr>
          <w:i/>
          <w:sz w:val="28"/>
          <w:szCs w:val="28"/>
        </w:rPr>
        <w:t>П р и м е ч а н и е – Не является браковочным признаком незначительное выделение смазки в виде равномерно распределенного валика на кожухе подшипника в зоне уплотнений. При обнаружении указанного выше выделения смазки из уплотнений подшипника в виде вали-ка ее следует удалить чистой ветошью или обтирочным материалом.</w:t>
      </w:r>
    </w:p>
    <w:p w:rsidR="00A47214" w:rsidRPr="00A47214" w:rsidRDefault="00A47214" w:rsidP="00A47214">
      <w:pPr>
        <w:pStyle w:val="af3"/>
        <w:ind w:firstLine="567"/>
        <w:rPr>
          <w:sz w:val="28"/>
          <w:szCs w:val="28"/>
        </w:rPr>
      </w:pPr>
      <w:r w:rsidRPr="00A47214">
        <w:rPr>
          <w:sz w:val="28"/>
          <w:szCs w:val="28"/>
        </w:rPr>
        <w:t>- выброс смазки на обод колеса, вызванный перегревом подшипника;</w:t>
      </w:r>
    </w:p>
    <w:p w:rsidR="00A47214" w:rsidRPr="00A47214" w:rsidRDefault="00A47214" w:rsidP="00A47214">
      <w:pPr>
        <w:pStyle w:val="af3"/>
        <w:ind w:firstLine="567"/>
        <w:rPr>
          <w:sz w:val="28"/>
          <w:szCs w:val="28"/>
        </w:rPr>
      </w:pPr>
      <w:r w:rsidRPr="00A47214">
        <w:rPr>
          <w:sz w:val="28"/>
          <w:szCs w:val="28"/>
        </w:rPr>
        <w:t>- повышенный нагрев верхней части адаптера.</w:t>
      </w:r>
    </w:p>
    <w:p w:rsidR="00A47214" w:rsidRPr="00A47214" w:rsidRDefault="00A47214" w:rsidP="00A47214">
      <w:pPr>
        <w:pStyle w:val="af3"/>
        <w:ind w:firstLine="567"/>
        <w:rPr>
          <w:sz w:val="28"/>
          <w:szCs w:val="28"/>
        </w:rPr>
      </w:pPr>
      <w:r>
        <w:rPr>
          <w:sz w:val="28"/>
          <w:szCs w:val="28"/>
        </w:rPr>
        <w:t>3.5</w:t>
      </w:r>
      <w:r w:rsidRPr="00A47214">
        <w:rPr>
          <w:sz w:val="28"/>
          <w:szCs w:val="28"/>
        </w:rPr>
        <w:t xml:space="preserve"> Температура нагрева верхней части корпуса буксы и адаптера не должна достигать 60ºС без учета температуры окружающего воздуха.</w:t>
      </w:r>
    </w:p>
    <w:p w:rsidR="00A47214" w:rsidRPr="00A47214" w:rsidRDefault="00A47214" w:rsidP="00A47214">
      <w:pPr>
        <w:pStyle w:val="af3"/>
        <w:ind w:firstLine="567"/>
        <w:rPr>
          <w:sz w:val="28"/>
          <w:szCs w:val="28"/>
        </w:rPr>
      </w:pPr>
      <w:r w:rsidRPr="00A47214">
        <w:rPr>
          <w:sz w:val="28"/>
          <w:szCs w:val="28"/>
        </w:rPr>
        <w:t>Температура корпуса буксы и адаптера определяется с помощью бесконтактных измерителей температуры, согласованных с железнодорожными администрациями или владельцами в установленном порядке железнодорожными администрациями.</w:t>
      </w:r>
    </w:p>
    <w:p w:rsidR="00A47214" w:rsidRPr="00A47214" w:rsidRDefault="00A47214" w:rsidP="00A47214">
      <w:pPr>
        <w:pStyle w:val="af3"/>
        <w:ind w:firstLine="567"/>
        <w:rPr>
          <w:sz w:val="28"/>
          <w:szCs w:val="28"/>
        </w:rPr>
      </w:pPr>
      <w:r w:rsidRPr="00A47214">
        <w:rPr>
          <w:sz w:val="28"/>
          <w:szCs w:val="28"/>
        </w:rPr>
        <w:t>Измерения производят в соответствии с методическими указаниями о порядке применения бесконтактного измерителя температуры. Луч измерительного прибора должен быть направлен в зону между верхними опорными прилива-ми корпуса буксы, а за температуру окружающего воздуха должна приниматься температура боковой рамы тележки, измеренная в зоне над рессорным подвешиванием. Все измерения температур корпусов букс и боковых рам тележек должны производиться при значении излучательной способности бесконтактного измерителя температуры ε = 0,95 и с расстояния от измеряемых объектов не более одного метра.</w:t>
      </w:r>
    </w:p>
    <w:p w:rsidR="00A47214" w:rsidRPr="00A47214" w:rsidRDefault="00A47214" w:rsidP="00A47214">
      <w:pPr>
        <w:pStyle w:val="af3"/>
        <w:ind w:firstLine="567"/>
        <w:rPr>
          <w:sz w:val="28"/>
          <w:szCs w:val="28"/>
        </w:rPr>
      </w:pPr>
      <w:r w:rsidRPr="00A47214">
        <w:rPr>
          <w:sz w:val="28"/>
          <w:szCs w:val="28"/>
        </w:rPr>
        <w:t>Примеры расчета температур:</w:t>
      </w:r>
    </w:p>
    <w:p w:rsidR="00A47214" w:rsidRPr="00A47214" w:rsidRDefault="00A47214" w:rsidP="00A47214">
      <w:pPr>
        <w:pStyle w:val="af3"/>
        <w:ind w:firstLine="567"/>
        <w:rPr>
          <w:sz w:val="28"/>
          <w:szCs w:val="28"/>
        </w:rPr>
      </w:pPr>
      <w:r w:rsidRPr="00A47214">
        <w:rPr>
          <w:sz w:val="28"/>
          <w:szCs w:val="28"/>
        </w:rPr>
        <w:t>а) при положительной температуре окружающего воздуха температура нагрева буксового узла рассчитывается следующим образом, например, измерен-ная температура корпуса буксы составляет 80ºС, температура воздуха плюс 20ºС,</w:t>
      </w:r>
    </w:p>
    <w:p w:rsidR="00A47214" w:rsidRPr="00A47214" w:rsidRDefault="00A47214" w:rsidP="00A47214">
      <w:pPr>
        <w:pStyle w:val="af3"/>
        <w:ind w:firstLine="567"/>
        <w:rPr>
          <w:sz w:val="28"/>
          <w:szCs w:val="28"/>
        </w:rPr>
      </w:pPr>
      <w:r w:rsidRPr="00A47214">
        <w:rPr>
          <w:sz w:val="28"/>
          <w:szCs w:val="28"/>
        </w:rPr>
        <w:t>рабочий нагрев при этом составит 80ºС - 20ºС = 60ºС, что является браковочным признаком;</w:t>
      </w:r>
    </w:p>
    <w:p w:rsidR="00A47214" w:rsidRPr="00A47214" w:rsidRDefault="00A47214" w:rsidP="00A47214">
      <w:pPr>
        <w:pStyle w:val="af3"/>
        <w:ind w:firstLine="567"/>
        <w:rPr>
          <w:sz w:val="28"/>
          <w:szCs w:val="28"/>
        </w:rPr>
      </w:pPr>
      <w:r w:rsidRPr="00A47214">
        <w:rPr>
          <w:sz w:val="28"/>
          <w:szCs w:val="28"/>
        </w:rPr>
        <w:t>б) при нулевой температуре окружающего воздуха температура нагрева буксового узла рассчитывается следующим образом, например, измеренная тем-пература корпуса буксы составляет 60ºС, температура воздуха 0ºС, рабочий нагрев при этом составит 60ºС - (0ºС) = 60ºС, что является браковочным призна-ком;</w:t>
      </w:r>
    </w:p>
    <w:p w:rsidR="00A47214" w:rsidRPr="00A47214" w:rsidRDefault="00A47214" w:rsidP="00A47214">
      <w:pPr>
        <w:pStyle w:val="af3"/>
        <w:ind w:firstLine="567"/>
        <w:rPr>
          <w:sz w:val="28"/>
          <w:szCs w:val="28"/>
        </w:rPr>
      </w:pPr>
      <w:r w:rsidRPr="00A47214">
        <w:rPr>
          <w:sz w:val="28"/>
          <w:szCs w:val="28"/>
        </w:rPr>
        <w:lastRenderedPageBreak/>
        <w:t>в) при отрицательной температуре окружающего воздуха температура нагрева буксового узла рассчитывается следующим образом, например, измеренная температура корпуса буксы составляет 41ºС, температура воздуха минус 20ºС, рабочий нагрев при этом составит 40ºС - (-20ºС) = 60ºС, что является браковочным признаком.</w:t>
      </w:r>
    </w:p>
    <w:p w:rsidR="00A47214" w:rsidRPr="00A47214" w:rsidRDefault="00A47214" w:rsidP="00A47214">
      <w:pPr>
        <w:pStyle w:val="af3"/>
        <w:ind w:firstLine="567"/>
        <w:rPr>
          <w:sz w:val="28"/>
          <w:szCs w:val="28"/>
        </w:rPr>
      </w:pPr>
      <w:r>
        <w:rPr>
          <w:sz w:val="28"/>
          <w:szCs w:val="28"/>
        </w:rPr>
        <w:t>3.6</w:t>
      </w:r>
      <w:r w:rsidRPr="00A47214">
        <w:rPr>
          <w:sz w:val="28"/>
          <w:szCs w:val="28"/>
        </w:rPr>
        <w:t xml:space="preserve"> Категорически запрещается производить демонтаж крышек крепи-тельных корпусов букс, а также гаек М110 и болтов М20 или М24 торцевого крепления подшипников на оси.</w:t>
      </w:r>
    </w:p>
    <w:p w:rsidR="00A47214" w:rsidRPr="0097211C" w:rsidRDefault="00A47214" w:rsidP="00A47214">
      <w:pPr>
        <w:pStyle w:val="af3"/>
        <w:ind w:firstLine="567"/>
        <w:rPr>
          <w:sz w:val="28"/>
          <w:szCs w:val="28"/>
        </w:rPr>
      </w:pPr>
      <w:r>
        <w:rPr>
          <w:sz w:val="28"/>
          <w:szCs w:val="28"/>
        </w:rPr>
        <w:t xml:space="preserve">3.7 </w:t>
      </w:r>
      <w:r w:rsidRPr="0097211C">
        <w:rPr>
          <w:sz w:val="28"/>
          <w:szCs w:val="28"/>
        </w:rPr>
        <w:t xml:space="preserve">Наиболее характерные внешние признаки неисправных буксовых узлов с подшипниками качения указаны в таблице </w:t>
      </w:r>
      <w:r>
        <w:rPr>
          <w:sz w:val="28"/>
          <w:szCs w:val="28"/>
        </w:rPr>
        <w:t>3</w:t>
      </w:r>
      <w:r w:rsidRPr="0097211C">
        <w:rPr>
          <w:sz w:val="28"/>
          <w:szCs w:val="28"/>
        </w:rPr>
        <w:t>.</w:t>
      </w:r>
    </w:p>
    <w:p w:rsidR="0097211C" w:rsidRDefault="0097211C" w:rsidP="0097211C">
      <w:pPr>
        <w:pStyle w:val="af3"/>
        <w:ind w:firstLine="567"/>
        <w:rPr>
          <w:rFonts w:cs="Arial"/>
          <w:sz w:val="28"/>
          <w:szCs w:val="28"/>
        </w:rPr>
      </w:pPr>
    </w:p>
    <w:p w:rsidR="0097211C" w:rsidRDefault="0097211C" w:rsidP="0097211C">
      <w:pPr>
        <w:pStyle w:val="af3"/>
        <w:ind w:firstLine="0"/>
        <w:rPr>
          <w:rFonts w:cs="Arial"/>
          <w:sz w:val="28"/>
          <w:szCs w:val="28"/>
        </w:rPr>
      </w:pPr>
      <w:r>
        <w:rPr>
          <w:rFonts w:cs="Arial"/>
          <w:sz w:val="28"/>
          <w:szCs w:val="28"/>
        </w:rPr>
        <w:t>Таблица 3</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97211C" w:rsidRPr="00346487" w:rsidTr="00346487">
        <w:tc>
          <w:tcPr>
            <w:tcW w:w="4820" w:type="dxa"/>
            <w:shd w:val="clear" w:color="auto" w:fill="auto"/>
          </w:tcPr>
          <w:p w:rsidR="0097211C" w:rsidRPr="00346487" w:rsidRDefault="0097211C" w:rsidP="00346487">
            <w:pPr>
              <w:spacing w:line="228" w:lineRule="auto"/>
              <w:jc w:val="center"/>
              <w:rPr>
                <w:rFonts w:eastAsia="Calibri"/>
                <w:b/>
                <w:sz w:val="22"/>
                <w:szCs w:val="22"/>
              </w:rPr>
            </w:pPr>
            <w:r w:rsidRPr="00346487">
              <w:rPr>
                <w:rFonts w:eastAsia="Calibri"/>
                <w:b/>
                <w:sz w:val="22"/>
                <w:szCs w:val="22"/>
              </w:rPr>
              <w:t>Признак неисправности</w:t>
            </w:r>
          </w:p>
        </w:tc>
        <w:tc>
          <w:tcPr>
            <w:tcW w:w="4819" w:type="dxa"/>
            <w:shd w:val="clear" w:color="auto" w:fill="auto"/>
          </w:tcPr>
          <w:p w:rsidR="0097211C" w:rsidRPr="00346487" w:rsidRDefault="0097211C" w:rsidP="00346487">
            <w:pPr>
              <w:spacing w:line="228" w:lineRule="auto"/>
              <w:jc w:val="center"/>
              <w:rPr>
                <w:rFonts w:eastAsia="Calibri"/>
                <w:b/>
                <w:sz w:val="22"/>
                <w:szCs w:val="22"/>
              </w:rPr>
            </w:pPr>
            <w:r w:rsidRPr="00346487">
              <w:rPr>
                <w:rFonts w:eastAsia="Calibri"/>
                <w:b/>
                <w:sz w:val="22"/>
                <w:szCs w:val="22"/>
              </w:rPr>
              <w:t>Неисправность</w:t>
            </w:r>
          </w:p>
        </w:tc>
      </w:tr>
      <w:tr w:rsidR="0097211C" w:rsidRPr="00346487" w:rsidTr="00346487">
        <w:tc>
          <w:tcPr>
            <w:tcW w:w="9639" w:type="dxa"/>
            <w:gridSpan w:val="2"/>
            <w:shd w:val="clear" w:color="auto" w:fill="auto"/>
          </w:tcPr>
          <w:p w:rsidR="0097211C" w:rsidRPr="00346487" w:rsidRDefault="0097211C" w:rsidP="00346487">
            <w:pPr>
              <w:jc w:val="center"/>
              <w:rPr>
                <w:rFonts w:eastAsia="Calibri"/>
                <w:b/>
                <w:sz w:val="22"/>
                <w:szCs w:val="22"/>
              </w:rPr>
            </w:pPr>
            <w:r w:rsidRPr="00346487">
              <w:rPr>
                <w:rFonts w:eastAsia="Calibri"/>
                <w:b/>
                <w:sz w:val="22"/>
                <w:szCs w:val="22"/>
              </w:rPr>
              <w:t>Буксовый узел (при встрече «сходу»)</w:t>
            </w:r>
          </w:p>
        </w:tc>
      </w:tr>
      <w:tr w:rsidR="0097211C" w:rsidRPr="00346487" w:rsidTr="00346487">
        <w:trPr>
          <w:trHeight w:val="419"/>
        </w:trPr>
        <w:tc>
          <w:tcPr>
            <w:tcW w:w="4820" w:type="dxa"/>
            <w:shd w:val="clear" w:color="auto" w:fill="auto"/>
            <w:vAlign w:val="center"/>
          </w:tcPr>
          <w:p w:rsidR="0097211C" w:rsidRPr="00346487" w:rsidRDefault="0097211C" w:rsidP="0097211C">
            <w:pPr>
              <w:rPr>
                <w:rFonts w:eastAsia="Calibri"/>
                <w:sz w:val="22"/>
                <w:szCs w:val="22"/>
              </w:rPr>
            </w:pPr>
            <w:r w:rsidRPr="00346487">
              <w:rPr>
                <w:rFonts w:eastAsia="Calibri"/>
                <w:sz w:val="22"/>
                <w:szCs w:val="22"/>
              </w:rPr>
              <w:t>Сильные потеки в зоне смотровой и крепительной крышек</w:t>
            </w:r>
          </w:p>
        </w:tc>
        <w:tc>
          <w:tcPr>
            <w:tcW w:w="4819" w:type="dxa"/>
            <w:shd w:val="clear" w:color="auto" w:fill="auto"/>
            <w:vAlign w:val="center"/>
          </w:tcPr>
          <w:p w:rsidR="0097211C" w:rsidRPr="00346487" w:rsidRDefault="0097211C" w:rsidP="0097211C">
            <w:pPr>
              <w:rPr>
                <w:rFonts w:eastAsia="Calibri"/>
                <w:sz w:val="22"/>
                <w:szCs w:val="22"/>
              </w:rPr>
            </w:pPr>
            <w:r w:rsidRPr="00346487">
              <w:rPr>
                <w:rFonts w:eastAsia="Calibri"/>
                <w:sz w:val="22"/>
                <w:szCs w:val="22"/>
              </w:rPr>
              <w:t>Подшипник разрушен</w:t>
            </w:r>
          </w:p>
        </w:tc>
      </w:tr>
      <w:tr w:rsidR="0097211C" w:rsidRPr="00346487" w:rsidTr="00346487">
        <w:trPr>
          <w:trHeight w:val="483"/>
        </w:trPr>
        <w:tc>
          <w:tcPr>
            <w:tcW w:w="4820" w:type="dxa"/>
            <w:shd w:val="clear" w:color="auto" w:fill="auto"/>
            <w:vAlign w:val="center"/>
          </w:tcPr>
          <w:p w:rsidR="0097211C" w:rsidRPr="00346487" w:rsidRDefault="0097211C" w:rsidP="0097211C">
            <w:pPr>
              <w:rPr>
                <w:rFonts w:eastAsia="Calibri"/>
                <w:sz w:val="22"/>
                <w:szCs w:val="22"/>
              </w:rPr>
            </w:pPr>
            <w:r w:rsidRPr="00346487">
              <w:rPr>
                <w:rFonts w:eastAsia="Calibri"/>
                <w:sz w:val="22"/>
                <w:szCs w:val="22"/>
              </w:rPr>
              <w:t>Выброс искр пучком со стороны лабиринта</w:t>
            </w:r>
          </w:p>
        </w:tc>
        <w:tc>
          <w:tcPr>
            <w:tcW w:w="4819" w:type="dxa"/>
            <w:shd w:val="clear" w:color="auto" w:fill="auto"/>
            <w:vAlign w:val="center"/>
          </w:tcPr>
          <w:p w:rsidR="0097211C" w:rsidRPr="00346487" w:rsidRDefault="0097211C" w:rsidP="0097211C">
            <w:pPr>
              <w:rPr>
                <w:rFonts w:eastAsia="Calibri"/>
                <w:sz w:val="22"/>
                <w:szCs w:val="22"/>
              </w:rPr>
            </w:pPr>
            <w:r w:rsidRPr="00346487">
              <w:rPr>
                <w:rFonts w:eastAsia="Calibri"/>
                <w:sz w:val="22"/>
                <w:szCs w:val="22"/>
              </w:rPr>
              <w:t>Проворот внутреннего кольца или разрушение заднего подшипника</w:t>
            </w:r>
          </w:p>
        </w:tc>
      </w:tr>
      <w:tr w:rsidR="0097211C" w:rsidRPr="00346487" w:rsidTr="00346487">
        <w:trPr>
          <w:trHeight w:val="579"/>
        </w:trPr>
        <w:tc>
          <w:tcPr>
            <w:tcW w:w="4820" w:type="dxa"/>
            <w:shd w:val="clear" w:color="auto" w:fill="auto"/>
          </w:tcPr>
          <w:p w:rsidR="0097211C" w:rsidRPr="00346487" w:rsidRDefault="0097211C" w:rsidP="0097211C">
            <w:pPr>
              <w:rPr>
                <w:rFonts w:eastAsia="Calibri"/>
                <w:sz w:val="22"/>
                <w:szCs w:val="22"/>
              </w:rPr>
            </w:pPr>
            <w:r w:rsidRPr="00346487">
              <w:rPr>
                <w:rFonts w:eastAsia="Calibri"/>
                <w:sz w:val="22"/>
                <w:szCs w:val="22"/>
              </w:rPr>
              <w:t>Корпус буксы имеет наклон по отношению к шейке оси; боковая рама тележки опирается на корпус буксы одним краем</w:t>
            </w:r>
          </w:p>
        </w:tc>
        <w:tc>
          <w:tcPr>
            <w:tcW w:w="4819" w:type="dxa"/>
            <w:shd w:val="clear" w:color="auto" w:fill="auto"/>
            <w:vAlign w:val="center"/>
          </w:tcPr>
          <w:p w:rsidR="0097211C" w:rsidRPr="00346487" w:rsidRDefault="0097211C" w:rsidP="0097211C">
            <w:pPr>
              <w:rPr>
                <w:rFonts w:eastAsia="Calibri"/>
                <w:sz w:val="22"/>
                <w:szCs w:val="22"/>
              </w:rPr>
            </w:pPr>
            <w:r w:rsidRPr="00346487">
              <w:rPr>
                <w:rFonts w:eastAsia="Calibri"/>
                <w:sz w:val="22"/>
                <w:szCs w:val="22"/>
              </w:rPr>
              <w:t>Сдвиг внутреннего кольца переднего подшипника на шейке оси</w:t>
            </w:r>
          </w:p>
        </w:tc>
      </w:tr>
      <w:tr w:rsidR="001E428B" w:rsidRPr="00346487" w:rsidTr="00346487">
        <w:tc>
          <w:tcPr>
            <w:tcW w:w="4820" w:type="dxa"/>
            <w:shd w:val="clear" w:color="auto" w:fill="auto"/>
          </w:tcPr>
          <w:p w:rsidR="001E428B" w:rsidRPr="00346487" w:rsidRDefault="001E428B" w:rsidP="00346487">
            <w:pPr>
              <w:jc w:val="both"/>
              <w:rPr>
                <w:rFonts w:eastAsia="Calibri"/>
                <w:sz w:val="22"/>
                <w:szCs w:val="22"/>
              </w:rPr>
            </w:pPr>
            <w:r w:rsidRPr="00346487">
              <w:rPr>
                <w:rFonts w:eastAsia="Calibri"/>
                <w:sz w:val="22"/>
                <w:szCs w:val="22"/>
              </w:rPr>
              <w:t>Выделение дыма, появление запаха из буксы (при приеме с ходу и после остановки поезда в пути следования);</w:t>
            </w:r>
          </w:p>
          <w:p w:rsidR="001E428B" w:rsidRPr="00346487" w:rsidRDefault="001E428B" w:rsidP="00346487">
            <w:pPr>
              <w:jc w:val="both"/>
              <w:rPr>
                <w:rFonts w:eastAsia="Calibri"/>
                <w:sz w:val="22"/>
                <w:szCs w:val="22"/>
              </w:rPr>
            </w:pPr>
            <w:r w:rsidRPr="00346487">
              <w:rPr>
                <w:rFonts w:eastAsia="Calibri"/>
                <w:sz w:val="22"/>
                <w:szCs w:val="22"/>
              </w:rPr>
              <w:t>в зимний период времени наличие льда на корпусе буксы, свидетельствующего о таянии снега</w:t>
            </w:r>
          </w:p>
        </w:tc>
        <w:tc>
          <w:tcPr>
            <w:tcW w:w="4819" w:type="dxa"/>
            <w:shd w:val="clear" w:color="auto" w:fill="auto"/>
          </w:tcPr>
          <w:p w:rsidR="001E428B" w:rsidRPr="00346487" w:rsidRDefault="001E428B" w:rsidP="00346487">
            <w:pPr>
              <w:rPr>
                <w:rFonts w:eastAsia="Calibri"/>
                <w:sz w:val="22"/>
                <w:szCs w:val="22"/>
              </w:rPr>
            </w:pPr>
            <w:r w:rsidRPr="00346487">
              <w:rPr>
                <w:rFonts w:eastAsia="Calibri"/>
                <w:sz w:val="22"/>
                <w:szCs w:val="22"/>
              </w:rPr>
              <w:t>Разрушение полиамидного сепаратора подшипника буксового узла</w:t>
            </w:r>
          </w:p>
        </w:tc>
      </w:tr>
      <w:tr w:rsidR="00A47214" w:rsidRPr="00346487" w:rsidTr="00A47214">
        <w:tc>
          <w:tcPr>
            <w:tcW w:w="4820" w:type="dxa"/>
            <w:tcBorders>
              <w:top w:val="single" w:sz="4" w:space="0" w:color="auto"/>
              <w:left w:val="single" w:sz="4" w:space="0" w:color="auto"/>
              <w:bottom w:val="single" w:sz="4" w:space="0" w:color="auto"/>
              <w:right w:val="single" w:sz="4" w:space="0" w:color="auto"/>
            </w:tcBorders>
            <w:shd w:val="clear" w:color="auto" w:fill="auto"/>
          </w:tcPr>
          <w:p w:rsidR="00A47214" w:rsidRPr="00A47214" w:rsidRDefault="00A47214" w:rsidP="00A47214">
            <w:pPr>
              <w:jc w:val="both"/>
              <w:rPr>
                <w:rFonts w:eastAsia="Calibri"/>
                <w:sz w:val="22"/>
                <w:szCs w:val="22"/>
              </w:rPr>
            </w:pPr>
            <w:r w:rsidRPr="00A47214">
              <w:rPr>
                <w:rFonts w:eastAsia="Calibri"/>
                <w:sz w:val="22"/>
                <w:szCs w:val="22"/>
              </w:rPr>
              <w:t>Следы выброса смазки через лабиринтное уплотнение на диск и обод колеса. В смазке видны металлические включения (латунь, сталь), потеки смазки в зоне смотровой и крепительной крышек. На задней (лабиринтной) части корпуса буксы имеется валик смазки черного цвета с металлическими включениями (латунь, сталь)</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A47214" w:rsidRPr="00346487" w:rsidRDefault="00A47214" w:rsidP="00A47214">
            <w:pPr>
              <w:rPr>
                <w:rFonts w:eastAsia="Calibri"/>
                <w:sz w:val="22"/>
                <w:szCs w:val="22"/>
              </w:rPr>
            </w:pPr>
            <w:r w:rsidRPr="00A47214">
              <w:rPr>
                <w:rFonts w:eastAsia="Calibri"/>
                <w:sz w:val="22"/>
                <w:szCs w:val="22"/>
              </w:rPr>
              <w:t>Подшипник разрушен из-за заклинивания роликов, проворота внутреннего кольца, излома перемычек сепаратора, обводнения смазки, излома борта внутреннего кольца, повреждения торцового крепления. Износ центрирующей поверхности сепаратора и изломы перемычек сепаратора, излом борта внутреннего кольца, обводнение смазки, заклинивание роликов</w:t>
            </w:r>
          </w:p>
        </w:tc>
      </w:tr>
      <w:tr w:rsidR="00A47214" w:rsidRPr="00346487" w:rsidTr="00A47214">
        <w:tc>
          <w:tcPr>
            <w:tcW w:w="4820" w:type="dxa"/>
            <w:tcBorders>
              <w:top w:val="single" w:sz="4" w:space="0" w:color="auto"/>
              <w:left w:val="single" w:sz="4" w:space="0" w:color="auto"/>
              <w:bottom w:val="single" w:sz="4" w:space="0" w:color="auto"/>
              <w:right w:val="single" w:sz="4" w:space="0" w:color="auto"/>
            </w:tcBorders>
            <w:shd w:val="clear" w:color="auto" w:fill="auto"/>
          </w:tcPr>
          <w:p w:rsidR="00A47214" w:rsidRPr="00346487" w:rsidRDefault="00A47214" w:rsidP="00A47214">
            <w:pPr>
              <w:jc w:val="both"/>
              <w:rPr>
                <w:rFonts w:eastAsia="Calibri"/>
                <w:sz w:val="22"/>
                <w:szCs w:val="22"/>
              </w:rPr>
            </w:pPr>
            <w:r w:rsidRPr="00A47214">
              <w:rPr>
                <w:rFonts w:eastAsia="Calibri"/>
                <w:sz w:val="22"/>
                <w:szCs w:val="22"/>
              </w:rPr>
              <w:t>На задней (лабиринтной) части корпуса буксы имеется валик смазки, покрытый пылью, боковая рама тележки с буксой смещены относительно лабиринтного кольца и видна блестящая полоска металла лабиринтного кольца.</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A47214" w:rsidRPr="00346487" w:rsidRDefault="00A47214" w:rsidP="00A47214">
            <w:pPr>
              <w:rPr>
                <w:rFonts w:eastAsia="Calibri"/>
                <w:sz w:val="22"/>
                <w:szCs w:val="22"/>
              </w:rPr>
            </w:pPr>
            <w:r w:rsidRPr="00346487">
              <w:rPr>
                <w:rFonts w:eastAsia="Calibri"/>
                <w:sz w:val="22"/>
                <w:szCs w:val="22"/>
              </w:rPr>
              <w:t>Повреждено торцевое крепление, сорвана резьба на гайке М110 и шейке оси или оборваны головки болтов М20</w:t>
            </w:r>
            <w:r w:rsidRPr="00A47214">
              <w:rPr>
                <w:rFonts w:eastAsia="Calibri"/>
                <w:sz w:val="22"/>
                <w:szCs w:val="22"/>
              </w:rPr>
              <w:t xml:space="preserve"> тарельчатой шайбы</w:t>
            </w:r>
            <w:r w:rsidRPr="00346487">
              <w:rPr>
                <w:rFonts w:eastAsia="Calibri"/>
                <w:sz w:val="22"/>
                <w:szCs w:val="22"/>
              </w:rPr>
              <w:t>.</w:t>
            </w:r>
          </w:p>
        </w:tc>
      </w:tr>
    </w:tbl>
    <w:p w:rsidR="00A47214" w:rsidRDefault="00A47214" w:rsidP="001E428B">
      <w:pPr>
        <w:pStyle w:val="af3"/>
        <w:ind w:firstLine="0"/>
        <w:rPr>
          <w:rFonts w:cs="Arial"/>
          <w:sz w:val="28"/>
          <w:szCs w:val="28"/>
        </w:rPr>
      </w:pPr>
    </w:p>
    <w:p w:rsidR="007277A1" w:rsidRDefault="007277A1" w:rsidP="001E428B">
      <w:pPr>
        <w:pStyle w:val="af3"/>
        <w:ind w:firstLine="0"/>
        <w:rPr>
          <w:rFonts w:cs="Arial"/>
          <w:sz w:val="28"/>
          <w:szCs w:val="28"/>
        </w:rPr>
      </w:pPr>
    </w:p>
    <w:p w:rsidR="007277A1" w:rsidRDefault="007277A1" w:rsidP="001E428B">
      <w:pPr>
        <w:pStyle w:val="af3"/>
        <w:ind w:firstLine="0"/>
        <w:rPr>
          <w:rFonts w:cs="Arial"/>
          <w:sz w:val="28"/>
          <w:szCs w:val="28"/>
        </w:rPr>
      </w:pPr>
    </w:p>
    <w:p w:rsidR="007277A1" w:rsidRDefault="007277A1" w:rsidP="001E428B">
      <w:pPr>
        <w:pStyle w:val="af3"/>
        <w:ind w:firstLine="0"/>
        <w:rPr>
          <w:rFonts w:cs="Arial"/>
          <w:sz w:val="28"/>
          <w:szCs w:val="28"/>
        </w:rPr>
      </w:pPr>
    </w:p>
    <w:p w:rsidR="007277A1" w:rsidRDefault="007277A1" w:rsidP="001E428B">
      <w:pPr>
        <w:pStyle w:val="af3"/>
        <w:ind w:firstLine="0"/>
        <w:rPr>
          <w:rFonts w:cs="Arial"/>
          <w:sz w:val="28"/>
          <w:szCs w:val="28"/>
        </w:rPr>
      </w:pPr>
    </w:p>
    <w:p w:rsidR="007277A1" w:rsidRDefault="007277A1" w:rsidP="001E428B">
      <w:pPr>
        <w:pStyle w:val="af3"/>
        <w:ind w:firstLine="0"/>
        <w:rPr>
          <w:rFonts w:cs="Arial"/>
          <w:sz w:val="28"/>
          <w:szCs w:val="28"/>
        </w:rPr>
      </w:pPr>
    </w:p>
    <w:p w:rsidR="00A47214" w:rsidRDefault="00A47214" w:rsidP="001E428B">
      <w:pPr>
        <w:pStyle w:val="af3"/>
        <w:ind w:firstLine="0"/>
        <w:rPr>
          <w:rFonts w:cs="Arial"/>
          <w:sz w:val="28"/>
          <w:szCs w:val="28"/>
        </w:rPr>
      </w:pPr>
    </w:p>
    <w:p w:rsidR="0097211C" w:rsidRDefault="001E428B" w:rsidP="001E428B">
      <w:pPr>
        <w:pStyle w:val="af3"/>
        <w:ind w:firstLine="0"/>
        <w:rPr>
          <w:rFonts w:cs="Arial"/>
          <w:sz w:val="28"/>
          <w:szCs w:val="28"/>
        </w:rPr>
      </w:pPr>
      <w:r>
        <w:rPr>
          <w:rFonts w:cs="Arial"/>
          <w:sz w:val="28"/>
          <w:szCs w:val="28"/>
        </w:rPr>
        <w:t>Продолжение таблицы 3</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1E428B" w:rsidRPr="00346487" w:rsidTr="00346487">
        <w:tc>
          <w:tcPr>
            <w:tcW w:w="4820" w:type="dxa"/>
            <w:shd w:val="clear" w:color="auto" w:fill="auto"/>
          </w:tcPr>
          <w:p w:rsidR="001E428B" w:rsidRPr="00346487" w:rsidRDefault="001E428B" w:rsidP="00346487">
            <w:pPr>
              <w:spacing w:line="228" w:lineRule="auto"/>
              <w:jc w:val="center"/>
              <w:rPr>
                <w:rFonts w:eastAsia="Calibri"/>
                <w:b/>
                <w:sz w:val="22"/>
                <w:szCs w:val="22"/>
              </w:rPr>
            </w:pPr>
            <w:r w:rsidRPr="00346487">
              <w:rPr>
                <w:rFonts w:eastAsia="Calibri"/>
                <w:b/>
                <w:sz w:val="22"/>
                <w:szCs w:val="22"/>
              </w:rPr>
              <w:t>Признак неисправности</w:t>
            </w:r>
          </w:p>
        </w:tc>
        <w:tc>
          <w:tcPr>
            <w:tcW w:w="4819" w:type="dxa"/>
            <w:shd w:val="clear" w:color="auto" w:fill="auto"/>
          </w:tcPr>
          <w:p w:rsidR="001E428B" w:rsidRPr="00346487" w:rsidRDefault="001E428B" w:rsidP="00346487">
            <w:pPr>
              <w:spacing w:line="228" w:lineRule="auto"/>
              <w:jc w:val="center"/>
              <w:rPr>
                <w:rFonts w:eastAsia="Calibri"/>
                <w:b/>
                <w:sz w:val="22"/>
                <w:szCs w:val="22"/>
              </w:rPr>
            </w:pPr>
            <w:r w:rsidRPr="00346487">
              <w:rPr>
                <w:rFonts w:eastAsia="Calibri"/>
                <w:b/>
                <w:sz w:val="22"/>
                <w:szCs w:val="22"/>
              </w:rPr>
              <w:t>Неисправность</w:t>
            </w:r>
          </w:p>
        </w:tc>
      </w:tr>
      <w:tr w:rsidR="001E428B" w:rsidRPr="00346487" w:rsidTr="00346487">
        <w:tc>
          <w:tcPr>
            <w:tcW w:w="9639" w:type="dxa"/>
            <w:gridSpan w:val="2"/>
            <w:shd w:val="clear" w:color="auto" w:fill="auto"/>
          </w:tcPr>
          <w:p w:rsidR="001E428B" w:rsidRPr="00346487" w:rsidRDefault="001E428B" w:rsidP="00346487">
            <w:pPr>
              <w:jc w:val="center"/>
              <w:rPr>
                <w:rFonts w:eastAsia="Calibri"/>
                <w:sz w:val="22"/>
                <w:szCs w:val="22"/>
              </w:rPr>
            </w:pPr>
            <w:r w:rsidRPr="00346487">
              <w:rPr>
                <w:rFonts w:eastAsia="Calibri"/>
                <w:b/>
                <w:sz w:val="22"/>
                <w:szCs w:val="22"/>
              </w:rPr>
              <w:t>Буксовый узел (при стоянке)</w:t>
            </w:r>
          </w:p>
        </w:tc>
      </w:tr>
      <w:tr w:rsidR="001E428B" w:rsidRPr="00346487" w:rsidTr="00346487">
        <w:tc>
          <w:tcPr>
            <w:tcW w:w="4820" w:type="dxa"/>
            <w:shd w:val="clear" w:color="auto" w:fill="auto"/>
          </w:tcPr>
          <w:p w:rsidR="001E428B" w:rsidRPr="00346487" w:rsidRDefault="001E428B" w:rsidP="00346487">
            <w:pPr>
              <w:shd w:val="clear" w:color="auto" w:fill="FFFFFF"/>
              <w:ind w:right="33"/>
              <w:jc w:val="both"/>
              <w:rPr>
                <w:sz w:val="22"/>
                <w:szCs w:val="22"/>
              </w:rPr>
            </w:pPr>
            <w:r w:rsidRPr="00346487">
              <w:rPr>
                <w:sz w:val="22"/>
                <w:szCs w:val="22"/>
              </w:rPr>
              <w:lastRenderedPageBreak/>
              <w:t>Повышенный нагрев любой части буксы в сравнении с другими буксами состава. В зимнее время на корпусе буксы, оплавление снега или лед</w:t>
            </w:r>
          </w:p>
        </w:tc>
        <w:tc>
          <w:tcPr>
            <w:tcW w:w="4819"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sz w:val="22"/>
                <w:szCs w:val="22"/>
              </w:rPr>
            </w:pPr>
            <w:r w:rsidRPr="00346487">
              <w:rPr>
                <w:sz w:val="22"/>
                <w:szCs w:val="22"/>
              </w:rPr>
              <w:t>Излишнее количество смазки, обводнение смазки, излом сепаратора</w:t>
            </w:r>
          </w:p>
        </w:tc>
      </w:tr>
      <w:tr w:rsidR="001E428B" w:rsidRPr="00346487" w:rsidTr="00346487">
        <w:tc>
          <w:tcPr>
            <w:tcW w:w="4820"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sz w:val="22"/>
                <w:szCs w:val="22"/>
              </w:rPr>
            </w:pPr>
            <w:r w:rsidRPr="00346487">
              <w:rPr>
                <w:sz w:val="22"/>
                <w:szCs w:val="22"/>
              </w:rPr>
              <w:t>На смотровой или крепительной крышке видна окалина, крышка деформирована в виде кругов либо отдельных выпуклых полос, протертостей, пробоин</w:t>
            </w:r>
          </w:p>
        </w:tc>
        <w:tc>
          <w:tcPr>
            <w:tcW w:w="4819"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rFonts w:eastAsia="Calibri"/>
                <w:sz w:val="22"/>
                <w:szCs w:val="22"/>
              </w:rPr>
            </w:pPr>
            <w:r w:rsidRPr="00346487">
              <w:rPr>
                <w:sz w:val="22"/>
                <w:szCs w:val="22"/>
              </w:rPr>
              <w:t xml:space="preserve">Повреждено торцевое крепление (оборваны болты стопорной планки, изломана планка, гайка М110 отвернулась, или на ней сорвана резьба, или оборваны головки болтов М20 тарельчатой шайбы) </w:t>
            </w:r>
          </w:p>
        </w:tc>
      </w:tr>
      <w:tr w:rsidR="001E428B" w:rsidRPr="00346487" w:rsidTr="00346487">
        <w:tc>
          <w:tcPr>
            <w:tcW w:w="4820" w:type="dxa"/>
            <w:shd w:val="clear" w:color="auto" w:fill="auto"/>
          </w:tcPr>
          <w:p w:rsidR="001E428B" w:rsidRPr="00346487" w:rsidRDefault="001E428B" w:rsidP="00346487">
            <w:pPr>
              <w:ind w:right="33"/>
              <w:jc w:val="both"/>
              <w:rPr>
                <w:rFonts w:eastAsia="Calibri"/>
                <w:sz w:val="22"/>
                <w:szCs w:val="22"/>
              </w:rPr>
            </w:pPr>
            <w:r w:rsidRPr="00346487">
              <w:rPr>
                <w:rFonts w:eastAsia="Calibri"/>
                <w:sz w:val="22"/>
                <w:szCs w:val="22"/>
              </w:rPr>
              <w:t>При остукивании передней части смотровой (крепительной) крышки ниже ее центра слышны дребезжащие звуки или двойные удары (отбои)</w:t>
            </w:r>
          </w:p>
        </w:tc>
        <w:tc>
          <w:tcPr>
            <w:tcW w:w="4819" w:type="dxa"/>
            <w:shd w:val="clear" w:color="auto" w:fill="auto"/>
          </w:tcPr>
          <w:p w:rsidR="001E428B" w:rsidRPr="00346487" w:rsidRDefault="001E428B" w:rsidP="00346487">
            <w:pPr>
              <w:ind w:right="33"/>
              <w:jc w:val="both"/>
              <w:rPr>
                <w:rFonts w:eastAsia="Calibri"/>
                <w:sz w:val="22"/>
                <w:szCs w:val="22"/>
              </w:rPr>
            </w:pPr>
            <w:r w:rsidRPr="00346487">
              <w:rPr>
                <w:rFonts w:eastAsia="Calibri"/>
                <w:sz w:val="22"/>
                <w:szCs w:val="22"/>
              </w:rPr>
              <w:t>Повреждено торцовое крепление (оборваны болты стопорной планки, изломана планка, гайка М110 отвернулась, или на ней сорвана резьба, или оборваны головки болтов М20 тарельчатой шайбы).</w:t>
            </w:r>
          </w:p>
        </w:tc>
      </w:tr>
      <w:tr w:rsidR="001E428B" w:rsidRPr="00346487" w:rsidTr="00346487">
        <w:tc>
          <w:tcPr>
            <w:tcW w:w="4820" w:type="dxa"/>
            <w:shd w:val="clear" w:color="auto" w:fill="auto"/>
          </w:tcPr>
          <w:p w:rsidR="001E428B" w:rsidRPr="00346487" w:rsidRDefault="001E428B" w:rsidP="00346487">
            <w:pPr>
              <w:widowControl w:val="0"/>
              <w:shd w:val="clear" w:color="auto" w:fill="FFFFFF"/>
              <w:autoSpaceDE w:val="0"/>
              <w:autoSpaceDN w:val="0"/>
              <w:adjustRightInd w:val="0"/>
              <w:ind w:right="34"/>
              <w:jc w:val="both"/>
              <w:rPr>
                <w:sz w:val="22"/>
                <w:szCs w:val="22"/>
              </w:rPr>
            </w:pPr>
            <w:r w:rsidRPr="00346487">
              <w:rPr>
                <w:sz w:val="22"/>
                <w:szCs w:val="22"/>
              </w:rPr>
              <w:t>Верхняя часть корпуса буксы в сравнении с другими буксами этого состава имеет повышенный равномерный нагрев, из лабиринтного уплотнения вытекает смазка</w:t>
            </w:r>
          </w:p>
        </w:tc>
        <w:tc>
          <w:tcPr>
            <w:tcW w:w="4819"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rFonts w:eastAsia="Calibri"/>
                <w:sz w:val="22"/>
                <w:szCs w:val="22"/>
              </w:rPr>
            </w:pPr>
            <w:r w:rsidRPr="00346487">
              <w:rPr>
                <w:sz w:val="22"/>
                <w:szCs w:val="22"/>
              </w:rPr>
              <w:t xml:space="preserve">В буксе имеются излишки смазки </w:t>
            </w:r>
          </w:p>
        </w:tc>
      </w:tr>
      <w:tr w:rsidR="001E428B" w:rsidRPr="00346487" w:rsidTr="00346487">
        <w:tc>
          <w:tcPr>
            <w:tcW w:w="4820"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sz w:val="22"/>
                <w:szCs w:val="22"/>
              </w:rPr>
            </w:pPr>
            <w:r w:rsidRPr="00346487">
              <w:rPr>
                <w:sz w:val="22"/>
                <w:szCs w:val="22"/>
              </w:rPr>
              <w:t>Передняя часть корпуса буксы нагрета больше задней</w:t>
            </w:r>
          </w:p>
        </w:tc>
        <w:tc>
          <w:tcPr>
            <w:tcW w:w="4819"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sz w:val="22"/>
                <w:szCs w:val="22"/>
              </w:rPr>
            </w:pPr>
            <w:r w:rsidRPr="00346487">
              <w:rPr>
                <w:sz w:val="22"/>
                <w:szCs w:val="22"/>
              </w:rPr>
              <w:t>Разрушен передний подшипник</w:t>
            </w:r>
          </w:p>
        </w:tc>
      </w:tr>
      <w:tr w:rsidR="001E428B" w:rsidRPr="00346487" w:rsidTr="00346487">
        <w:tc>
          <w:tcPr>
            <w:tcW w:w="4820" w:type="dxa"/>
            <w:shd w:val="clear" w:color="auto" w:fill="auto"/>
          </w:tcPr>
          <w:p w:rsidR="001E428B" w:rsidRPr="00346487" w:rsidRDefault="001E428B" w:rsidP="007277A1">
            <w:pPr>
              <w:widowControl w:val="0"/>
              <w:shd w:val="clear" w:color="auto" w:fill="FFFFFF"/>
              <w:autoSpaceDE w:val="0"/>
              <w:autoSpaceDN w:val="0"/>
              <w:adjustRightInd w:val="0"/>
              <w:ind w:right="33"/>
              <w:jc w:val="both"/>
              <w:rPr>
                <w:sz w:val="22"/>
                <w:szCs w:val="22"/>
              </w:rPr>
            </w:pPr>
            <w:r w:rsidRPr="00346487">
              <w:rPr>
                <w:sz w:val="22"/>
                <w:szCs w:val="22"/>
              </w:rPr>
              <w:t>Отсутствует зазор между лабиринтной частью корпуса буксы и лабиринтным кольцом, при проверке шаблоном Басалаева</w:t>
            </w:r>
            <w:r w:rsidR="007277A1">
              <w:rPr>
                <w:sz w:val="22"/>
                <w:szCs w:val="22"/>
              </w:rPr>
              <w:t xml:space="preserve"> (контроль</w:t>
            </w:r>
            <w:r w:rsidR="007277A1" w:rsidRPr="007277A1">
              <w:rPr>
                <w:sz w:val="22"/>
                <w:szCs w:val="22"/>
              </w:rPr>
              <w:t xml:space="preserve"> буксового узла с помощью шаблона Басалаева приведен в Приложении Г</w:t>
            </w:r>
            <w:r w:rsidR="007277A1">
              <w:rPr>
                <w:sz w:val="22"/>
                <w:szCs w:val="22"/>
              </w:rPr>
              <w:t>)</w:t>
            </w:r>
          </w:p>
        </w:tc>
        <w:tc>
          <w:tcPr>
            <w:tcW w:w="4819"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sz w:val="22"/>
                <w:szCs w:val="22"/>
              </w:rPr>
            </w:pPr>
            <w:r w:rsidRPr="00346487">
              <w:rPr>
                <w:sz w:val="22"/>
                <w:szCs w:val="22"/>
              </w:rPr>
              <w:t>Разрушен наружный подшипник, сдвиг подшипниковых колец</w:t>
            </w:r>
          </w:p>
        </w:tc>
      </w:tr>
      <w:tr w:rsidR="001E428B" w:rsidRPr="00346487" w:rsidTr="00346487">
        <w:tc>
          <w:tcPr>
            <w:tcW w:w="4820"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sz w:val="22"/>
                <w:szCs w:val="22"/>
              </w:rPr>
            </w:pPr>
            <w:r w:rsidRPr="00346487">
              <w:rPr>
                <w:sz w:val="22"/>
                <w:szCs w:val="22"/>
              </w:rPr>
              <w:t>Напыление смазки на ступицу колеса, ослабление болтов или появление ржавчины под шайбами болтов крепительной крышки</w:t>
            </w:r>
          </w:p>
        </w:tc>
        <w:tc>
          <w:tcPr>
            <w:tcW w:w="4819"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sz w:val="22"/>
                <w:szCs w:val="22"/>
              </w:rPr>
            </w:pPr>
            <w:r w:rsidRPr="00346487">
              <w:rPr>
                <w:sz w:val="22"/>
                <w:szCs w:val="22"/>
              </w:rPr>
              <w:t>Нарушение торцевого крепления</w:t>
            </w:r>
          </w:p>
        </w:tc>
      </w:tr>
      <w:tr w:rsidR="001E428B" w:rsidRPr="00346487" w:rsidTr="00346487">
        <w:tc>
          <w:tcPr>
            <w:tcW w:w="4820"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sz w:val="22"/>
                <w:szCs w:val="22"/>
              </w:rPr>
            </w:pPr>
            <w:r w:rsidRPr="00346487">
              <w:rPr>
                <w:sz w:val="22"/>
                <w:szCs w:val="22"/>
              </w:rPr>
              <w:t>Вздутие краски на корпусе буксы сверху, течь смазки коричневого или зеленого цвета</w:t>
            </w:r>
          </w:p>
        </w:tc>
        <w:tc>
          <w:tcPr>
            <w:tcW w:w="4819" w:type="dxa"/>
            <w:shd w:val="clear" w:color="auto" w:fill="auto"/>
          </w:tcPr>
          <w:p w:rsidR="001E428B" w:rsidRPr="00346487" w:rsidRDefault="001E428B" w:rsidP="00346487">
            <w:pPr>
              <w:widowControl w:val="0"/>
              <w:shd w:val="clear" w:color="auto" w:fill="FFFFFF"/>
              <w:autoSpaceDE w:val="0"/>
              <w:autoSpaceDN w:val="0"/>
              <w:adjustRightInd w:val="0"/>
              <w:ind w:right="33"/>
              <w:jc w:val="both"/>
              <w:rPr>
                <w:sz w:val="22"/>
                <w:szCs w:val="22"/>
              </w:rPr>
            </w:pPr>
            <w:r w:rsidRPr="00346487">
              <w:rPr>
                <w:sz w:val="22"/>
                <w:szCs w:val="22"/>
              </w:rPr>
              <w:t>Разрушение сепаратора</w:t>
            </w:r>
          </w:p>
        </w:tc>
      </w:tr>
      <w:tr w:rsidR="001E428B" w:rsidRPr="00346487" w:rsidTr="00346487">
        <w:tc>
          <w:tcPr>
            <w:tcW w:w="4820" w:type="dxa"/>
            <w:shd w:val="clear" w:color="auto" w:fill="auto"/>
          </w:tcPr>
          <w:p w:rsidR="001E428B" w:rsidRPr="00346487" w:rsidRDefault="001E428B" w:rsidP="00346487">
            <w:pPr>
              <w:ind w:right="33"/>
              <w:jc w:val="both"/>
              <w:rPr>
                <w:rFonts w:eastAsia="Calibri"/>
                <w:sz w:val="22"/>
                <w:szCs w:val="22"/>
              </w:rPr>
            </w:pPr>
            <w:r w:rsidRPr="00346487">
              <w:rPr>
                <w:sz w:val="22"/>
                <w:szCs w:val="22"/>
              </w:rPr>
              <w:t>Наличие воды или льда в корпусе буксы</w:t>
            </w:r>
          </w:p>
        </w:tc>
        <w:tc>
          <w:tcPr>
            <w:tcW w:w="4819" w:type="dxa"/>
            <w:shd w:val="clear" w:color="auto" w:fill="auto"/>
          </w:tcPr>
          <w:p w:rsidR="001E428B" w:rsidRPr="00346487" w:rsidRDefault="001E428B" w:rsidP="00346487">
            <w:pPr>
              <w:ind w:right="33"/>
              <w:jc w:val="both"/>
              <w:rPr>
                <w:sz w:val="22"/>
                <w:szCs w:val="22"/>
              </w:rPr>
            </w:pPr>
            <w:r w:rsidRPr="00346487">
              <w:rPr>
                <w:sz w:val="22"/>
                <w:szCs w:val="22"/>
              </w:rPr>
              <w:t>Неплотное прилегание</w:t>
            </w:r>
            <w:r w:rsidRPr="00346487">
              <w:rPr>
                <w:rFonts w:eastAsia="Calibri"/>
                <w:sz w:val="22"/>
                <w:szCs w:val="22"/>
              </w:rPr>
              <w:t xml:space="preserve"> </w:t>
            </w:r>
            <w:r w:rsidRPr="00346487">
              <w:rPr>
                <w:sz w:val="22"/>
                <w:szCs w:val="22"/>
              </w:rPr>
              <w:t>смотровой (крепительной) крышки</w:t>
            </w:r>
          </w:p>
        </w:tc>
      </w:tr>
      <w:tr w:rsidR="001E428B" w:rsidRPr="00346487" w:rsidTr="00346487">
        <w:tc>
          <w:tcPr>
            <w:tcW w:w="4820" w:type="dxa"/>
            <w:shd w:val="clear" w:color="auto" w:fill="auto"/>
          </w:tcPr>
          <w:p w:rsidR="001E428B" w:rsidRPr="00346487" w:rsidRDefault="001E428B" w:rsidP="00346487">
            <w:pPr>
              <w:ind w:right="33"/>
              <w:jc w:val="both"/>
              <w:rPr>
                <w:rFonts w:eastAsia="Calibri"/>
                <w:sz w:val="22"/>
                <w:szCs w:val="22"/>
              </w:rPr>
            </w:pPr>
            <w:r w:rsidRPr="00346487">
              <w:rPr>
                <w:rFonts w:eastAsia="Calibri"/>
                <w:sz w:val="22"/>
                <w:szCs w:val="22"/>
              </w:rPr>
              <w:t>Выброс смазки на диск и обод колеса</w:t>
            </w:r>
          </w:p>
        </w:tc>
        <w:tc>
          <w:tcPr>
            <w:tcW w:w="4819" w:type="dxa"/>
            <w:shd w:val="clear" w:color="auto" w:fill="auto"/>
          </w:tcPr>
          <w:p w:rsidR="001E428B" w:rsidRPr="00346487" w:rsidRDefault="001E428B" w:rsidP="00346487">
            <w:pPr>
              <w:ind w:right="33"/>
              <w:jc w:val="both"/>
              <w:rPr>
                <w:rFonts w:eastAsia="Calibri"/>
                <w:sz w:val="22"/>
                <w:szCs w:val="22"/>
              </w:rPr>
            </w:pPr>
            <w:r w:rsidRPr="00346487">
              <w:rPr>
                <w:rFonts w:eastAsia="Calibri"/>
                <w:sz w:val="22"/>
                <w:szCs w:val="22"/>
              </w:rPr>
              <w:t>Перегрев подшипников кассетного типа</w:t>
            </w:r>
          </w:p>
        </w:tc>
      </w:tr>
    </w:tbl>
    <w:p w:rsidR="001E428B" w:rsidRPr="0097211C" w:rsidRDefault="001E428B" w:rsidP="0097211C">
      <w:pPr>
        <w:pStyle w:val="af3"/>
        <w:ind w:firstLine="567"/>
        <w:rPr>
          <w:rFonts w:cs="Arial"/>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A47214" w:rsidRDefault="00A47214" w:rsidP="00744050">
      <w:pPr>
        <w:pStyle w:val="af3"/>
        <w:ind w:firstLine="567"/>
        <w:rPr>
          <w:b/>
          <w:sz w:val="28"/>
          <w:szCs w:val="28"/>
        </w:rPr>
      </w:pPr>
    </w:p>
    <w:p w:rsidR="003059FD" w:rsidRDefault="00766BF9" w:rsidP="00744050">
      <w:pPr>
        <w:pStyle w:val="af3"/>
        <w:ind w:firstLine="567"/>
        <w:rPr>
          <w:b/>
          <w:sz w:val="28"/>
          <w:szCs w:val="28"/>
        </w:rPr>
      </w:pPr>
      <w:r w:rsidRPr="0090797E">
        <w:rPr>
          <w:b/>
          <w:sz w:val="28"/>
          <w:szCs w:val="28"/>
        </w:rPr>
        <w:t>4  ХОДОВАЯ ЧАСТЬ</w:t>
      </w:r>
    </w:p>
    <w:p w:rsidR="00E811CA" w:rsidRPr="0090797E" w:rsidRDefault="00E811CA" w:rsidP="00744050">
      <w:pPr>
        <w:pStyle w:val="af3"/>
        <w:ind w:firstLine="567"/>
        <w:rPr>
          <w:b/>
          <w:sz w:val="28"/>
          <w:szCs w:val="28"/>
        </w:rPr>
      </w:pPr>
      <w:r>
        <w:rPr>
          <w:b/>
          <w:sz w:val="28"/>
          <w:szCs w:val="28"/>
        </w:rPr>
        <w:t>4.1 Тележка модели 18-100</w:t>
      </w:r>
      <w:r w:rsidR="00394E48">
        <w:rPr>
          <w:b/>
          <w:sz w:val="28"/>
          <w:szCs w:val="28"/>
        </w:rPr>
        <w:t>, 18-578 и 18-9771</w:t>
      </w:r>
    </w:p>
    <w:p w:rsidR="0087082C" w:rsidRDefault="0087082C" w:rsidP="0087082C">
      <w:pPr>
        <w:pStyle w:val="af3"/>
        <w:ind w:firstLine="567"/>
        <w:rPr>
          <w:sz w:val="28"/>
          <w:szCs w:val="28"/>
        </w:rPr>
      </w:pPr>
      <w:r w:rsidRPr="00394E48">
        <w:rPr>
          <w:sz w:val="28"/>
          <w:szCs w:val="28"/>
        </w:rPr>
        <w:lastRenderedPageBreak/>
        <w:t>4.</w:t>
      </w:r>
      <w:r>
        <w:rPr>
          <w:sz w:val="28"/>
          <w:szCs w:val="28"/>
        </w:rPr>
        <w:t>1</w:t>
      </w:r>
      <w:r w:rsidRPr="00394E48">
        <w:rPr>
          <w:sz w:val="28"/>
          <w:szCs w:val="28"/>
        </w:rPr>
        <w:t>.1 Общий вид</w:t>
      </w:r>
      <w:r>
        <w:rPr>
          <w:sz w:val="28"/>
          <w:szCs w:val="28"/>
        </w:rPr>
        <w:t xml:space="preserve"> тележек представлен на рисунках </w:t>
      </w:r>
      <w:r w:rsidR="00557C09">
        <w:rPr>
          <w:sz w:val="28"/>
          <w:szCs w:val="28"/>
        </w:rPr>
        <w:t>1 и 2.</w:t>
      </w:r>
    </w:p>
    <w:p w:rsidR="00394E48" w:rsidRDefault="00EB38A0" w:rsidP="0087082C">
      <w:pPr>
        <w:pStyle w:val="af3"/>
        <w:ind w:firstLine="0"/>
        <w:jc w:val="center"/>
        <w:rPr>
          <w:sz w:val="28"/>
          <w:szCs w:val="28"/>
        </w:rPr>
      </w:pPr>
      <w:r>
        <w:rPr>
          <w:noProof/>
          <w:sz w:val="28"/>
          <w:szCs w:val="28"/>
        </w:rPr>
        <w:drawing>
          <wp:inline distT="0" distB="0" distL="0" distR="0">
            <wp:extent cx="3181350" cy="3181350"/>
            <wp:effectExtent l="0" t="0" r="0" b="0"/>
            <wp:docPr id="1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rsidR="00394E48" w:rsidRPr="00394E48" w:rsidRDefault="00394E48" w:rsidP="00394E48">
      <w:pPr>
        <w:pStyle w:val="af3"/>
        <w:ind w:firstLine="0"/>
        <w:jc w:val="center"/>
        <w:rPr>
          <w:szCs w:val="24"/>
        </w:rPr>
      </w:pPr>
      <w:r w:rsidRPr="00394E48">
        <w:rPr>
          <w:szCs w:val="24"/>
        </w:rPr>
        <w:t>1- Колесная пара;  2-Отверстие под шкворень; 3-Подпятник; 4</w:t>
      </w:r>
      <w:r>
        <w:rPr>
          <w:szCs w:val="24"/>
        </w:rPr>
        <w:t xml:space="preserve"> </w:t>
      </w:r>
      <w:r w:rsidRPr="00394E48">
        <w:rPr>
          <w:szCs w:val="24"/>
        </w:rPr>
        <w:t>-</w:t>
      </w:r>
      <w:r w:rsidRPr="00394E48">
        <w:rPr>
          <w:szCs w:val="24"/>
        </w:rPr>
        <w:tab/>
        <w:t xml:space="preserve">Тормозная рычажная передача и триангели; 5-Буксовый узел; 6-Окна технологические; 7-Рессорный комплект; </w:t>
      </w:r>
      <w:r>
        <w:rPr>
          <w:szCs w:val="24"/>
        </w:rPr>
        <w:t xml:space="preserve">    </w:t>
      </w:r>
      <w:r w:rsidRPr="00394E48">
        <w:rPr>
          <w:szCs w:val="24"/>
        </w:rPr>
        <w:t>8-Скользун зазорный; 9-Клин фрикционный; 10-Рама боковая; 11-Балка надрессорная</w:t>
      </w:r>
    </w:p>
    <w:p w:rsidR="00394E48" w:rsidRDefault="00394E48" w:rsidP="00744050">
      <w:pPr>
        <w:pStyle w:val="af3"/>
        <w:ind w:firstLine="567"/>
        <w:rPr>
          <w:sz w:val="28"/>
          <w:szCs w:val="28"/>
        </w:rPr>
      </w:pPr>
    </w:p>
    <w:p w:rsidR="0087082C" w:rsidRDefault="0087082C" w:rsidP="0087082C">
      <w:pPr>
        <w:pStyle w:val="af3"/>
        <w:ind w:firstLine="567"/>
        <w:jc w:val="center"/>
        <w:rPr>
          <w:sz w:val="28"/>
          <w:szCs w:val="28"/>
        </w:rPr>
      </w:pPr>
      <w:r>
        <w:rPr>
          <w:sz w:val="28"/>
          <w:szCs w:val="28"/>
        </w:rPr>
        <w:t xml:space="preserve">Рисунок </w:t>
      </w:r>
      <w:r w:rsidR="00557C09">
        <w:rPr>
          <w:sz w:val="28"/>
          <w:szCs w:val="28"/>
        </w:rPr>
        <w:t>1</w:t>
      </w:r>
      <w:r>
        <w:rPr>
          <w:sz w:val="28"/>
          <w:szCs w:val="28"/>
        </w:rPr>
        <w:t xml:space="preserve">  – Общий вид тележки модели 18-100</w:t>
      </w:r>
    </w:p>
    <w:p w:rsidR="00394E48" w:rsidRDefault="00EB38A0" w:rsidP="0087082C">
      <w:pPr>
        <w:pStyle w:val="af3"/>
        <w:ind w:firstLine="0"/>
        <w:jc w:val="center"/>
        <w:rPr>
          <w:sz w:val="28"/>
          <w:szCs w:val="28"/>
        </w:rPr>
      </w:pPr>
      <w:r>
        <w:rPr>
          <w:noProof/>
          <w:sz w:val="28"/>
          <w:szCs w:val="28"/>
        </w:rPr>
        <w:drawing>
          <wp:inline distT="0" distB="0" distL="0" distR="0">
            <wp:extent cx="3676650" cy="3295650"/>
            <wp:effectExtent l="0" t="0" r="0" b="0"/>
            <wp:docPr id="1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6650" cy="3295650"/>
                    </a:xfrm>
                    <a:prstGeom prst="rect">
                      <a:avLst/>
                    </a:prstGeom>
                    <a:noFill/>
                    <a:ln>
                      <a:noFill/>
                    </a:ln>
                  </pic:spPr>
                </pic:pic>
              </a:graphicData>
            </a:graphic>
          </wp:inline>
        </w:drawing>
      </w:r>
    </w:p>
    <w:p w:rsidR="0087082C" w:rsidRPr="00394E48" w:rsidRDefault="0087082C" w:rsidP="0087082C">
      <w:pPr>
        <w:pStyle w:val="af3"/>
        <w:ind w:firstLine="0"/>
        <w:jc w:val="center"/>
      </w:pPr>
      <w:r w:rsidRPr="00394E48">
        <w:t>1- Колесная пара; 2 – Боковая рама; 3 – Рессорное подвешивание; 4- Шкворень;                       5 – Тормозная рычажная передача; 6 – Надрессорная балка;                                                          7 – Балка опорная авторежима; 8 - Скользун</w:t>
      </w:r>
    </w:p>
    <w:p w:rsidR="0087082C" w:rsidRPr="00394E48" w:rsidRDefault="0087082C" w:rsidP="0087082C">
      <w:pPr>
        <w:widowControl w:val="0"/>
        <w:autoSpaceDE w:val="0"/>
        <w:autoSpaceDN w:val="0"/>
        <w:adjustRightInd w:val="0"/>
        <w:ind w:right="2"/>
        <w:jc w:val="center"/>
        <w:rPr>
          <w:sz w:val="28"/>
          <w:szCs w:val="28"/>
        </w:rPr>
      </w:pPr>
    </w:p>
    <w:p w:rsidR="0087082C" w:rsidRPr="00394E48" w:rsidRDefault="0087082C" w:rsidP="0087082C">
      <w:pPr>
        <w:widowControl w:val="0"/>
        <w:autoSpaceDE w:val="0"/>
        <w:autoSpaceDN w:val="0"/>
        <w:adjustRightInd w:val="0"/>
        <w:ind w:right="2"/>
        <w:jc w:val="center"/>
        <w:rPr>
          <w:sz w:val="28"/>
          <w:szCs w:val="28"/>
        </w:rPr>
      </w:pPr>
      <w:r w:rsidRPr="00394E48">
        <w:rPr>
          <w:sz w:val="28"/>
          <w:szCs w:val="28"/>
        </w:rPr>
        <w:t xml:space="preserve">Рисунок </w:t>
      </w:r>
      <w:r>
        <w:rPr>
          <w:sz w:val="28"/>
          <w:szCs w:val="28"/>
        </w:rPr>
        <w:t xml:space="preserve"> </w:t>
      </w:r>
      <w:r w:rsidR="00557C09">
        <w:rPr>
          <w:sz w:val="28"/>
          <w:szCs w:val="28"/>
        </w:rPr>
        <w:t>2</w:t>
      </w:r>
      <w:r w:rsidRPr="00394E48">
        <w:rPr>
          <w:sz w:val="28"/>
          <w:szCs w:val="28"/>
        </w:rPr>
        <w:t xml:space="preserve"> – Общий вид тележек моделей 18-578 и 18-9771</w:t>
      </w:r>
    </w:p>
    <w:p w:rsidR="00394E48" w:rsidRDefault="00394E48" w:rsidP="00744050">
      <w:pPr>
        <w:pStyle w:val="af3"/>
        <w:ind w:firstLine="567"/>
        <w:rPr>
          <w:sz w:val="28"/>
          <w:szCs w:val="28"/>
        </w:rPr>
      </w:pPr>
    </w:p>
    <w:p w:rsidR="003059FD" w:rsidRDefault="003059FD" w:rsidP="00744050">
      <w:pPr>
        <w:pStyle w:val="af3"/>
        <w:ind w:firstLine="567"/>
        <w:rPr>
          <w:sz w:val="28"/>
          <w:szCs w:val="28"/>
        </w:rPr>
      </w:pPr>
      <w:r w:rsidRPr="00744050">
        <w:rPr>
          <w:sz w:val="28"/>
          <w:szCs w:val="28"/>
        </w:rPr>
        <w:t>4.1</w:t>
      </w:r>
      <w:r w:rsidR="0087082C">
        <w:rPr>
          <w:sz w:val="28"/>
          <w:szCs w:val="28"/>
        </w:rPr>
        <w:t>.2</w:t>
      </w:r>
      <w:r w:rsidRPr="00744050">
        <w:rPr>
          <w:sz w:val="28"/>
          <w:szCs w:val="28"/>
        </w:rPr>
        <w:t xml:space="preserve"> Запрещается постановка в поезда и следование в них вагонов, тележки которых имеют неисправности, указанные в таблице </w:t>
      </w:r>
      <w:r w:rsidR="00744050" w:rsidRPr="00744050">
        <w:rPr>
          <w:sz w:val="28"/>
          <w:szCs w:val="28"/>
        </w:rPr>
        <w:t>4</w:t>
      </w:r>
      <w:r w:rsidR="00557C09">
        <w:rPr>
          <w:sz w:val="28"/>
          <w:szCs w:val="28"/>
        </w:rPr>
        <w:t>.</w:t>
      </w:r>
    </w:p>
    <w:p w:rsidR="00557C09" w:rsidRPr="00744050" w:rsidRDefault="00557C09" w:rsidP="00744050">
      <w:pPr>
        <w:pStyle w:val="af3"/>
        <w:ind w:firstLine="567"/>
        <w:rPr>
          <w:sz w:val="28"/>
          <w:szCs w:val="28"/>
        </w:rPr>
      </w:pPr>
    </w:p>
    <w:p w:rsidR="003059FD" w:rsidRPr="003059FD" w:rsidRDefault="00744050" w:rsidP="003059FD">
      <w:pPr>
        <w:ind w:firstLine="540"/>
        <w:rPr>
          <w:sz w:val="28"/>
          <w:szCs w:val="28"/>
        </w:rPr>
      </w:pPr>
      <w:r>
        <w:rPr>
          <w:sz w:val="28"/>
          <w:szCs w:val="28"/>
        </w:rPr>
        <w:t>Таблица 4</w:t>
      </w:r>
      <w:r w:rsidR="003059FD" w:rsidRPr="003059FD">
        <w:rPr>
          <w:sz w:val="28"/>
          <w:szCs w:val="28"/>
        </w:rPr>
        <w:tab/>
      </w:r>
      <w:r w:rsidR="003059FD" w:rsidRPr="003059FD">
        <w:rPr>
          <w:sz w:val="28"/>
          <w:szCs w:val="28"/>
        </w:rPr>
        <w:tab/>
      </w:r>
      <w:r w:rsidR="003059FD" w:rsidRPr="003059FD">
        <w:rPr>
          <w:sz w:val="28"/>
          <w:szCs w:val="28"/>
        </w:rPr>
        <w:tab/>
      </w:r>
      <w:r w:rsidR="003059FD" w:rsidRPr="003059FD">
        <w:rPr>
          <w:sz w:val="28"/>
          <w:szCs w:val="28"/>
        </w:rPr>
        <w:tab/>
      </w:r>
      <w:r w:rsidR="003059FD" w:rsidRPr="003059FD">
        <w:rPr>
          <w:sz w:val="28"/>
          <w:szCs w:val="28"/>
        </w:rPr>
        <w:tab/>
      </w:r>
      <w:r w:rsidR="003059FD" w:rsidRPr="003059FD">
        <w:rPr>
          <w:sz w:val="28"/>
          <w:szCs w:val="28"/>
        </w:rPr>
        <w:tab/>
      </w:r>
      <w:r w:rsidR="003059FD" w:rsidRPr="003059FD">
        <w:rPr>
          <w:sz w:val="28"/>
          <w:szCs w:val="28"/>
        </w:rPr>
        <w:tab/>
      </w:r>
      <w:r w:rsidR="003059FD" w:rsidRPr="003059FD">
        <w:rPr>
          <w:sz w:val="28"/>
          <w:szCs w:val="28"/>
        </w:rPr>
        <w:tab/>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7"/>
        <w:gridCol w:w="1842"/>
        <w:gridCol w:w="1809"/>
      </w:tblGrid>
      <w:tr w:rsidR="0087082C" w:rsidRPr="001E0187" w:rsidTr="0087082C">
        <w:trPr>
          <w:jc w:val="center"/>
        </w:trPr>
        <w:tc>
          <w:tcPr>
            <w:tcW w:w="5987" w:type="dxa"/>
            <w:vMerge w:val="restart"/>
            <w:shd w:val="clear" w:color="auto" w:fill="auto"/>
            <w:vAlign w:val="center"/>
          </w:tcPr>
          <w:p w:rsidR="0087082C" w:rsidRPr="003059FD" w:rsidRDefault="0087082C" w:rsidP="001E0187">
            <w:pPr>
              <w:jc w:val="center"/>
            </w:pPr>
            <w:r w:rsidRPr="003059FD">
              <w:t>Нормируемые параметры</w:t>
            </w:r>
          </w:p>
        </w:tc>
        <w:tc>
          <w:tcPr>
            <w:tcW w:w="3651" w:type="dxa"/>
            <w:gridSpan w:val="2"/>
            <w:shd w:val="clear" w:color="auto" w:fill="auto"/>
            <w:vAlign w:val="center"/>
          </w:tcPr>
          <w:p w:rsidR="0087082C" w:rsidRPr="003059FD" w:rsidRDefault="0087082C" w:rsidP="001E0187">
            <w:pPr>
              <w:jc w:val="center"/>
            </w:pPr>
            <w:r w:rsidRPr="003059FD">
              <w:t>Значение</w:t>
            </w:r>
            <w:r>
              <w:t>,мм</w:t>
            </w:r>
          </w:p>
        </w:tc>
      </w:tr>
      <w:tr w:rsidR="0087082C" w:rsidRPr="003059FD" w:rsidTr="0087082C">
        <w:trPr>
          <w:jc w:val="center"/>
        </w:trPr>
        <w:tc>
          <w:tcPr>
            <w:tcW w:w="5987" w:type="dxa"/>
            <w:vMerge/>
            <w:shd w:val="clear" w:color="auto" w:fill="auto"/>
            <w:vAlign w:val="center"/>
          </w:tcPr>
          <w:p w:rsidR="0087082C" w:rsidRPr="003059FD" w:rsidRDefault="0087082C" w:rsidP="003059FD"/>
        </w:tc>
        <w:tc>
          <w:tcPr>
            <w:tcW w:w="3651" w:type="dxa"/>
            <w:gridSpan w:val="2"/>
            <w:shd w:val="clear" w:color="auto" w:fill="auto"/>
            <w:vAlign w:val="center"/>
          </w:tcPr>
          <w:p w:rsidR="0087082C" w:rsidRPr="003059FD" w:rsidRDefault="0087082C" w:rsidP="001E0187">
            <w:pPr>
              <w:jc w:val="center"/>
            </w:pPr>
            <w:r>
              <w:t>Модель тележки</w:t>
            </w:r>
          </w:p>
        </w:tc>
      </w:tr>
      <w:tr w:rsidR="0087082C" w:rsidRPr="003059FD" w:rsidTr="0087082C">
        <w:trPr>
          <w:jc w:val="center"/>
        </w:trPr>
        <w:tc>
          <w:tcPr>
            <w:tcW w:w="5987" w:type="dxa"/>
            <w:vMerge/>
            <w:shd w:val="clear" w:color="auto" w:fill="auto"/>
            <w:vAlign w:val="center"/>
          </w:tcPr>
          <w:p w:rsidR="0087082C" w:rsidRPr="003059FD" w:rsidRDefault="0087082C" w:rsidP="003059FD"/>
        </w:tc>
        <w:tc>
          <w:tcPr>
            <w:tcW w:w="1842" w:type="dxa"/>
            <w:shd w:val="clear" w:color="auto" w:fill="auto"/>
            <w:vAlign w:val="center"/>
          </w:tcPr>
          <w:p w:rsidR="0087082C" w:rsidRPr="003059FD" w:rsidRDefault="0087082C" w:rsidP="001E0187">
            <w:pPr>
              <w:jc w:val="center"/>
            </w:pPr>
            <w:r>
              <w:t>18-100</w:t>
            </w:r>
          </w:p>
        </w:tc>
        <w:tc>
          <w:tcPr>
            <w:tcW w:w="1809" w:type="dxa"/>
          </w:tcPr>
          <w:p w:rsidR="0087082C" w:rsidRPr="003059FD" w:rsidRDefault="0087082C" w:rsidP="001E0187">
            <w:pPr>
              <w:jc w:val="center"/>
            </w:pPr>
            <w:r>
              <w:t>18-578,18-9771</w:t>
            </w:r>
          </w:p>
        </w:tc>
      </w:tr>
      <w:tr w:rsidR="0087082C" w:rsidRPr="003059FD" w:rsidTr="0087082C">
        <w:trPr>
          <w:jc w:val="center"/>
        </w:trPr>
        <w:tc>
          <w:tcPr>
            <w:tcW w:w="5987" w:type="dxa"/>
            <w:shd w:val="clear" w:color="auto" w:fill="auto"/>
            <w:vAlign w:val="center"/>
          </w:tcPr>
          <w:p w:rsidR="0087082C" w:rsidRPr="003059FD" w:rsidRDefault="0087082C" w:rsidP="003059FD">
            <w:r w:rsidRPr="003059FD">
              <w:t xml:space="preserve">Трещины, изломы в литых деталях рамы и пятникового узла в видимой при </w:t>
            </w:r>
            <w:r>
              <w:t xml:space="preserve">осмотре зоне </w:t>
            </w:r>
          </w:p>
        </w:tc>
        <w:tc>
          <w:tcPr>
            <w:tcW w:w="3651" w:type="dxa"/>
            <w:gridSpan w:val="2"/>
            <w:shd w:val="clear" w:color="auto" w:fill="auto"/>
            <w:vAlign w:val="center"/>
          </w:tcPr>
          <w:p w:rsidR="0087082C" w:rsidRPr="003059FD" w:rsidRDefault="0087082C" w:rsidP="001E0187">
            <w:pPr>
              <w:jc w:val="center"/>
            </w:pPr>
            <w:r w:rsidRPr="003059FD">
              <w:t xml:space="preserve">Не допускается </w:t>
            </w:r>
          </w:p>
        </w:tc>
      </w:tr>
      <w:tr w:rsidR="0087082C" w:rsidRPr="003059FD" w:rsidTr="0087082C">
        <w:trPr>
          <w:jc w:val="center"/>
        </w:trPr>
        <w:tc>
          <w:tcPr>
            <w:tcW w:w="5987" w:type="dxa"/>
            <w:shd w:val="clear" w:color="auto" w:fill="auto"/>
            <w:vAlign w:val="center"/>
          </w:tcPr>
          <w:p w:rsidR="0087082C" w:rsidRPr="003059FD" w:rsidRDefault="0087082C" w:rsidP="003059FD">
            <w:r>
              <w:t>Трещины в корпусе (приливе для тележки 18-100) и колпаке скользуна</w:t>
            </w:r>
          </w:p>
        </w:tc>
        <w:tc>
          <w:tcPr>
            <w:tcW w:w="3651" w:type="dxa"/>
            <w:gridSpan w:val="2"/>
            <w:shd w:val="clear" w:color="auto" w:fill="auto"/>
            <w:vAlign w:val="center"/>
          </w:tcPr>
          <w:p w:rsidR="0087082C" w:rsidRPr="003059FD" w:rsidRDefault="0087082C" w:rsidP="001E0187">
            <w:pPr>
              <w:jc w:val="center"/>
            </w:pPr>
            <w:r w:rsidRPr="003059FD">
              <w:t>Не допускается</w:t>
            </w:r>
          </w:p>
        </w:tc>
      </w:tr>
      <w:tr w:rsidR="0087082C" w:rsidRPr="003059FD" w:rsidTr="0087082C">
        <w:trPr>
          <w:jc w:val="center"/>
        </w:trPr>
        <w:tc>
          <w:tcPr>
            <w:tcW w:w="5987" w:type="dxa"/>
            <w:shd w:val="clear" w:color="auto" w:fill="auto"/>
            <w:vAlign w:val="center"/>
          </w:tcPr>
          <w:p w:rsidR="0087082C" w:rsidRPr="003059FD" w:rsidRDefault="0087082C" w:rsidP="003059FD">
            <w:r w:rsidRPr="003059FD">
              <w:t>Суммарный зазор между скользунами с обеих сторон тележки:</w:t>
            </w:r>
          </w:p>
        </w:tc>
        <w:tc>
          <w:tcPr>
            <w:tcW w:w="1842" w:type="dxa"/>
            <w:shd w:val="clear" w:color="auto" w:fill="auto"/>
            <w:vAlign w:val="center"/>
          </w:tcPr>
          <w:p w:rsidR="0087082C" w:rsidRPr="003059FD" w:rsidRDefault="0087082C" w:rsidP="0087082C">
            <w:pPr>
              <w:jc w:val="center"/>
            </w:pPr>
            <w:r w:rsidRPr="003059FD">
              <w:t>(см. п.</w:t>
            </w:r>
            <w:r>
              <w:t>4.1.3</w:t>
            </w:r>
            <w:r w:rsidRPr="003059FD">
              <w:t xml:space="preserve"> )</w:t>
            </w:r>
          </w:p>
        </w:tc>
        <w:tc>
          <w:tcPr>
            <w:tcW w:w="1809" w:type="dxa"/>
            <w:vAlign w:val="center"/>
          </w:tcPr>
          <w:p w:rsidR="0087082C" w:rsidRPr="003059FD" w:rsidRDefault="0087082C" w:rsidP="0087082C">
            <w:pPr>
              <w:jc w:val="center"/>
            </w:pPr>
            <w:r>
              <w:t>Не допускается</w:t>
            </w:r>
          </w:p>
        </w:tc>
      </w:tr>
      <w:tr w:rsidR="0087082C" w:rsidRPr="003059FD" w:rsidTr="0087082C">
        <w:trPr>
          <w:jc w:val="center"/>
        </w:trPr>
        <w:tc>
          <w:tcPr>
            <w:tcW w:w="5987" w:type="dxa"/>
            <w:shd w:val="clear" w:color="auto" w:fill="auto"/>
            <w:vAlign w:val="center"/>
          </w:tcPr>
          <w:p w:rsidR="0087082C" w:rsidRPr="003059FD" w:rsidRDefault="0087082C" w:rsidP="0087082C">
            <w:r w:rsidRPr="003059FD">
              <w:t>-  основные типы четырехосных вагонов, кроме указанных ниже</w:t>
            </w:r>
          </w:p>
        </w:tc>
        <w:tc>
          <w:tcPr>
            <w:tcW w:w="1842" w:type="dxa"/>
            <w:shd w:val="clear" w:color="auto" w:fill="auto"/>
            <w:vAlign w:val="center"/>
          </w:tcPr>
          <w:p w:rsidR="0087082C" w:rsidRPr="003059FD" w:rsidRDefault="0087082C" w:rsidP="001E0187">
            <w:pPr>
              <w:jc w:val="center"/>
            </w:pPr>
            <w:r w:rsidRPr="003059FD">
              <w:t>Более 20</w:t>
            </w:r>
          </w:p>
          <w:p w:rsidR="0087082C" w:rsidRPr="003059FD" w:rsidRDefault="0087082C" w:rsidP="001E0187">
            <w:pPr>
              <w:jc w:val="center"/>
            </w:pPr>
            <w:r w:rsidRPr="003059FD">
              <w:t>Менее 4</w:t>
            </w:r>
          </w:p>
        </w:tc>
        <w:tc>
          <w:tcPr>
            <w:tcW w:w="1809" w:type="dxa"/>
            <w:vAlign w:val="center"/>
          </w:tcPr>
          <w:p w:rsidR="0087082C" w:rsidRPr="003059FD" w:rsidRDefault="0087082C" w:rsidP="0087082C">
            <w:pPr>
              <w:jc w:val="center"/>
            </w:pPr>
            <w:r>
              <w:t>-</w:t>
            </w:r>
          </w:p>
        </w:tc>
      </w:tr>
      <w:tr w:rsidR="0087082C" w:rsidRPr="003059FD" w:rsidTr="0087082C">
        <w:trPr>
          <w:jc w:val="center"/>
        </w:trPr>
        <w:tc>
          <w:tcPr>
            <w:tcW w:w="5987" w:type="dxa"/>
            <w:shd w:val="clear" w:color="auto" w:fill="auto"/>
            <w:vAlign w:val="center"/>
          </w:tcPr>
          <w:p w:rsidR="0087082C" w:rsidRPr="003059FD" w:rsidRDefault="0087082C" w:rsidP="0087082C">
            <w:r w:rsidRPr="003059FD">
              <w:t>-  цистерны, в т.ч. для перевозки газов</w:t>
            </w:r>
          </w:p>
        </w:tc>
        <w:tc>
          <w:tcPr>
            <w:tcW w:w="1842" w:type="dxa"/>
            <w:vMerge w:val="restart"/>
            <w:shd w:val="clear" w:color="auto" w:fill="auto"/>
            <w:vAlign w:val="center"/>
          </w:tcPr>
          <w:p w:rsidR="0087082C" w:rsidRPr="003059FD" w:rsidRDefault="0087082C" w:rsidP="001E0187">
            <w:pPr>
              <w:jc w:val="center"/>
            </w:pPr>
            <w:r w:rsidRPr="003059FD">
              <w:t>Более 14</w:t>
            </w:r>
          </w:p>
          <w:p w:rsidR="0087082C" w:rsidRPr="003059FD" w:rsidRDefault="0087082C" w:rsidP="001E0187">
            <w:pPr>
              <w:jc w:val="center"/>
            </w:pPr>
            <w:r w:rsidRPr="003059FD">
              <w:t>Менее 4</w:t>
            </w:r>
          </w:p>
        </w:tc>
        <w:tc>
          <w:tcPr>
            <w:tcW w:w="1809" w:type="dxa"/>
            <w:vMerge w:val="restart"/>
            <w:vAlign w:val="center"/>
          </w:tcPr>
          <w:p w:rsidR="0087082C" w:rsidRPr="003059FD" w:rsidRDefault="0087082C" w:rsidP="0087082C">
            <w:pPr>
              <w:jc w:val="center"/>
            </w:pPr>
            <w:r>
              <w:t>-</w:t>
            </w:r>
          </w:p>
        </w:tc>
      </w:tr>
      <w:tr w:rsidR="0087082C" w:rsidRPr="003059FD" w:rsidTr="0087082C">
        <w:trPr>
          <w:jc w:val="center"/>
        </w:trPr>
        <w:tc>
          <w:tcPr>
            <w:tcW w:w="5987" w:type="dxa"/>
            <w:shd w:val="clear" w:color="auto" w:fill="auto"/>
            <w:vAlign w:val="center"/>
          </w:tcPr>
          <w:p w:rsidR="0087082C" w:rsidRPr="003059FD" w:rsidRDefault="0087082C" w:rsidP="0087082C">
            <w:r w:rsidRPr="003059FD">
              <w:t>-  хопперы для перевозки зерна, цемента, минеральных удобрений, окатышей, хоппер-дозаторы типа ЦНИИ-ДВЗ</w:t>
            </w:r>
          </w:p>
        </w:tc>
        <w:tc>
          <w:tcPr>
            <w:tcW w:w="1842" w:type="dxa"/>
            <w:vMerge/>
            <w:shd w:val="clear" w:color="auto" w:fill="auto"/>
            <w:vAlign w:val="center"/>
          </w:tcPr>
          <w:p w:rsidR="0087082C" w:rsidRPr="003059FD" w:rsidRDefault="0087082C" w:rsidP="001E0187">
            <w:pPr>
              <w:jc w:val="center"/>
            </w:pPr>
          </w:p>
        </w:tc>
        <w:tc>
          <w:tcPr>
            <w:tcW w:w="1809" w:type="dxa"/>
            <w:vMerge/>
            <w:vAlign w:val="center"/>
          </w:tcPr>
          <w:p w:rsidR="0087082C" w:rsidRPr="003059FD" w:rsidRDefault="0087082C" w:rsidP="0087082C">
            <w:pPr>
              <w:jc w:val="center"/>
            </w:pPr>
          </w:p>
        </w:tc>
      </w:tr>
      <w:tr w:rsidR="0087082C" w:rsidRPr="003059FD" w:rsidTr="0087082C">
        <w:trPr>
          <w:jc w:val="center"/>
        </w:trPr>
        <w:tc>
          <w:tcPr>
            <w:tcW w:w="5987" w:type="dxa"/>
            <w:shd w:val="clear" w:color="auto" w:fill="auto"/>
            <w:vAlign w:val="center"/>
          </w:tcPr>
          <w:p w:rsidR="0087082C" w:rsidRPr="003059FD" w:rsidRDefault="0087082C" w:rsidP="0087082C">
            <w:r w:rsidRPr="003059FD">
              <w:t>-  хопперы для перевозки угля, горячего агломерата, апатитов</w:t>
            </w:r>
          </w:p>
        </w:tc>
        <w:tc>
          <w:tcPr>
            <w:tcW w:w="1842" w:type="dxa"/>
            <w:vMerge w:val="restart"/>
            <w:shd w:val="clear" w:color="auto" w:fill="auto"/>
            <w:vAlign w:val="center"/>
          </w:tcPr>
          <w:p w:rsidR="0087082C" w:rsidRPr="003059FD" w:rsidRDefault="0087082C" w:rsidP="001E0187">
            <w:pPr>
              <w:jc w:val="center"/>
            </w:pPr>
            <w:r w:rsidRPr="003059FD">
              <w:t>Более 12</w:t>
            </w:r>
          </w:p>
          <w:p w:rsidR="0087082C" w:rsidRPr="003059FD" w:rsidRDefault="0087082C" w:rsidP="001E0187">
            <w:pPr>
              <w:jc w:val="center"/>
            </w:pPr>
            <w:r w:rsidRPr="003059FD">
              <w:t>Менее 6</w:t>
            </w:r>
          </w:p>
        </w:tc>
        <w:tc>
          <w:tcPr>
            <w:tcW w:w="1809" w:type="dxa"/>
            <w:vMerge w:val="restart"/>
            <w:vAlign w:val="center"/>
          </w:tcPr>
          <w:p w:rsidR="0087082C" w:rsidRPr="003059FD" w:rsidRDefault="0087082C" w:rsidP="0087082C">
            <w:pPr>
              <w:jc w:val="center"/>
            </w:pPr>
            <w:r>
              <w:t>-</w:t>
            </w:r>
          </w:p>
        </w:tc>
      </w:tr>
      <w:tr w:rsidR="0087082C" w:rsidRPr="003059FD" w:rsidTr="0087082C">
        <w:trPr>
          <w:jc w:val="center"/>
        </w:trPr>
        <w:tc>
          <w:tcPr>
            <w:tcW w:w="5987" w:type="dxa"/>
            <w:shd w:val="clear" w:color="auto" w:fill="auto"/>
            <w:vAlign w:val="center"/>
          </w:tcPr>
          <w:p w:rsidR="0087082C" w:rsidRPr="003059FD" w:rsidRDefault="0087082C" w:rsidP="0087082C">
            <w:r w:rsidRPr="003059FD">
              <w:t>-  хоппер-дозаторы типа ЦНИИ-2, ЦНИИ-3</w:t>
            </w:r>
          </w:p>
        </w:tc>
        <w:tc>
          <w:tcPr>
            <w:tcW w:w="1842" w:type="dxa"/>
            <w:vMerge/>
            <w:shd w:val="clear" w:color="auto" w:fill="auto"/>
            <w:vAlign w:val="center"/>
          </w:tcPr>
          <w:p w:rsidR="0087082C" w:rsidRPr="003059FD" w:rsidRDefault="0087082C" w:rsidP="001E0187">
            <w:pPr>
              <w:jc w:val="center"/>
            </w:pPr>
          </w:p>
        </w:tc>
        <w:tc>
          <w:tcPr>
            <w:tcW w:w="1809" w:type="dxa"/>
            <w:vMerge/>
            <w:vAlign w:val="center"/>
          </w:tcPr>
          <w:p w:rsidR="0087082C" w:rsidRPr="003059FD" w:rsidRDefault="0087082C" w:rsidP="0087082C">
            <w:pPr>
              <w:jc w:val="center"/>
            </w:pPr>
          </w:p>
        </w:tc>
      </w:tr>
      <w:tr w:rsidR="0087082C" w:rsidRPr="003059FD" w:rsidTr="0087082C">
        <w:trPr>
          <w:jc w:val="center"/>
        </w:trPr>
        <w:tc>
          <w:tcPr>
            <w:tcW w:w="5987" w:type="dxa"/>
            <w:shd w:val="clear" w:color="auto" w:fill="auto"/>
            <w:vAlign w:val="center"/>
          </w:tcPr>
          <w:p w:rsidR="0087082C" w:rsidRPr="003059FD" w:rsidRDefault="0087082C" w:rsidP="0087082C">
            <w:r w:rsidRPr="003059FD">
              <w:t>-  думпкары ВС-50</w:t>
            </w:r>
          </w:p>
        </w:tc>
        <w:tc>
          <w:tcPr>
            <w:tcW w:w="1842" w:type="dxa"/>
            <w:vMerge/>
            <w:shd w:val="clear" w:color="auto" w:fill="auto"/>
            <w:vAlign w:val="center"/>
          </w:tcPr>
          <w:p w:rsidR="0087082C" w:rsidRPr="003059FD" w:rsidRDefault="0087082C" w:rsidP="001E0187">
            <w:pPr>
              <w:jc w:val="center"/>
            </w:pPr>
          </w:p>
        </w:tc>
        <w:tc>
          <w:tcPr>
            <w:tcW w:w="1809" w:type="dxa"/>
            <w:vMerge/>
            <w:vAlign w:val="center"/>
          </w:tcPr>
          <w:p w:rsidR="0087082C" w:rsidRPr="003059FD" w:rsidRDefault="0087082C" w:rsidP="0087082C">
            <w:pPr>
              <w:jc w:val="center"/>
            </w:pPr>
          </w:p>
        </w:tc>
      </w:tr>
      <w:tr w:rsidR="0087082C" w:rsidRPr="003059FD" w:rsidTr="0087082C">
        <w:trPr>
          <w:jc w:val="center"/>
        </w:trPr>
        <w:tc>
          <w:tcPr>
            <w:tcW w:w="5987" w:type="dxa"/>
            <w:shd w:val="clear" w:color="auto" w:fill="auto"/>
            <w:vAlign w:val="center"/>
          </w:tcPr>
          <w:p w:rsidR="0087082C" w:rsidRPr="003059FD" w:rsidRDefault="0087082C" w:rsidP="0087082C">
            <w:r w:rsidRPr="003059FD">
              <w:t>-  думпкары ВС-80, ВС-82, ВС-85</w:t>
            </w:r>
          </w:p>
        </w:tc>
        <w:tc>
          <w:tcPr>
            <w:tcW w:w="1842" w:type="dxa"/>
            <w:shd w:val="clear" w:color="auto" w:fill="auto"/>
            <w:vAlign w:val="center"/>
          </w:tcPr>
          <w:p w:rsidR="0087082C" w:rsidRPr="003059FD" w:rsidRDefault="0087082C" w:rsidP="001E0187">
            <w:pPr>
              <w:jc w:val="center"/>
            </w:pPr>
            <w:r w:rsidRPr="003059FD">
              <w:t>Более 20</w:t>
            </w:r>
          </w:p>
          <w:p w:rsidR="0087082C" w:rsidRPr="003059FD" w:rsidRDefault="0087082C" w:rsidP="001E0187">
            <w:pPr>
              <w:jc w:val="center"/>
            </w:pPr>
            <w:r w:rsidRPr="003059FD">
              <w:t>Менее 12</w:t>
            </w:r>
          </w:p>
        </w:tc>
        <w:tc>
          <w:tcPr>
            <w:tcW w:w="1809" w:type="dxa"/>
            <w:vAlign w:val="center"/>
          </w:tcPr>
          <w:p w:rsidR="0087082C" w:rsidRPr="003059FD" w:rsidRDefault="0087082C" w:rsidP="0087082C">
            <w:pPr>
              <w:jc w:val="center"/>
            </w:pPr>
            <w:r>
              <w:t>-</w:t>
            </w:r>
          </w:p>
        </w:tc>
      </w:tr>
      <w:tr w:rsidR="0087082C" w:rsidRPr="003059FD" w:rsidTr="0087082C">
        <w:trPr>
          <w:jc w:val="center"/>
        </w:trPr>
        <w:tc>
          <w:tcPr>
            <w:tcW w:w="5987" w:type="dxa"/>
            <w:shd w:val="clear" w:color="auto" w:fill="auto"/>
            <w:vAlign w:val="center"/>
          </w:tcPr>
          <w:p w:rsidR="0087082C" w:rsidRPr="003059FD" w:rsidRDefault="0087082C" w:rsidP="0087082C">
            <w:r w:rsidRPr="003059FD">
              <w:t>Суммарный зазор между скользунами с обеих сторон одного конца восьмиосной цистерны:</w:t>
            </w:r>
          </w:p>
        </w:tc>
        <w:tc>
          <w:tcPr>
            <w:tcW w:w="1842" w:type="dxa"/>
            <w:shd w:val="clear" w:color="auto" w:fill="auto"/>
            <w:vAlign w:val="center"/>
          </w:tcPr>
          <w:p w:rsidR="0087082C" w:rsidRPr="003059FD" w:rsidRDefault="0087082C" w:rsidP="00AB4032">
            <w:pPr>
              <w:jc w:val="center"/>
            </w:pPr>
            <w:r w:rsidRPr="003059FD">
              <w:t>(см. п.</w:t>
            </w:r>
            <w:r>
              <w:t>2</w:t>
            </w:r>
            <w:r w:rsidRPr="003059FD">
              <w:t>.4.</w:t>
            </w:r>
            <w:r>
              <w:t>2</w:t>
            </w:r>
            <w:r w:rsidRPr="003059FD">
              <w:t>)</w:t>
            </w:r>
          </w:p>
        </w:tc>
        <w:tc>
          <w:tcPr>
            <w:tcW w:w="1809" w:type="dxa"/>
            <w:vAlign w:val="center"/>
          </w:tcPr>
          <w:p w:rsidR="0087082C" w:rsidRPr="003059FD" w:rsidRDefault="0087082C" w:rsidP="0087082C">
            <w:pPr>
              <w:jc w:val="center"/>
            </w:pPr>
            <w:r>
              <w:t>-</w:t>
            </w:r>
          </w:p>
        </w:tc>
      </w:tr>
      <w:tr w:rsidR="0087082C" w:rsidRPr="003059FD" w:rsidTr="0087082C">
        <w:trPr>
          <w:jc w:val="center"/>
        </w:trPr>
        <w:tc>
          <w:tcPr>
            <w:tcW w:w="5987" w:type="dxa"/>
            <w:shd w:val="clear" w:color="auto" w:fill="auto"/>
            <w:vAlign w:val="center"/>
          </w:tcPr>
          <w:p w:rsidR="0087082C" w:rsidRPr="003059FD" w:rsidRDefault="0087082C" w:rsidP="0087082C">
            <w:r w:rsidRPr="003059FD">
              <w:t>-  между скользунами соединительной и шкворневой балок</w:t>
            </w:r>
          </w:p>
        </w:tc>
        <w:tc>
          <w:tcPr>
            <w:tcW w:w="1842" w:type="dxa"/>
            <w:shd w:val="clear" w:color="auto" w:fill="auto"/>
            <w:vAlign w:val="center"/>
          </w:tcPr>
          <w:p w:rsidR="0087082C" w:rsidRPr="003059FD" w:rsidRDefault="0087082C" w:rsidP="001E0187">
            <w:pPr>
              <w:jc w:val="center"/>
            </w:pPr>
            <w:r w:rsidRPr="003059FD">
              <w:t>Более 15</w:t>
            </w:r>
          </w:p>
          <w:p w:rsidR="0087082C" w:rsidRPr="003059FD" w:rsidRDefault="0087082C" w:rsidP="001E0187">
            <w:pPr>
              <w:jc w:val="center"/>
            </w:pPr>
            <w:r w:rsidRPr="003059FD">
              <w:t>Менее 4</w:t>
            </w:r>
          </w:p>
        </w:tc>
        <w:tc>
          <w:tcPr>
            <w:tcW w:w="1809" w:type="dxa"/>
            <w:vAlign w:val="center"/>
          </w:tcPr>
          <w:p w:rsidR="0087082C" w:rsidRPr="003059FD" w:rsidRDefault="0087082C" w:rsidP="0087082C">
            <w:pPr>
              <w:jc w:val="center"/>
            </w:pPr>
            <w:r>
              <w:t>-</w:t>
            </w:r>
          </w:p>
        </w:tc>
      </w:tr>
      <w:tr w:rsidR="0087082C" w:rsidRPr="003059FD" w:rsidTr="0087082C">
        <w:trPr>
          <w:jc w:val="center"/>
        </w:trPr>
        <w:tc>
          <w:tcPr>
            <w:tcW w:w="5987" w:type="dxa"/>
            <w:shd w:val="clear" w:color="auto" w:fill="auto"/>
            <w:vAlign w:val="center"/>
          </w:tcPr>
          <w:p w:rsidR="0087082C" w:rsidRPr="003059FD" w:rsidRDefault="0087082C" w:rsidP="0087082C">
            <w:r w:rsidRPr="003059FD">
              <w:t>-  между скользунами соединительной и надрессорной балок двухосной тележки</w:t>
            </w:r>
          </w:p>
        </w:tc>
        <w:tc>
          <w:tcPr>
            <w:tcW w:w="1842" w:type="dxa"/>
            <w:shd w:val="clear" w:color="auto" w:fill="auto"/>
            <w:vAlign w:val="center"/>
          </w:tcPr>
          <w:p w:rsidR="0087082C" w:rsidRPr="003059FD" w:rsidRDefault="0087082C" w:rsidP="001E0187">
            <w:pPr>
              <w:jc w:val="center"/>
            </w:pPr>
            <w:r w:rsidRPr="003059FD">
              <w:t>Более 20</w:t>
            </w:r>
          </w:p>
          <w:p w:rsidR="0087082C" w:rsidRPr="003059FD" w:rsidRDefault="0087082C" w:rsidP="001E0187">
            <w:pPr>
              <w:jc w:val="center"/>
            </w:pPr>
            <w:r w:rsidRPr="003059FD">
              <w:t>Менее 4</w:t>
            </w:r>
          </w:p>
        </w:tc>
        <w:tc>
          <w:tcPr>
            <w:tcW w:w="1809" w:type="dxa"/>
            <w:vAlign w:val="center"/>
          </w:tcPr>
          <w:p w:rsidR="0087082C" w:rsidRPr="003059FD" w:rsidRDefault="0087082C" w:rsidP="0087082C">
            <w:pPr>
              <w:jc w:val="center"/>
            </w:pPr>
            <w:r>
              <w:t>-</w:t>
            </w:r>
          </w:p>
        </w:tc>
      </w:tr>
      <w:tr w:rsidR="0087082C" w:rsidRPr="003059FD" w:rsidTr="00B74DCA">
        <w:trPr>
          <w:jc w:val="center"/>
        </w:trPr>
        <w:tc>
          <w:tcPr>
            <w:tcW w:w="5987" w:type="dxa"/>
            <w:shd w:val="clear" w:color="auto" w:fill="auto"/>
            <w:vAlign w:val="center"/>
          </w:tcPr>
          <w:p w:rsidR="0087082C" w:rsidRPr="003059FD" w:rsidRDefault="0087082C" w:rsidP="003059FD">
            <w:r w:rsidRPr="003059FD">
              <w:t>Обрыв заклепки или болта крепления пятника или подпятника</w:t>
            </w:r>
          </w:p>
        </w:tc>
        <w:tc>
          <w:tcPr>
            <w:tcW w:w="3651" w:type="dxa"/>
            <w:gridSpan w:val="2"/>
            <w:vMerge w:val="restart"/>
            <w:shd w:val="clear" w:color="auto" w:fill="auto"/>
            <w:vAlign w:val="center"/>
          </w:tcPr>
          <w:p w:rsidR="0087082C" w:rsidRPr="003059FD" w:rsidRDefault="0087082C" w:rsidP="001E0187">
            <w:pPr>
              <w:jc w:val="center"/>
            </w:pPr>
            <w:r w:rsidRPr="003059FD">
              <w:t>Не допускается</w:t>
            </w:r>
          </w:p>
        </w:tc>
      </w:tr>
      <w:tr w:rsidR="0087082C" w:rsidRPr="003059FD" w:rsidTr="00B74DCA">
        <w:trPr>
          <w:jc w:val="center"/>
        </w:trPr>
        <w:tc>
          <w:tcPr>
            <w:tcW w:w="5987" w:type="dxa"/>
            <w:shd w:val="clear" w:color="auto" w:fill="auto"/>
            <w:vAlign w:val="center"/>
          </w:tcPr>
          <w:p w:rsidR="0087082C" w:rsidRPr="003059FD" w:rsidRDefault="0087082C" w:rsidP="001E0187">
            <w:pPr>
              <w:ind w:left="360" w:hanging="360"/>
            </w:pPr>
            <w:r w:rsidRPr="003059FD">
              <w:t>Трещины в кронштейнах тормозного оборудования</w:t>
            </w:r>
          </w:p>
        </w:tc>
        <w:tc>
          <w:tcPr>
            <w:tcW w:w="3651" w:type="dxa"/>
            <w:gridSpan w:val="2"/>
            <w:vMerge/>
            <w:shd w:val="clear" w:color="auto" w:fill="auto"/>
            <w:vAlign w:val="center"/>
          </w:tcPr>
          <w:p w:rsidR="0087082C" w:rsidRPr="003059FD" w:rsidRDefault="0087082C" w:rsidP="001E0187">
            <w:pPr>
              <w:jc w:val="center"/>
            </w:pPr>
          </w:p>
        </w:tc>
      </w:tr>
      <w:tr w:rsidR="0087082C" w:rsidRPr="003059FD" w:rsidTr="00B74DCA">
        <w:trPr>
          <w:jc w:val="center"/>
        </w:trPr>
        <w:tc>
          <w:tcPr>
            <w:tcW w:w="5987" w:type="dxa"/>
            <w:shd w:val="clear" w:color="auto" w:fill="auto"/>
            <w:vAlign w:val="center"/>
          </w:tcPr>
          <w:p w:rsidR="0087082C" w:rsidRPr="003059FD" w:rsidRDefault="0087082C" w:rsidP="003059FD">
            <w:r w:rsidRPr="003059FD">
              <w:t>Отсутствие или излом шкворня (все типы вагонов)</w:t>
            </w:r>
          </w:p>
        </w:tc>
        <w:tc>
          <w:tcPr>
            <w:tcW w:w="3651" w:type="dxa"/>
            <w:gridSpan w:val="2"/>
            <w:vMerge/>
            <w:shd w:val="clear" w:color="auto" w:fill="auto"/>
            <w:vAlign w:val="center"/>
          </w:tcPr>
          <w:p w:rsidR="0087082C" w:rsidRPr="003059FD" w:rsidRDefault="0087082C" w:rsidP="001E0187">
            <w:pPr>
              <w:jc w:val="center"/>
            </w:pPr>
          </w:p>
        </w:tc>
      </w:tr>
      <w:tr w:rsidR="0087082C" w:rsidRPr="003059FD" w:rsidTr="00B74DCA">
        <w:trPr>
          <w:jc w:val="center"/>
        </w:trPr>
        <w:tc>
          <w:tcPr>
            <w:tcW w:w="5987" w:type="dxa"/>
            <w:shd w:val="clear" w:color="auto" w:fill="auto"/>
            <w:vAlign w:val="center"/>
          </w:tcPr>
          <w:p w:rsidR="0087082C" w:rsidRPr="003059FD" w:rsidRDefault="0087082C" w:rsidP="001E0187">
            <w:pPr>
              <w:ind w:left="360" w:hanging="360"/>
            </w:pPr>
            <w:r w:rsidRPr="003059FD">
              <w:t>Рессорное подвешивание:</w:t>
            </w:r>
          </w:p>
          <w:p w:rsidR="0087082C" w:rsidRPr="003059FD" w:rsidRDefault="0087082C" w:rsidP="003059FD">
            <w:r w:rsidRPr="003059FD">
              <w:t>-  обрыв заклепки фрикционной планки, излом или трещина в клине амортизатора, излом упорного бурта клина амортизатора;</w:t>
            </w:r>
          </w:p>
          <w:p w:rsidR="0087082C" w:rsidRPr="003059FD" w:rsidRDefault="0087082C" w:rsidP="003059FD">
            <w:r w:rsidRPr="003059FD">
              <w:t>-  свободные (ненагруженные) подклиновые пружины и клинья в порожних вагонах;</w:t>
            </w:r>
          </w:p>
          <w:p w:rsidR="0087082C" w:rsidRPr="003059FD" w:rsidRDefault="0087082C" w:rsidP="003059FD">
            <w:r w:rsidRPr="003059FD">
              <w:t>-  завышение (более 8мм) или занижение (более 12мм) клина относительно нижней опорной поверхности надрессорной балки;</w:t>
            </w:r>
          </w:p>
          <w:p w:rsidR="0087082C" w:rsidRPr="003059FD" w:rsidRDefault="0087082C" w:rsidP="003059FD">
            <w:r w:rsidRPr="003059FD">
              <w:t>-  трещина, излом или отсутствие хотя бы одной пружины;</w:t>
            </w:r>
          </w:p>
          <w:p w:rsidR="0087082C" w:rsidRPr="003059FD" w:rsidRDefault="0087082C" w:rsidP="003059FD">
            <w:r w:rsidRPr="003059FD">
              <w:t>-  смыкание витков пружин</w:t>
            </w:r>
          </w:p>
        </w:tc>
        <w:tc>
          <w:tcPr>
            <w:tcW w:w="3651" w:type="dxa"/>
            <w:gridSpan w:val="2"/>
            <w:vMerge/>
            <w:shd w:val="clear" w:color="auto" w:fill="auto"/>
            <w:vAlign w:val="center"/>
          </w:tcPr>
          <w:p w:rsidR="0087082C" w:rsidRPr="003059FD" w:rsidRDefault="0087082C" w:rsidP="001E0187">
            <w:pPr>
              <w:jc w:val="center"/>
            </w:pPr>
          </w:p>
        </w:tc>
      </w:tr>
    </w:tbl>
    <w:p w:rsidR="0087082C" w:rsidRDefault="0087082C" w:rsidP="00F86965">
      <w:pPr>
        <w:pStyle w:val="af3"/>
        <w:ind w:firstLine="567"/>
        <w:rPr>
          <w:sz w:val="28"/>
          <w:szCs w:val="28"/>
        </w:rPr>
      </w:pPr>
    </w:p>
    <w:p w:rsidR="00F86965" w:rsidRPr="00744050" w:rsidRDefault="00F86965" w:rsidP="00F86965">
      <w:pPr>
        <w:pStyle w:val="af3"/>
        <w:ind w:firstLine="567"/>
        <w:rPr>
          <w:sz w:val="28"/>
          <w:szCs w:val="28"/>
        </w:rPr>
      </w:pPr>
      <w:r w:rsidRPr="00744050">
        <w:rPr>
          <w:sz w:val="28"/>
          <w:szCs w:val="28"/>
        </w:rPr>
        <w:t>4.</w:t>
      </w:r>
      <w:r w:rsidR="0087082C">
        <w:rPr>
          <w:sz w:val="28"/>
          <w:szCs w:val="28"/>
        </w:rPr>
        <w:t>1.3</w:t>
      </w:r>
      <w:r w:rsidRPr="00744050">
        <w:rPr>
          <w:sz w:val="28"/>
          <w:szCs w:val="28"/>
        </w:rPr>
        <w:t xml:space="preserve"> Допускается отсутствие зазоров между скользунами </w:t>
      </w:r>
      <w:r>
        <w:rPr>
          <w:sz w:val="28"/>
          <w:szCs w:val="28"/>
        </w:rPr>
        <w:t xml:space="preserve">с </w:t>
      </w:r>
      <w:r w:rsidRPr="00744050">
        <w:rPr>
          <w:sz w:val="28"/>
          <w:szCs w:val="28"/>
        </w:rPr>
        <w:t>одной стороны тележки, кроме цистерн для перевозки газов. Не допускается отсутствие зазоров между скользунами по диагонали вагона</w:t>
      </w:r>
      <w:r w:rsidR="00AB4032">
        <w:rPr>
          <w:sz w:val="28"/>
          <w:szCs w:val="28"/>
        </w:rPr>
        <w:t>.</w:t>
      </w:r>
    </w:p>
    <w:p w:rsidR="003059FD" w:rsidRPr="00F86965" w:rsidRDefault="0087082C" w:rsidP="00F86965">
      <w:pPr>
        <w:pStyle w:val="af3"/>
        <w:ind w:firstLine="567"/>
        <w:rPr>
          <w:sz w:val="28"/>
          <w:szCs w:val="28"/>
        </w:rPr>
      </w:pPr>
      <w:r>
        <w:rPr>
          <w:sz w:val="28"/>
          <w:szCs w:val="28"/>
        </w:rPr>
        <w:lastRenderedPageBreak/>
        <w:t xml:space="preserve">4.1.4 </w:t>
      </w:r>
      <w:r w:rsidR="003059FD" w:rsidRPr="00F86965">
        <w:rPr>
          <w:sz w:val="28"/>
          <w:szCs w:val="28"/>
        </w:rPr>
        <w:t>Запрещается постановка в поезда и следование в них вагонов, в тележках, которых имеется хотя бы одна из следующих неисправностей:</w:t>
      </w:r>
    </w:p>
    <w:p w:rsidR="003059FD" w:rsidRPr="00F86965" w:rsidRDefault="00F86965" w:rsidP="00F86965">
      <w:pPr>
        <w:pStyle w:val="af3"/>
        <w:ind w:firstLine="567"/>
        <w:rPr>
          <w:color w:val="000000"/>
          <w:sz w:val="28"/>
          <w:szCs w:val="28"/>
        </w:rPr>
      </w:pPr>
      <w:r>
        <w:rPr>
          <w:color w:val="000000"/>
          <w:sz w:val="28"/>
          <w:szCs w:val="28"/>
        </w:rPr>
        <w:t>-</w:t>
      </w:r>
      <w:r w:rsidR="003059FD" w:rsidRPr="00F86965">
        <w:rPr>
          <w:color w:val="000000"/>
          <w:sz w:val="28"/>
          <w:szCs w:val="28"/>
        </w:rPr>
        <w:t xml:space="preserve"> трещины, изломы, отколы чугунного фрикционного клина, составных фрикционных планок в узле гасителя колебаний;</w:t>
      </w:r>
    </w:p>
    <w:p w:rsidR="003059FD" w:rsidRPr="00F86965" w:rsidRDefault="00F86965" w:rsidP="00F86965">
      <w:pPr>
        <w:pStyle w:val="af3"/>
        <w:ind w:firstLine="567"/>
        <w:rPr>
          <w:sz w:val="28"/>
          <w:szCs w:val="28"/>
        </w:rPr>
      </w:pPr>
      <w:r>
        <w:rPr>
          <w:sz w:val="28"/>
          <w:szCs w:val="28"/>
        </w:rPr>
        <w:t xml:space="preserve">- </w:t>
      </w:r>
      <w:r w:rsidR="003059FD" w:rsidRPr="00F86965">
        <w:rPr>
          <w:sz w:val="28"/>
          <w:szCs w:val="28"/>
        </w:rPr>
        <w:t>изломы, трещины, механические повреждения, деформации чаш подпятника, сменных скоб в буксовом проеме;</w:t>
      </w:r>
    </w:p>
    <w:p w:rsidR="003059FD" w:rsidRPr="00F86965" w:rsidRDefault="003059FD" w:rsidP="00F86965">
      <w:pPr>
        <w:pStyle w:val="af3"/>
        <w:ind w:firstLine="567"/>
        <w:rPr>
          <w:sz w:val="28"/>
          <w:szCs w:val="28"/>
        </w:rPr>
      </w:pPr>
      <w:r w:rsidRPr="00F86965">
        <w:rPr>
          <w:sz w:val="28"/>
          <w:szCs w:val="28"/>
        </w:rPr>
        <w:t>- отсутствие элементов скользуна на тележке вагона;</w:t>
      </w:r>
    </w:p>
    <w:p w:rsidR="003059FD" w:rsidRPr="00F86965" w:rsidRDefault="003059FD" w:rsidP="00F86965">
      <w:pPr>
        <w:pStyle w:val="af3"/>
        <w:ind w:firstLine="567"/>
        <w:rPr>
          <w:sz w:val="28"/>
          <w:szCs w:val="28"/>
        </w:rPr>
      </w:pPr>
      <w:r w:rsidRPr="00F86965">
        <w:rPr>
          <w:sz w:val="28"/>
          <w:szCs w:val="28"/>
        </w:rPr>
        <w:t>- зазор между колпаком скользуна и износостойкой планкой верхнего скользуна, расположенной на раме вагона;</w:t>
      </w:r>
    </w:p>
    <w:p w:rsidR="003059FD" w:rsidRPr="00F86965" w:rsidRDefault="003059FD" w:rsidP="00F86965">
      <w:pPr>
        <w:pStyle w:val="af3"/>
        <w:ind w:firstLine="567"/>
        <w:rPr>
          <w:sz w:val="28"/>
          <w:szCs w:val="28"/>
        </w:rPr>
      </w:pPr>
      <w:r w:rsidRPr="00F86965">
        <w:rPr>
          <w:sz w:val="28"/>
          <w:szCs w:val="28"/>
        </w:rPr>
        <w:t>- трещина или деформация корпуса скользуна;</w:t>
      </w:r>
    </w:p>
    <w:p w:rsidR="003059FD" w:rsidRPr="00F86965" w:rsidRDefault="003059FD" w:rsidP="00F86965">
      <w:pPr>
        <w:pStyle w:val="af3"/>
        <w:ind w:firstLine="567"/>
        <w:rPr>
          <w:sz w:val="28"/>
          <w:szCs w:val="28"/>
        </w:rPr>
      </w:pPr>
      <w:r w:rsidRPr="00F86965">
        <w:rPr>
          <w:sz w:val="28"/>
          <w:szCs w:val="28"/>
        </w:rPr>
        <w:t>- трещина, деформация или отсутствие колпака скользуна;</w:t>
      </w:r>
    </w:p>
    <w:p w:rsidR="003059FD" w:rsidRPr="00F86965" w:rsidRDefault="003059FD" w:rsidP="00F86965">
      <w:pPr>
        <w:pStyle w:val="af3"/>
        <w:ind w:firstLine="567"/>
        <w:rPr>
          <w:sz w:val="28"/>
          <w:szCs w:val="28"/>
        </w:rPr>
      </w:pPr>
      <w:r w:rsidRPr="00F86965">
        <w:rPr>
          <w:sz w:val="28"/>
          <w:szCs w:val="28"/>
        </w:rPr>
        <w:t>- ослабление крепления корпуса скользуна на надрессорной балке;</w:t>
      </w:r>
    </w:p>
    <w:p w:rsidR="003059FD" w:rsidRPr="00F86965" w:rsidRDefault="003059FD" w:rsidP="00F86965">
      <w:pPr>
        <w:pStyle w:val="af3"/>
        <w:ind w:firstLine="567"/>
        <w:rPr>
          <w:sz w:val="28"/>
          <w:szCs w:val="28"/>
        </w:rPr>
      </w:pPr>
      <w:r w:rsidRPr="00F86965">
        <w:rPr>
          <w:sz w:val="28"/>
          <w:szCs w:val="28"/>
        </w:rPr>
        <w:t>- ослабление резьбового крепления корпуса скользуна и износостойкой планки верхнего скользуна;</w:t>
      </w:r>
    </w:p>
    <w:p w:rsidR="003059FD" w:rsidRPr="00F86965" w:rsidRDefault="003059FD" w:rsidP="00F86965">
      <w:pPr>
        <w:pStyle w:val="af3"/>
        <w:ind w:firstLine="567"/>
        <w:rPr>
          <w:sz w:val="28"/>
          <w:szCs w:val="28"/>
        </w:rPr>
      </w:pPr>
      <w:r w:rsidRPr="00F86965">
        <w:rPr>
          <w:sz w:val="28"/>
          <w:szCs w:val="28"/>
        </w:rPr>
        <w:t>- трещины или излом верхнего скользуна;</w:t>
      </w:r>
    </w:p>
    <w:p w:rsidR="003059FD" w:rsidRPr="00F86965" w:rsidRDefault="003059FD" w:rsidP="00F86965">
      <w:pPr>
        <w:pStyle w:val="af3"/>
        <w:ind w:firstLine="567"/>
        <w:rPr>
          <w:sz w:val="28"/>
          <w:szCs w:val="28"/>
        </w:rPr>
      </w:pPr>
      <w:r w:rsidRPr="00F86965">
        <w:rPr>
          <w:spacing w:val="-3"/>
          <w:sz w:val="28"/>
          <w:szCs w:val="28"/>
        </w:rPr>
        <w:t>- трещины в видимой части клина;</w:t>
      </w:r>
    </w:p>
    <w:p w:rsidR="003059FD" w:rsidRPr="00F86965" w:rsidRDefault="003059FD" w:rsidP="00F86965">
      <w:pPr>
        <w:pStyle w:val="af3"/>
        <w:ind w:firstLine="567"/>
        <w:rPr>
          <w:sz w:val="28"/>
          <w:szCs w:val="28"/>
        </w:rPr>
      </w:pPr>
      <w:r w:rsidRPr="00F86965">
        <w:rPr>
          <w:sz w:val="28"/>
          <w:szCs w:val="28"/>
        </w:rPr>
        <w:t>- необычный износ клина или его вертикальная поверхность не прилегает к фрикционной планке;</w:t>
      </w:r>
    </w:p>
    <w:p w:rsidR="003059FD" w:rsidRPr="00F86965" w:rsidRDefault="003059FD" w:rsidP="00F86965">
      <w:pPr>
        <w:pStyle w:val="af3"/>
        <w:ind w:firstLine="567"/>
        <w:rPr>
          <w:sz w:val="28"/>
          <w:szCs w:val="28"/>
        </w:rPr>
      </w:pPr>
      <w:r w:rsidRPr="00F86965">
        <w:rPr>
          <w:sz w:val="28"/>
          <w:szCs w:val="28"/>
        </w:rPr>
        <w:t>- трещины, излом или отсутствие полиуретановой накладки наклонной поверхности фрикционного клина;</w:t>
      </w:r>
    </w:p>
    <w:p w:rsidR="003059FD" w:rsidRPr="00F86965" w:rsidRDefault="003059FD" w:rsidP="00F86965">
      <w:pPr>
        <w:pStyle w:val="af3"/>
        <w:ind w:firstLine="567"/>
        <w:rPr>
          <w:sz w:val="28"/>
          <w:szCs w:val="28"/>
        </w:rPr>
      </w:pPr>
      <w:r w:rsidRPr="00F86965">
        <w:rPr>
          <w:sz w:val="28"/>
          <w:szCs w:val="28"/>
        </w:rPr>
        <w:t>- трещины износостойкой фрикционной планки;</w:t>
      </w:r>
    </w:p>
    <w:p w:rsidR="003059FD" w:rsidRDefault="003059FD" w:rsidP="00F86965">
      <w:pPr>
        <w:pStyle w:val="af3"/>
        <w:ind w:firstLine="567"/>
        <w:rPr>
          <w:spacing w:val="-10"/>
          <w:sz w:val="28"/>
          <w:szCs w:val="28"/>
        </w:rPr>
      </w:pPr>
      <w:r w:rsidRPr="00F86965">
        <w:rPr>
          <w:spacing w:val="-10"/>
          <w:sz w:val="28"/>
          <w:szCs w:val="28"/>
        </w:rPr>
        <w:t>- обрыв (отсутствие) одной и более заклепок фрикционной планки</w:t>
      </w:r>
    </w:p>
    <w:p w:rsidR="009752D8" w:rsidRPr="00557C09" w:rsidRDefault="007C6E6E" w:rsidP="009752D8">
      <w:pPr>
        <w:pStyle w:val="af3"/>
        <w:ind w:firstLine="567"/>
        <w:rPr>
          <w:sz w:val="28"/>
          <w:szCs w:val="28"/>
        </w:rPr>
      </w:pPr>
      <w:r w:rsidRPr="00557C09">
        <w:rPr>
          <w:spacing w:val="-10"/>
          <w:sz w:val="28"/>
          <w:szCs w:val="28"/>
        </w:rPr>
        <w:t xml:space="preserve">4.1.5 </w:t>
      </w:r>
      <w:r w:rsidR="009752D8" w:rsidRPr="00557C09">
        <w:rPr>
          <w:sz w:val="28"/>
          <w:szCs w:val="28"/>
        </w:rPr>
        <w:t xml:space="preserve">Критерии браковки боковой рамы в эксплуатации приведены на </w:t>
      </w:r>
      <w:r w:rsidR="009752D8" w:rsidRPr="00557C09">
        <w:rPr>
          <w:sz w:val="28"/>
          <w:szCs w:val="28"/>
        </w:rPr>
        <w:br/>
        <w:t xml:space="preserve">рисунке </w:t>
      </w:r>
      <w:r w:rsidR="00557C09">
        <w:rPr>
          <w:sz w:val="28"/>
          <w:szCs w:val="28"/>
        </w:rPr>
        <w:t>3</w:t>
      </w:r>
      <w:r w:rsidR="009752D8" w:rsidRPr="00557C09">
        <w:rPr>
          <w:sz w:val="28"/>
          <w:szCs w:val="28"/>
        </w:rPr>
        <w:t xml:space="preserve"> и в таблице </w:t>
      </w:r>
      <w:r w:rsidR="00557C09">
        <w:rPr>
          <w:sz w:val="28"/>
          <w:szCs w:val="28"/>
        </w:rPr>
        <w:t>5</w:t>
      </w:r>
      <w:r w:rsidR="009752D8" w:rsidRPr="00557C09">
        <w:rPr>
          <w:sz w:val="28"/>
          <w:szCs w:val="28"/>
        </w:rPr>
        <w:t>.</w:t>
      </w:r>
    </w:p>
    <w:p w:rsidR="009752D8" w:rsidRPr="009752D8" w:rsidRDefault="009752D8" w:rsidP="009752D8">
      <w:pPr>
        <w:ind w:firstLine="720"/>
        <w:jc w:val="both"/>
        <w:rPr>
          <w:sz w:val="26"/>
          <w:szCs w:val="26"/>
        </w:rPr>
      </w:pPr>
    </w:p>
    <w:p w:rsidR="009752D8" w:rsidRPr="009752D8" w:rsidRDefault="00EB38A0" w:rsidP="009752D8">
      <w:pPr>
        <w:jc w:val="center"/>
        <w:rPr>
          <w:sz w:val="26"/>
          <w:szCs w:val="26"/>
        </w:rPr>
      </w:pPr>
      <w:r>
        <w:rPr>
          <w:noProof/>
          <w:sz w:val="26"/>
          <w:szCs w:val="26"/>
        </w:rPr>
        <w:drawing>
          <wp:inline distT="0" distB="0" distL="0" distR="0">
            <wp:extent cx="6467475" cy="3019425"/>
            <wp:effectExtent l="0" t="0" r="0" b="0"/>
            <wp:docPr id="1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3019425"/>
                    </a:xfrm>
                    <a:prstGeom prst="rect">
                      <a:avLst/>
                    </a:prstGeom>
                    <a:noFill/>
                    <a:ln>
                      <a:noFill/>
                    </a:ln>
                  </pic:spPr>
                </pic:pic>
              </a:graphicData>
            </a:graphic>
          </wp:inline>
        </w:drawing>
      </w:r>
    </w:p>
    <w:p w:rsidR="009752D8" w:rsidRDefault="009752D8" w:rsidP="009752D8">
      <w:pPr>
        <w:jc w:val="center"/>
        <w:rPr>
          <w:sz w:val="26"/>
          <w:szCs w:val="26"/>
        </w:rPr>
      </w:pPr>
    </w:p>
    <w:p w:rsidR="009752D8" w:rsidRPr="009752D8" w:rsidRDefault="009752D8" w:rsidP="009752D8">
      <w:pPr>
        <w:jc w:val="center"/>
        <w:rPr>
          <w:sz w:val="26"/>
          <w:szCs w:val="26"/>
        </w:rPr>
      </w:pPr>
      <w:r w:rsidRPr="009752D8">
        <w:rPr>
          <w:sz w:val="26"/>
          <w:szCs w:val="26"/>
        </w:rPr>
        <w:t xml:space="preserve">Рисунок </w:t>
      </w:r>
      <w:r w:rsidR="00557C09">
        <w:rPr>
          <w:sz w:val="26"/>
          <w:szCs w:val="26"/>
        </w:rPr>
        <w:t>3</w:t>
      </w:r>
      <w:r w:rsidRPr="009752D8">
        <w:rPr>
          <w:sz w:val="26"/>
          <w:szCs w:val="26"/>
        </w:rPr>
        <w:t xml:space="preserve"> – Дефекты боковой рамы</w:t>
      </w:r>
    </w:p>
    <w:p w:rsidR="009752D8" w:rsidRPr="00557C09" w:rsidRDefault="009752D8" w:rsidP="009752D8">
      <w:pPr>
        <w:autoSpaceDE w:val="0"/>
        <w:autoSpaceDN w:val="0"/>
        <w:adjustRightInd w:val="0"/>
        <w:ind w:left="284"/>
        <w:outlineLvl w:val="1"/>
        <w:rPr>
          <w:sz w:val="28"/>
          <w:szCs w:val="26"/>
        </w:rPr>
      </w:pPr>
      <w:r w:rsidRPr="00557C09">
        <w:rPr>
          <w:sz w:val="28"/>
          <w:szCs w:val="26"/>
        </w:rPr>
        <w:t xml:space="preserve">Таблица </w:t>
      </w:r>
      <w:r w:rsidR="00557C09" w:rsidRPr="00557C09">
        <w:rPr>
          <w:sz w:val="28"/>
          <w:szCs w:val="26"/>
        </w:rPr>
        <w:t>5</w:t>
      </w:r>
      <w:r w:rsidRPr="00557C09">
        <w:rPr>
          <w:sz w:val="28"/>
          <w:szCs w:val="26"/>
        </w:rPr>
        <w:t xml:space="preserve"> - Критерии браковки боковой рамы в эксплуатации</w:t>
      </w:r>
    </w:p>
    <w:tbl>
      <w:tblPr>
        <w:tblW w:w="9781" w:type="dxa"/>
        <w:tblInd w:w="354" w:type="dxa"/>
        <w:tblLayout w:type="fixed"/>
        <w:tblCellMar>
          <w:left w:w="70" w:type="dxa"/>
          <w:right w:w="70" w:type="dxa"/>
        </w:tblCellMar>
        <w:tblLook w:val="0000" w:firstRow="0" w:lastRow="0" w:firstColumn="0" w:lastColumn="0" w:noHBand="0" w:noVBand="0"/>
      </w:tblPr>
      <w:tblGrid>
        <w:gridCol w:w="851"/>
        <w:gridCol w:w="2977"/>
        <w:gridCol w:w="5953"/>
      </w:tblGrid>
      <w:tr w:rsidR="009752D8" w:rsidRPr="009752D8" w:rsidTr="009752D8">
        <w:trPr>
          <w:cantSplit/>
          <w:trHeight w:val="360"/>
        </w:trPr>
        <w:tc>
          <w:tcPr>
            <w:tcW w:w="3828" w:type="dxa"/>
            <w:gridSpan w:val="2"/>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Зона контроля</w:t>
            </w:r>
          </w:p>
        </w:tc>
        <w:tc>
          <w:tcPr>
            <w:tcW w:w="5953" w:type="dxa"/>
            <w:vMerge w:val="restart"/>
            <w:tcBorders>
              <w:top w:val="single" w:sz="6" w:space="0" w:color="auto"/>
              <w:left w:val="single" w:sz="6" w:space="0" w:color="auto"/>
              <w:right w:val="single" w:sz="4"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Критерий браковки</w:t>
            </w:r>
          </w:p>
        </w:tc>
      </w:tr>
      <w:tr w:rsidR="009752D8" w:rsidRPr="009752D8" w:rsidTr="009752D8">
        <w:trPr>
          <w:cantSplit/>
          <w:trHeight w:val="360"/>
        </w:trPr>
        <w:tc>
          <w:tcPr>
            <w:tcW w:w="851"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lastRenderedPageBreak/>
              <w:t>№ поз.</w:t>
            </w:r>
          </w:p>
        </w:tc>
        <w:tc>
          <w:tcPr>
            <w:tcW w:w="2977"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Поверхность</w:t>
            </w:r>
          </w:p>
        </w:tc>
        <w:tc>
          <w:tcPr>
            <w:tcW w:w="5953" w:type="dxa"/>
            <w:vMerge/>
            <w:tcBorders>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jc w:val="center"/>
              <w:rPr>
                <w:rFonts w:eastAsia="Calibri"/>
                <w:sz w:val="20"/>
                <w:szCs w:val="26"/>
              </w:rPr>
            </w:pPr>
          </w:p>
        </w:tc>
      </w:tr>
      <w:tr w:rsidR="009752D8" w:rsidRPr="009752D8" w:rsidTr="009752D8">
        <w:trPr>
          <w:cantSplit/>
          <w:trHeight w:val="480"/>
        </w:trPr>
        <w:tc>
          <w:tcPr>
            <w:tcW w:w="851" w:type="dxa"/>
            <w:tcBorders>
              <w:top w:val="single" w:sz="6" w:space="0" w:color="auto"/>
              <w:left w:val="single" w:sz="6" w:space="0" w:color="auto"/>
              <w:bottom w:val="nil"/>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1</w:t>
            </w:r>
          </w:p>
        </w:tc>
        <w:tc>
          <w:tcPr>
            <w:tcW w:w="2977" w:type="dxa"/>
            <w:tcBorders>
              <w:top w:val="single" w:sz="6" w:space="0" w:color="auto"/>
              <w:left w:val="single" w:sz="6" w:space="0" w:color="auto"/>
              <w:bottom w:val="nil"/>
              <w:right w:val="single" w:sz="6"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 xml:space="preserve">Зоны радиусов </w:t>
            </w:r>
            <w:r w:rsidRPr="009752D8">
              <w:rPr>
                <w:rFonts w:eastAsia="Calibri"/>
                <w:spacing w:val="-8"/>
                <w:sz w:val="20"/>
                <w:szCs w:val="26"/>
                <w:lang w:val="en-US"/>
              </w:rPr>
              <w:t>R</w:t>
            </w:r>
            <w:r w:rsidRPr="009752D8">
              <w:rPr>
                <w:rFonts w:eastAsia="Calibri"/>
                <w:spacing w:val="-8"/>
                <w:sz w:val="20"/>
                <w:szCs w:val="26"/>
              </w:rPr>
              <w:t>55</w:t>
            </w:r>
            <w:r w:rsidRPr="009752D8">
              <w:rPr>
                <w:rFonts w:eastAsia="Calibri"/>
                <w:sz w:val="20"/>
                <w:szCs w:val="26"/>
              </w:rPr>
              <w:t xml:space="preserve"> буксовых проемов</w:t>
            </w:r>
          </w:p>
        </w:tc>
        <w:tc>
          <w:tcPr>
            <w:tcW w:w="5953"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 xml:space="preserve">Любые визуально различимые дефекты независимо от происхождения, следы сварочно-наплавочных работ. </w:t>
            </w:r>
          </w:p>
        </w:tc>
      </w:tr>
      <w:tr w:rsidR="009752D8" w:rsidRPr="009752D8" w:rsidTr="009752D8">
        <w:trPr>
          <w:cantSplit/>
          <w:trHeight w:val="312"/>
        </w:trPr>
        <w:tc>
          <w:tcPr>
            <w:tcW w:w="851"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2</w:t>
            </w:r>
          </w:p>
        </w:tc>
        <w:tc>
          <w:tcPr>
            <w:tcW w:w="2977"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Консольная часть</w:t>
            </w:r>
          </w:p>
        </w:tc>
        <w:tc>
          <w:tcPr>
            <w:tcW w:w="595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сквозные литейные дефекты независимо от размеров</w:t>
            </w:r>
          </w:p>
        </w:tc>
      </w:tr>
      <w:tr w:rsidR="009752D8" w:rsidRPr="009752D8" w:rsidTr="009752D8">
        <w:trPr>
          <w:cantSplit/>
          <w:trHeight w:val="260"/>
        </w:trPr>
        <w:tc>
          <w:tcPr>
            <w:tcW w:w="851" w:type="dxa"/>
            <w:tcBorders>
              <w:top w:val="single" w:sz="6" w:space="0" w:color="auto"/>
              <w:left w:val="single" w:sz="6" w:space="0" w:color="auto"/>
              <w:bottom w:val="nil"/>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3</w:t>
            </w:r>
          </w:p>
        </w:tc>
        <w:tc>
          <w:tcPr>
            <w:tcW w:w="2977" w:type="dxa"/>
            <w:tcBorders>
              <w:top w:val="single" w:sz="6" w:space="0" w:color="auto"/>
              <w:left w:val="single" w:sz="6" w:space="0" w:color="auto"/>
              <w:bottom w:val="nil"/>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Наклонный пояс</w:t>
            </w:r>
          </w:p>
        </w:tc>
        <w:tc>
          <w:tcPr>
            <w:tcW w:w="595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сквозные литейные дефекты независимо от размеров</w:t>
            </w:r>
          </w:p>
        </w:tc>
      </w:tr>
      <w:tr w:rsidR="009752D8" w:rsidRPr="009752D8" w:rsidTr="009752D8">
        <w:trPr>
          <w:cantSplit/>
          <w:trHeight w:val="250"/>
        </w:trPr>
        <w:tc>
          <w:tcPr>
            <w:tcW w:w="851" w:type="dxa"/>
            <w:tcBorders>
              <w:top w:val="single" w:sz="6" w:space="0" w:color="auto"/>
              <w:left w:val="single" w:sz="6" w:space="0" w:color="auto"/>
              <w:bottom w:val="nil"/>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4</w:t>
            </w:r>
          </w:p>
        </w:tc>
        <w:tc>
          <w:tcPr>
            <w:tcW w:w="2977" w:type="dxa"/>
            <w:tcBorders>
              <w:top w:val="single" w:sz="6" w:space="0" w:color="auto"/>
              <w:left w:val="single" w:sz="6" w:space="0" w:color="auto"/>
              <w:bottom w:val="nil"/>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Верхний пояс</w:t>
            </w:r>
          </w:p>
        </w:tc>
        <w:tc>
          <w:tcPr>
            <w:tcW w:w="595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сквозные литейные дефекты независимо от размеров</w:t>
            </w:r>
          </w:p>
        </w:tc>
      </w:tr>
      <w:tr w:rsidR="009752D8" w:rsidRPr="009752D8" w:rsidTr="009752D8">
        <w:trPr>
          <w:cantSplit/>
          <w:trHeight w:val="259"/>
        </w:trPr>
        <w:tc>
          <w:tcPr>
            <w:tcW w:w="851"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5</w:t>
            </w:r>
          </w:p>
        </w:tc>
        <w:tc>
          <w:tcPr>
            <w:tcW w:w="2977"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Стойка рессорного проема</w:t>
            </w:r>
          </w:p>
        </w:tc>
        <w:tc>
          <w:tcPr>
            <w:tcW w:w="595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сквозные литейные дефекты независимо от размеров</w:t>
            </w:r>
          </w:p>
        </w:tc>
      </w:tr>
      <w:tr w:rsidR="009752D8" w:rsidRPr="009752D8" w:rsidTr="009752D8">
        <w:trPr>
          <w:cantSplit/>
          <w:trHeight w:val="248"/>
        </w:trPr>
        <w:tc>
          <w:tcPr>
            <w:tcW w:w="851"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6</w:t>
            </w:r>
          </w:p>
        </w:tc>
        <w:tc>
          <w:tcPr>
            <w:tcW w:w="2977"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Нижний пояс</w:t>
            </w:r>
          </w:p>
        </w:tc>
        <w:tc>
          <w:tcPr>
            <w:tcW w:w="595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сквозные литейные дефекты независимо от размеров</w:t>
            </w:r>
          </w:p>
        </w:tc>
      </w:tr>
      <w:tr w:rsidR="009752D8" w:rsidRPr="009752D8" w:rsidTr="009752D8">
        <w:trPr>
          <w:cantSplit/>
          <w:trHeight w:val="480"/>
        </w:trPr>
        <w:tc>
          <w:tcPr>
            <w:tcW w:w="851"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7</w:t>
            </w:r>
          </w:p>
        </w:tc>
        <w:tc>
          <w:tcPr>
            <w:tcW w:w="2977"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Кромка технологического отверстия</w:t>
            </w:r>
          </w:p>
        </w:tc>
        <w:tc>
          <w:tcPr>
            <w:tcW w:w="595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независимо от размеров</w:t>
            </w:r>
          </w:p>
        </w:tc>
      </w:tr>
      <w:tr w:rsidR="009752D8" w:rsidRPr="009752D8" w:rsidTr="009752D8">
        <w:trPr>
          <w:cantSplit/>
          <w:trHeight w:val="217"/>
        </w:trPr>
        <w:tc>
          <w:tcPr>
            <w:tcW w:w="851"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8</w:t>
            </w:r>
          </w:p>
        </w:tc>
        <w:tc>
          <w:tcPr>
            <w:tcW w:w="2977"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Углы рессорного проема</w:t>
            </w:r>
          </w:p>
        </w:tc>
        <w:tc>
          <w:tcPr>
            <w:tcW w:w="595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независимо от размеров</w:t>
            </w:r>
          </w:p>
        </w:tc>
      </w:tr>
      <w:tr w:rsidR="009752D8" w:rsidRPr="009752D8" w:rsidTr="009752D8">
        <w:trPr>
          <w:cantSplit/>
          <w:trHeight w:val="480"/>
        </w:trPr>
        <w:tc>
          <w:tcPr>
            <w:tcW w:w="851"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9</w:t>
            </w:r>
          </w:p>
        </w:tc>
        <w:tc>
          <w:tcPr>
            <w:tcW w:w="2977"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Ребра усиления</w:t>
            </w:r>
          </w:p>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рессорного проема</w:t>
            </w:r>
          </w:p>
        </w:tc>
        <w:tc>
          <w:tcPr>
            <w:tcW w:w="595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независимо от размеров</w:t>
            </w:r>
          </w:p>
        </w:tc>
      </w:tr>
      <w:tr w:rsidR="009752D8" w:rsidRPr="009752D8" w:rsidTr="009752D8">
        <w:trPr>
          <w:cantSplit/>
          <w:trHeight w:val="199"/>
        </w:trPr>
        <w:tc>
          <w:tcPr>
            <w:tcW w:w="851"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10</w:t>
            </w:r>
          </w:p>
        </w:tc>
        <w:tc>
          <w:tcPr>
            <w:tcW w:w="2977"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Кронштейн подвески триангеля</w:t>
            </w:r>
          </w:p>
        </w:tc>
        <w:tc>
          <w:tcPr>
            <w:tcW w:w="595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независимо от размеров</w:t>
            </w:r>
          </w:p>
        </w:tc>
      </w:tr>
    </w:tbl>
    <w:p w:rsidR="009752D8" w:rsidRPr="009752D8" w:rsidRDefault="009752D8" w:rsidP="009752D8">
      <w:pPr>
        <w:jc w:val="both"/>
        <w:rPr>
          <w:sz w:val="26"/>
          <w:szCs w:val="26"/>
        </w:rPr>
      </w:pPr>
    </w:p>
    <w:p w:rsidR="009752D8" w:rsidRPr="00557C09" w:rsidRDefault="009752D8" w:rsidP="00557C09">
      <w:pPr>
        <w:ind w:left="142" w:firstLine="709"/>
        <w:jc w:val="both"/>
        <w:rPr>
          <w:sz w:val="28"/>
          <w:szCs w:val="28"/>
        </w:rPr>
      </w:pPr>
      <w:r w:rsidRPr="00557C09">
        <w:rPr>
          <w:sz w:val="28"/>
          <w:szCs w:val="28"/>
        </w:rPr>
        <w:t xml:space="preserve">4.1.5 Критерии браковки надрессорной балки в эксплуатации приведены на </w:t>
      </w:r>
      <w:r w:rsidRPr="00557C09">
        <w:rPr>
          <w:sz w:val="28"/>
          <w:szCs w:val="28"/>
        </w:rPr>
        <w:br/>
        <w:t xml:space="preserve">рисунке </w:t>
      </w:r>
      <w:r w:rsidR="00557C09">
        <w:rPr>
          <w:sz w:val="28"/>
          <w:szCs w:val="28"/>
        </w:rPr>
        <w:t>4</w:t>
      </w:r>
      <w:r w:rsidRPr="00557C09">
        <w:rPr>
          <w:sz w:val="28"/>
          <w:szCs w:val="28"/>
        </w:rPr>
        <w:t xml:space="preserve"> и в таблице </w:t>
      </w:r>
      <w:r w:rsidR="00557C09">
        <w:rPr>
          <w:sz w:val="28"/>
          <w:szCs w:val="28"/>
        </w:rPr>
        <w:t>6</w:t>
      </w:r>
      <w:r w:rsidRPr="00557C09">
        <w:rPr>
          <w:sz w:val="28"/>
          <w:szCs w:val="28"/>
        </w:rPr>
        <w:t>.</w:t>
      </w:r>
    </w:p>
    <w:p w:rsidR="009752D8" w:rsidRPr="009752D8" w:rsidRDefault="009752D8" w:rsidP="009752D8">
      <w:pPr>
        <w:autoSpaceDE w:val="0"/>
        <w:autoSpaceDN w:val="0"/>
        <w:adjustRightInd w:val="0"/>
        <w:ind w:firstLine="720"/>
        <w:outlineLvl w:val="1"/>
        <w:rPr>
          <w:sz w:val="26"/>
          <w:szCs w:val="26"/>
        </w:rPr>
      </w:pPr>
    </w:p>
    <w:p w:rsidR="009752D8" w:rsidRPr="009752D8" w:rsidRDefault="00EB38A0" w:rsidP="009752D8">
      <w:pPr>
        <w:jc w:val="center"/>
        <w:rPr>
          <w:sz w:val="26"/>
          <w:szCs w:val="26"/>
        </w:rPr>
      </w:pPr>
      <w:r>
        <w:rPr>
          <w:noProof/>
          <w:sz w:val="26"/>
          <w:szCs w:val="26"/>
        </w:rPr>
        <w:drawing>
          <wp:inline distT="0" distB="0" distL="0" distR="0">
            <wp:extent cx="6477000" cy="3028950"/>
            <wp:effectExtent l="0" t="0" r="0" b="0"/>
            <wp:docPr id="1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3028950"/>
                    </a:xfrm>
                    <a:prstGeom prst="rect">
                      <a:avLst/>
                    </a:prstGeom>
                    <a:noFill/>
                    <a:ln>
                      <a:noFill/>
                    </a:ln>
                  </pic:spPr>
                </pic:pic>
              </a:graphicData>
            </a:graphic>
          </wp:inline>
        </w:drawing>
      </w:r>
    </w:p>
    <w:p w:rsidR="009752D8" w:rsidRPr="00557C09" w:rsidRDefault="009752D8" w:rsidP="009752D8">
      <w:pPr>
        <w:autoSpaceDE w:val="0"/>
        <w:autoSpaceDN w:val="0"/>
        <w:adjustRightInd w:val="0"/>
        <w:jc w:val="center"/>
        <w:outlineLvl w:val="1"/>
        <w:rPr>
          <w:sz w:val="28"/>
          <w:szCs w:val="28"/>
        </w:rPr>
      </w:pPr>
      <w:r w:rsidRPr="00557C09">
        <w:rPr>
          <w:sz w:val="28"/>
          <w:szCs w:val="28"/>
        </w:rPr>
        <w:t xml:space="preserve">Рисунок </w:t>
      </w:r>
      <w:r w:rsidR="00557C09">
        <w:rPr>
          <w:sz w:val="28"/>
          <w:szCs w:val="28"/>
        </w:rPr>
        <w:t>4</w:t>
      </w:r>
      <w:r w:rsidRPr="00557C09">
        <w:rPr>
          <w:sz w:val="28"/>
          <w:szCs w:val="28"/>
        </w:rPr>
        <w:t xml:space="preserve"> - Дефекты надрессорной балки</w:t>
      </w:r>
    </w:p>
    <w:p w:rsidR="009752D8" w:rsidRPr="009752D8" w:rsidRDefault="009752D8" w:rsidP="009752D8">
      <w:pPr>
        <w:autoSpaceDE w:val="0"/>
        <w:autoSpaceDN w:val="0"/>
        <w:adjustRightInd w:val="0"/>
        <w:jc w:val="center"/>
        <w:outlineLvl w:val="1"/>
        <w:rPr>
          <w:sz w:val="26"/>
          <w:szCs w:val="26"/>
        </w:rPr>
      </w:pPr>
    </w:p>
    <w:p w:rsidR="009752D8" w:rsidRPr="00557C09" w:rsidRDefault="009752D8" w:rsidP="009752D8">
      <w:pPr>
        <w:autoSpaceDE w:val="0"/>
        <w:autoSpaceDN w:val="0"/>
        <w:adjustRightInd w:val="0"/>
        <w:outlineLvl w:val="1"/>
        <w:rPr>
          <w:sz w:val="26"/>
          <w:szCs w:val="26"/>
        </w:rPr>
      </w:pPr>
      <w:r w:rsidRPr="009752D8">
        <w:rPr>
          <w:sz w:val="26"/>
          <w:szCs w:val="26"/>
        </w:rPr>
        <w:t xml:space="preserve">   </w:t>
      </w:r>
      <w:r w:rsidRPr="00557C09">
        <w:rPr>
          <w:sz w:val="28"/>
          <w:szCs w:val="26"/>
        </w:rPr>
        <w:t xml:space="preserve">Таблица </w:t>
      </w:r>
      <w:r w:rsidR="00557C09">
        <w:rPr>
          <w:sz w:val="28"/>
          <w:szCs w:val="26"/>
        </w:rPr>
        <w:t>6</w:t>
      </w:r>
      <w:r w:rsidRPr="00557C09">
        <w:rPr>
          <w:sz w:val="28"/>
          <w:szCs w:val="26"/>
        </w:rPr>
        <w:t xml:space="preserve"> -  Критерии браковки надрессорной балки в эксплуатации</w:t>
      </w:r>
    </w:p>
    <w:tbl>
      <w:tblPr>
        <w:tblW w:w="9781" w:type="dxa"/>
        <w:tblInd w:w="354" w:type="dxa"/>
        <w:tblLayout w:type="fixed"/>
        <w:tblCellMar>
          <w:left w:w="70" w:type="dxa"/>
          <w:right w:w="70" w:type="dxa"/>
        </w:tblCellMar>
        <w:tblLook w:val="0000" w:firstRow="0" w:lastRow="0" w:firstColumn="0" w:lastColumn="0" w:noHBand="0" w:noVBand="0"/>
      </w:tblPr>
      <w:tblGrid>
        <w:gridCol w:w="850"/>
        <w:gridCol w:w="2268"/>
        <w:gridCol w:w="6663"/>
      </w:tblGrid>
      <w:tr w:rsidR="009752D8" w:rsidRPr="009752D8" w:rsidTr="009752D8">
        <w:trPr>
          <w:cantSplit/>
          <w:trHeight w:val="360"/>
        </w:trPr>
        <w:tc>
          <w:tcPr>
            <w:tcW w:w="3118" w:type="dxa"/>
            <w:gridSpan w:val="2"/>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Зона контроля</w:t>
            </w:r>
          </w:p>
        </w:tc>
        <w:tc>
          <w:tcPr>
            <w:tcW w:w="6663" w:type="dxa"/>
            <w:vMerge w:val="restart"/>
            <w:tcBorders>
              <w:top w:val="single" w:sz="6" w:space="0" w:color="auto"/>
              <w:left w:val="single" w:sz="6" w:space="0" w:color="auto"/>
              <w:right w:val="single" w:sz="4"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Критерий браковки</w:t>
            </w:r>
          </w:p>
        </w:tc>
      </w:tr>
      <w:tr w:rsidR="009752D8" w:rsidRPr="009752D8" w:rsidTr="009752D8">
        <w:trPr>
          <w:cantSplit/>
          <w:trHeight w:val="360"/>
        </w:trPr>
        <w:tc>
          <w:tcPr>
            <w:tcW w:w="850"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 поз.</w:t>
            </w:r>
          </w:p>
        </w:tc>
        <w:tc>
          <w:tcPr>
            <w:tcW w:w="2268"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Поверхность</w:t>
            </w:r>
          </w:p>
        </w:tc>
        <w:tc>
          <w:tcPr>
            <w:tcW w:w="6663" w:type="dxa"/>
            <w:vMerge/>
            <w:tcBorders>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jc w:val="center"/>
              <w:rPr>
                <w:rFonts w:eastAsia="Calibri"/>
                <w:sz w:val="20"/>
                <w:szCs w:val="26"/>
              </w:rPr>
            </w:pPr>
          </w:p>
        </w:tc>
      </w:tr>
      <w:tr w:rsidR="009752D8" w:rsidRPr="009752D8" w:rsidTr="009752D8">
        <w:trPr>
          <w:cantSplit/>
          <w:trHeight w:val="195"/>
        </w:trPr>
        <w:tc>
          <w:tcPr>
            <w:tcW w:w="850" w:type="dxa"/>
            <w:tcBorders>
              <w:top w:val="single" w:sz="6" w:space="0" w:color="auto"/>
              <w:left w:val="single" w:sz="6" w:space="0" w:color="auto"/>
              <w:bottom w:val="nil"/>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1</w:t>
            </w:r>
          </w:p>
        </w:tc>
        <w:tc>
          <w:tcPr>
            <w:tcW w:w="2268" w:type="dxa"/>
            <w:tcBorders>
              <w:top w:val="single" w:sz="6" w:space="0" w:color="auto"/>
              <w:left w:val="single" w:sz="6" w:space="0" w:color="auto"/>
              <w:bottom w:val="nil"/>
              <w:right w:val="single" w:sz="6"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Нижний пояс</w:t>
            </w:r>
          </w:p>
        </w:tc>
        <w:tc>
          <w:tcPr>
            <w:tcW w:w="6663"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сквозные литейные дефекты независимо от размеров</w:t>
            </w:r>
          </w:p>
        </w:tc>
      </w:tr>
      <w:tr w:rsidR="009752D8" w:rsidRPr="009752D8" w:rsidTr="009752D8">
        <w:trPr>
          <w:cantSplit/>
          <w:trHeight w:val="227"/>
        </w:trPr>
        <w:tc>
          <w:tcPr>
            <w:tcW w:w="850"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2</w:t>
            </w:r>
          </w:p>
        </w:tc>
        <w:tc>
          <w:tcPr>
            <w:tcW w:w="2268"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Боковые стенки</w:t>
            </w:r>
          </w:p>
        </w:tc>
        <w:tc>
          <w:tcPr>
            <w:tcW w:w="666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сквозные литейные дефекты независимо от размеров</w:t>
            </w:r>
          </w:p>
        </w:tc>
      </w:tr>
      <w:tr w:rsidR="009752D8" w:rsidRPr="009752D8" w:rsidTr="009752D8">
        <w:trPr>
          <w:cantSplit/>
          <w:trHeight w:val="273"/>
        </w:trPr>
        <w:tc>
          <w:tcPr>
            <w:tcW w:w="850"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3</w:t>
            </w:r>
          </w:p>
        </w:tc>
        <w:tc>
          <w:tcPr>
            <w:tcW w:w="2268"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Наклонная плоскость</w:t>
            </w:r>
          </w:p>
        </w:tc>
        <w:tc>
          <w:tcPr>
            <w:tcW w:w="666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 xml:space="preserve">Трещины на видимой части независимо от размеров </w:t>
            </w:r>
          </w:p>
        </w:tc>
      </w:tr>
      <w:tr w:rsidR="009752D8" w:rsidRPr="009752D8" w:rsidTr="009752D8">
        <w:trPr>
          <w:cantSplit/>
          <w:trHeight w:val="276"/>
        </w:trPr>
        <w:tc>
          <w:tcPr>
            <w:tcW w:w="850" w:type="dxa"/>
            <w:tcBorders>
              <w:top w:val="single" w:sz="6" w:space="0" w:color="auto"/>
              <w:left w:val="single" w:sz="6" w:space="0" w:color="auto"/>
              <w:bottom w:val="nil"/>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4</w:t>
            </w:r>
          </w:p>
        </w:tc>
        <w:tc>
          <w:tcPr>
            <w:tcW w:w="2268" w:type="dxa"/>
            <w:tcBorders>
              <w:top w:val="single" w:sz="6" w:space="0" w:color="auto"/>
              <w:left w:val="single" w:sz="6" w:space="0" w:color="auto"/>
              <w:bottom w:val="nil"/>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Верхний пояс</w:t>
            </w:r>
          </w:p>
        </w:tc>
        <w:tc>
          <w:tcPr>
            <w:tcW w:w="666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сквозные литейные дефекты независимо от размеров</w:t>
            </w:r>
          </w:p>
        </w:tc>
      </w:tr>
      <w:tr w:rsidR="009752D8" w:rsidRPr="009752D8" w:rsidTr="009752D8">
        <w:trPr>
          <w:cantSplit/>
          <w:trHeight w:val="480"/>
        </w:trPr>
        <w:tc>
          <w:tcPr>
            <w:tcW w:w="850"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5</w:t>
            </w:r>
          </w:p>
        </w:tc>
        <w:tc>
          <w:tcPr>
            <w:tcW w:w="2268"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Наружный бурт подпятника</w:t>
            </w:r>
          </w:p>
        </w:tc>
        <w:tc>
          <w:tcPr>
            <w:tcW w:w="666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 xml:space="preserve">Трещины на видимой части независимо от размеров </w:t>
            </w:r>
          </w:p>
        </w:tc>
      </w:tr>
      <w:tr w:rsidR="009752D8" w:rsidRPr="009752D8" w:rsidTr="009752D8">
        <w:trPr>
          <w:cantSplit/>
          <w:trHeight w:val="480"/>
        </w:trPr>
        <w:tc>
          <w:tcPr>
            <w:tcW w:w="850" w:type="dxa"/>
            <w:tcBorders>
              <w:top w:val="single" w:sz="6" w:space="0" w:color="auto"/>
              <w:left w:val="single" w:sz="6" w:space="0" w:color="auto"/>
              <w:bottom w:val="single" w:sz="6" w:space="0" w:color="auto"/>
              <w:right w:val="single" w:sz="6" w:space="0" w:color="auto"/>
            </w:tcBorders>
            <w:vAlign w:val="center"/>
          </w:tcPr>
          <w:p w:rsidR="009752D8" w:rsidRPr="009752D8" w:rsidRDefault="009752D8" w:rsidP="009752D8">
            <w:pPr>
              <w:autoSpaceDE w:val="0"/>
              <w:autoSpaceDN w:val="0"/>
              <w:adjustRightInd w:val="0"/>
              <w:jc w:val="center"/>
              <w:rPr>
                <w:rFonts w:eastAsia="Calibri"/>
                <w:sz w:val="20"/>
                <w:szCs w:val="26"/>
              </w:rPr>
            </w:pPr>
            <w:r w:rsidRPr="009752D8">
              <w:rPr>
                <w:rFonts w:eastAsia="Calibri"/>
                <w:sz w:val="20"/>
                <w:szCs w:val="26"/>
              </w:rPr>
              <w:t>6</w:t>
            </w:r>
          </w:p>
        </w:tc>
        <w:tc>
          <w:tcPr>
            <w:tcW w:w="2268" w:type="dxa"/>
            <w:tcBorders>
              <w:top w:val="single" w:sz="6" w:space="0" w:color="auto"/>
              <w:left w:val="single" w:sz="6" w:space="0" w:color="auto"/>
              <w:bottom w:val="single" w:sz="6"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Опоры скользунов</w:t>
            </w:r>
          </w:p>
        </w:tc>
        <w:tc>
          <w:tcPr>
            <w:tcW w:w="6663" w:type="dxa"/>
            <w:tcBorders>
              <w:top w:val="single" w:sz="4" w:space="0" w:color="auto"/>
              <w:left w:val="single" w:sz="4" w:space="0" w:color="auto"/>
              <w:bottom w:val="single" w:sz="4" w:space="0" w:color="auto"/>
              <w:right w:val="single" w:sz="4" w:space="0" w:color="auto"/>
            </w:tcBorders>
            <w:vAlign w:val="center"/>
          </w:tcPr>
          <w:p w:rsidR="009752D8" w:rsidRPr="009752D8" w:rsidRDefault="009752D8" w:rsidP="009752D8">
            <w:pPr>
              <w:autoSpaceDE w:val="0"/>
              <w:autoSpaceDN w:val="0"/>
              <w:adjustRightInd w:val="0"/>
              <w:rPr>
                <w:rFonts w:eastAsia="Calibri"/>
                <w:sz w:val="20"/>
                <w:szCs w:val="26"/>
              </w:rPr>
            </w:pPr>
            <w:r w:rsidRPr="009752D8">
              <w:rPr>
                <w:rFonts w:eastAsia="Calibri"/>
                <w:sz w:val="20"/>
                <w:szCs w:val="26"/>
              </w:rPr>
              <w:t>Трещины независимо от размеров</w:t>
            </w:r>
          </w:p>
        </w:tc>
      </w:tr>
    </w:tbl>
    <w:p w:rsidR="00E811CA" w:rsidRDefault="00E811CA" w:rsidP="00AB4032">
      <w:pPr>
        <w:pStyle w:val="af3"/>
        <w:ind w:firstLine="567"/>
        <w:rPr>
          <w:b/>
          <w:sz w:val="28"/>
          <w:szCs w:val="28"/>
        </w:rPr>
      </w:pPr>
      <w:r>
        <w:rPr>
          <w:b/>
          <w:sz w:val="28"/>
          <w:szCs w:val="28"/>
        </w:rPr>
        <w:t>4.3 Тележки моделей 18-9810 и 18-9855</w:t>
      </w:r>
    </w:p>
    <w:p w:rsidR="0087082C" w:rsidRDefault="0087082C" w:rsidP="00AB4032">
      <w:pPr>
        <w:pStyle w:val="af3"/>
        <w:ind w:firstLine="567"/>
        <w:rPr>
          <w:sz w:val="28"/>
          <w:szCs w:val="28"/>
        </w:rPr>
      </w:pPr>
      <w:r w:rsidRPr="00394E48">
        <w:rPr>
          <w:sz w:val="28"/>
          <w:szCs w:val="28"/>
        </w:rPr>
        <w:t>4.</w:t>
      </w:r>
      <w:r w:rsidR="00557C09">
        <w:rPr>
          <w:sz w:val="28"/>
          <w:szCs w:val="28"/>
        </w:rPr>
        <w:t>3.1</w:t>
      </w:r>
      <w:r w:rsidRPr="00394E48">
        <w:rPr>
          <w:sz w:val="28"/>
          <w:szCs w:val="28"/>
        </w:rPr>
        <w:t xml:space="preserve"> Общий вид</w:t>
      </w:r>
      <w:r>
        <w:rPr>
          <w:sz w:val="28"/>
          <w:szCs w:val="28"/>
        </w:rPr>
        <w:t xml:space="preserve"> тележек представлен на рисунке</w:t>
      </w:r>
      <w:r w:rsidR="00557C09">
        <w:rPr>
          <w:sz w:val="28"/>
          <w:szCs w:val="28"/>
        </w:rPr>
        <w:t xml:space="preserve"> 5.</w:t>
      </w:r>
    </w:p>
    <w:p w:rsidR="0087082C" w:rsidRDefault="00EB38A0" w:rsidP="00070BE9">
      <w:pPr>
        <w:pStyle w:val="af3"/>
        <w:ind w:firstLine="0"/>
        <w:jc w:val="center"/>
        <w:rPr>
          <w:b/>
          <w:sz w:val="28"/>
          <w:szCs w:val="28"/>
        </w:rPr>
      </w:pPr>
      <w:r>
        <w:rPr>
          <w:b/>
          <w:noProof/>
          <w:sz w:val="28"/>
          <w:szCs w:val="28"/>
        </w:rPr>
        <w:lastRenderedPageBreak/>
        <w:drawing>
          <wp:inline distT="0" distB="0" distL="0" distR="0">
            <wp:extent cx="5753100" cy="3781425"/>
            <wp:effectExtent l="0" t="0" r="0" b="0"/>
            <wp:docPr id="1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inline>
        </w:drawing>
      </w:r>
    </w:p>
    <w:p w:rsidR="007C6E6E" w:rsidRDefault="007C6E6E" w:rsidP="007C6E6E">
      <w:pPr>
        <w:pStyle w:val="af3"/>
        <w:ind w:firstLine="0"/>
        <w:jc w:val="center"/>
      </w:pPr>
    </w:p>
    <w:p w:rsidR="007C6E6E" w:rsidRPr="00394E48" w:rsidRDefault="007C6E6E" w:rsidP="007C6E6E">
      <w:pPr>
        <w:pStyle w:val="af3"/>
        <w:ind w:firstLine="0"/>
        <w:jc w:val="center"/>
      </w:pPr>
      <w:r w:rsidRPr="00394E48">
        <w:t>1- Колесная пара; 2 – Боковая рама; 3 – Рессорное подвешивание; 4- Шкворень;                       5 – Тормозная рычажная передача; 6 – Надрессорная балка;</w:t>
      </w:r>
      <w:r>
        <w:t xml:space="preserve"> 7</w:t>
      </w:r>
      <w:r w:rsidRPr="00394E48">
        <w:t xml:space="preserve"> - Скользун</w:t>
      </w:r>
    </w:p>
    <w:p w:rsidR="007C6E6E" w:rsidRPr="00394E48" w:rsidRDefault="007C6E6E" w:rsidP="007C6E6E">
      <w:pPr>
        <w:widowControl w:val="0"/>
        <w:autoSpaceDE w:val="0"/>
        <w:autoSpaceDN w:val="0"/>
        <w:adjustRightInd w:val="0"/>
        <w:ind w:right="2"/>
        <w:jc w:val="center"/>
        <w:rPr>
          <w:sz w:val="28"/>
          <w:szCs w:val="28"/>
        </w:rPr>
      </w:pPr>
    </w:p>
    <w:p w:rsidR="007C6E6E" w:rsidRPr="00394E48" w:rsidRDefault="007C6E6E" w:rsidP="007C6E6E">
      <w:pPr>
        <w:widowControl w:val="0"/>
        <w:autoSpaceDE w:val="0"/>
        <w:autoSpaceDN w:val="0"/>
        <w:adjustRightInd w:val="0"/>
        <w:ind w:right="2"/>
        <w:jc w:val="center"/>
        <w:rPr>
          <w:sz w:val="28"/>
          <w:szCs w:val="28"/>
        </w:rPr>
      </w:pPr>
      <w:r w:rsidRPr="00394E48">
        <w:rPr>
          <w:sz w:val="28"/>
          <w:szCs w:val="28"/>
        </w:rPr>
        <w:t xml:space="preserve">Рисунок </w:t>
      </w:r>
      <w:r w:rsidR="00557C09">
        <w:rPr>
          <w:sz w:val="28"/>
          <w:szCs w:val="28"/>
        </w:rPr>
        <w:t>5</w:t>
      </w:r>
      <w:r>
        <w:rPr>
          <w:sz w:val="28"/>
          <w:szCs w:val="28"/>
        </w:rPr>
        <w:t xml:space="preserve"> </w:t>
      </w:r>
      <w:r w:rsidRPr="00394E48">
        <w:rPr>
          <w:sz w:val="28"/>
          <w:szCs w:val="28"/>
        </w:rPr>
        <w:t xml:space="preserve"> – Общий вид тележек моделей 18-</w:t>
      </w:r>
      <w:r>
        <w:rPr>
          <w:sz w:val="28"/>
          <w:szCs w:val="28"/>
        </w:rPr>
        <w:t>9810 и 18-9855</w:t>
      </w:r>
    </w:p>
    <w:p w:rsidR="0087082C" w:rsidRDefault="0087082C" w:rsidP="00AB4032">
      <w:pPr>
        <w:pStyle w:val="af3"/>
        <w:ind w:firstLine="567"/>
        <w:rPr>
          <w:b/>
          <w:sz w:val="28"/>
          <w:szCs w:val="28"/>
        </w:rPr>
      </w:pPr>
    </w:p>
    <w:p w:rsidR="00AB4032" w:rsidRPr="00AB4032" w:rsidRDefault="00D849A4" w:rsidP="00AB4032">
      <w:pPr>
        <w:pStyle w:val="af3"/>
        <w:ind w:firstLine="567"/>
        <w:rPr>
          <w:sz w:val="28"/>
          <w:szCs w:val="28"/>
        </w:rPr>
      </w:pPr>
      <w:r>
        <w:rPr>
          <w:sz w:val="28"/>
          <w:szCs w:val="28"/>
        </w:rPr>
        <w:t>4.</w:t>
      </w:r>
      <w:r w:rsidR="00F95CEF">
        <w:rPr>
          <w:sz w:val="28"/>
          <w:szCs w:val="28"/>
        </w:rPr>
        <w:t>3</w:t>
      </w:r>
      <w:r>
        <w:rPr>
          <w:sz w:val="28"/>
          <w:szCs w:val="28"/>
        </w:rPr>
        <w:t>.</w:t>
      </w:r>
      <w:r w:rsidR="00557C09">
        <w:rPr>
          <w:sz w:val="28"/>
          <w:szCs w:val="28"/>
        </w:rPr>
        <w:t>2</w:t>
      </w:r>
      <w:r>
        <w:rPr>
          <w:sz w:val="28"/>
          <w:szCs w:val="28"/>
        </w:rPr>
        <w:t xml:space="preserve"> </w:t>
      </w:r>
      <w:r w:rsidR="00AB4032" w:rsidRPr="00AB4032">
        <w:rPr>
          <w:sz w:val="28"/>
          <w:szCs w:val="28"/>
        </w:rPr>
        <w:t>Запрещается постановка в поезда и следование в них грузовых             вагонов на тележках модели 18-98</w:t>
      </w:r>
      <w:r w:rsidR="00AB4032">
        <w:rPr>
          <w:sz w:val="28"/>
          <w:szCs w:val="28"/>
        </w:rPr>
        <w:t>10 и 18-9855</w:t>
      </w:r>
      <w:r w:rsidR="00AB4032" w:rsidRPr="00AB4032">
        <w:rPr>
          <w:sz w:val="28"/>
          <w:szCs w:val="28"/>
        </w:rPr>
        <w:t>, в которых имеются следующие                неисправности:</w:t>
      </w:r>
    </w:p>
    <w:p w:rsidR="00AB4032" w:rsidRPr="00AB4032" w:rsidRDefault="00AB4032" w:rsidP="00AB4032">
      <w:pPr>
        <w:pStyle w:val="af3"/>
        <w:ind w:firstLine="567"/>
        <w:rPr>
          <w:sz w:val="28"/>
          <w:szCs w:val="28"/>
        </w:rPr>
      </w:pPr>
      <w:r w:rsidRPr="00AB4032">
        <w:rPr>
          <w:sz w:val="28"/>
          <w:szCs w:val="28"/>
        </w:rPr>
        <w:t>- трещины на боковой раме</w:t>
      </w:r>
      <w:r>
        <w:rPr>
          <w:sz w:val="28"/>
          <w:szCs w:val="28"/>
        </w:rPr>
        <w:t xml:space="preserve"> (как показано на</w:t>
      </w:r>
      <w:r w:rsidRPr="00AB4032">
        <w:rPr>
          <w:sz w:val="28"/>
          <w:szCs w:val="28"/>
        </w:rPr>
        <w:t xml:space="preserve"> рисунке </w:t>
      </w:r>
      <w:r w:rsidR="00557C09">
        <w:rPr>
          <w:sz w:val="28"/>
          <w:szCs w:val="28"/>
        </w:rPr>
        <w:t>6</w:t>
      </w:r>
      <w:r>
        <w:rPr>
          <w:sz w:val="28"/>
          <w:szCs w:val="28"/>
        </w:rPr>
        <w:t>)</w:t>
      </w:r>
      <w:r w:rsidRPr="00AB4032">
        <w:rPr>
          <w:sz w:val="28"/>
          <w:szCs w:val="28"/>
        </w:rPr>
        <w:t>, на надрессорной балке в видимых зонах</w:t>
      </w:r>
      <w:r w:rsidR="00D849A4">
        <w:rPr>
          <w:sz w:val="28"/>
          <w:szCs w:val="28"/>
        </w:rPr>
        <w:t xml:space="preserve"> (как показано на</w:t>
      </w:r>
      <w:r w:rsidR="00D849A4" w:rsidRPr="00AB4032">
        <w:rPr>
          <w:sz w:val="28"/>
          <w:szCs w:val="28"/>
        </w:rPr>
        <w:t xml:space="preserve"> рисунке </w:t>
      </w:r>
      <w:r w:rsidR="00557C09">
        <w:rPr>
          <w:sz w:val="28"/>
          <w:szCs w:val="28"/>
        </w:rPr>
        <w:t>7</w:t>
      </w:r>
      <w:r w:rsidR="00D849A4">
        <w:rPr>
          <w:sz w:val="28"/>
          <w:szCs w:val="28"/>
        </w:rPr>
        <w:t>)</w:t>
      </w:r>
      <w:r w:rsidRPr="00AB4032">
        <w:rPr>
          <w:sz w:val="28"/>
          <w:szCs w:val="28"/>
        </w:rPr>
        <w:t>, трещины на адаптерах</w:t>
      </w:r>
      <w:r w:rsidR="00D849A4">
        <w:rPr>
          <w:sz w:val="28"/>
          <w:szCs w:val="28"/>
        </w:rPr>
        <w:t xml:space="preserve"> (как показано на рисунке </w:t>
      </w:r>
      <w:r w:rsidR="00557C09">
        <w:rPr>
          <w:sz w:val="28"/>
          <w:szCs w:val="28"/>
        </w:rPr>
        <w:t>8</w:t>
      </w:r>
      <w:r w:rsidR="00D849A4">
        <w:rPr>
          <w:sz w:val="28"/>
          <w:szCs w:val="28"/>
        </w:rPr>
        <w:t>)</w:t>
      </w:r>
      <w:r w:rsidRPr="00AB4032">
        <w:rPr>
          <w:sz w:val="28"/>
          <w:szCs w:val="28"/>
        </w:rPr>
        <w:t>, фрикционных клиньях</w:t>
      </w:r>
      <w:r w:rsidR="00D849A4">
        <w:rPr>
          <w:sz w:val="28"/>
          <w:szCs w:val="28"/>
        </w:rPr>
        <w:t xml:space="preserve"> (как показано на рисунке </w:t>
      </w:r>
      <w:r w:rsidR="00557C09">
        <w:rPr>
          <w:sz w:val="28"/>
          <w:szCs w:val="28"/>
        </w:rPr>
        <w:t>9</w:t>
      </w:r>
      <w:r w:rsidR="00D849A4">
        <w:rPr>
          <w:sz w:val="28"/>
          <w:szCs w:val="28"/>
        </w:rPr>
        <w:t>)</w:t>
      </w:r>
      <w:r w:rsidRPr="00AB4032">
        <w:rPr>
          <w:sz w:val="28"/>
          <w:szCs w:val="28"/>
        </w:rPr>
        <w:t>, фрикционных планках, корпусе и колпаке скользуна в видимых для осмотрщика вагонов при осмотре зонах;</w:t>
      </w:r>
    </w:p>
    <w:p w:rsidR="00AB4032" w:rsidRPr="00AB4032" w:rsidRDefault="00AB4032" w:rsidP="00AB4032">
      <w:pPr>
        <w:pStyle w:val="af3"/>
        <w:ind w:firstLine="567"/>
        <w:rPr>
          <w:sz w:val="28"/>
          <w:szCs w:val="28"/>
        </w:rPr>
      </w:pPr>
      <w:r w:rsidRPr="00AB4032">
        <w:rPr>
          <w:sz w:val="28"/>
          <w:szCs w:val="28"/>
        </w:rPr>
        <w:t>- полное завышение индикатора фрикционного клина относительно поверхности надрессорной балки или его отсутствие на видимой для осмотрщ</w:t>
      </w:r>
      <w:r w:rsidR="0044603A">
        <w:rPr>
          <w:sz w:val="28"/>
          <w:szCs w:val="28"/>
        </w:rPr>
        <w:t>ика вагонов стороне;</w:t>
      </w:r>
    </w:p>
    <w:p w:rsidR="00AB4032" w:rsidRPr="00AB4032" w:rsidRDefault="00AB4032" w:rsidP="00AB4032">
      <w:pPr>
        <w:pStyle w:val="af3"/>
        <w:ind w:firstLine="567"/>
        <w:rPr>
          <w:sz w:val="28"/>
          <w:szCs w:val="28"/>
        </w:rPr>
      </w:pPr>
      <w:r w:rsidRPr="00AB4032">
        <w:rPr>
          <w:sz w:val="28"/>
          <w:szCs w:val="28"/>
        </w:rPr>
        <w:t>- наличие любого зазора между колпаком скользуна и износостойкой пластиной на опоре шквор</w:t>
      </w:r>
      <w:r w:rsidR="0044603A">
        <w:rPr>
          <w:sz w:val="28"/>
          <w:szCs w:val="28"/>
        </w:rPr>
        <w:t>невой балки рамы кузова</w:t>
      </w:r>
      <w:r w:rsidRPr="00AB4032">
        <w:rPr>
          <w:sz w:val="28"/>
          <w:szCs w:val="28"/>
        </w:rPr>
        <w:t>;</w:t>
      </w:r>
    </w:p>
    <w:p w:rsidR="00AB4032" w:rsidRPr="00AB4032" w:rsidRDefault="00AB4032" w:rsidP="00AB4032">
      <w:pPr>
        <w:pStyle w:val="af3"/>
        <w:ind w:firstLine="567"/>
        <w:rPr>
          <w:sz w:val="28"/>
          <w:szCs w:val="28"/>
        </w:rPr>
      </w:pPr>
      <w:r w:rsidRPr="00AB4032">
        <w:rPr>
          <w:sz w:val="28"/>
          <w:szCs w:val="28"/>
        </w:rPr>
        <w:t>- отсутствие или излом шкворня;</w:t>
      </w:r>
    </w:p>
    <w:p w:rsidR="00AB4032" w:rsidRPr="00AB4032" w:rsidRDefault="00AB4032" w:rsidP="00AB4032">
      <w:pPr>
        <w:pStyle w:val="af3"/>
        <w:ind w:firstLine="567"/>
        <w:rPr>
          <w:sz w:val="28"/>
          <w:szCs w:val="28"/>
        </w:rPr>
      </w:pPr>
      <w:r w:rsidRPr="00AB4032">
        <w:rPr>
          <w:sz w:val="28"/>
          <w:szCs w:val="28"/>
        </w:rPr>
        <w:t>- ослабление или отсутствие элементов крепежа корпуса скользуна;</w:t>
      </w:r>
    </w:p>
    <w:p w:rsidR="00AB4032" w:rsidRPr="00AB4032" w:rsidRDefault="00EB38A0" w:rsidP="00AB4032">
      <w:pPr>
        <w:pStyle w:val="af3"/>
        <w:ind w:firstLine="567"/>
        <w:jc w:val="center"/>
        <w:rPr>
          <w:sz w:val="28"/>
          <w:szCs w:val="28"/>
          <w:lang w:val="en-US"/>
        </w:rPr>
      </w:pPr>
      <w:r>
        <w:rPr>
          <w:noProof/>
          <w:sz w:val="28"/>
          <w:szCs w:val="28"/>
        </w:rPr>
        <w:lastRenderedPageBreak/>
        <w:drawing>
          <wp:inline distT="0" distB="0" distL="0" distR="0">
            <wp:extent cx="4352925" cy="2886075"/>
            <wp:effectExtent l="0" t="0" r="0" b="0"/>
            <wp:docPr id="1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2886075"/>
                    </a:xfrm>
                    <a:prstGeom prst="rect">
                      <a:avLst/>
                    </a:prstGeom>
                    <a:noFill/>
                    <a:ln>
                      <a:noFill/>
                    </a:ln>
                  </pic:spPr>
                </pic:pic>
              </a:graphicData>
            </a:graphic>
          </wp:inline>
        </w:drawing>
      </w:r>
    </w:p>
    <w:p w:rsidR="00AB4032" w:rsidRPr="00AB4032" w:rsidRDefault="00AB4032" w:rsidP="00AB4032">
      <w:pPr>
        <w:pStyle w:val="af3"/>
        <w:ind w:firstLine="567"/>
        <w:rPr>
          <w:sz w:val="28"/>
          <w:szCs w:val="28"/>
        </w:rPr>
      </w:pPr>
      <w:r w:rsidRPr="00AB4032">
        <w:rPr>
          <w:sz w:val="28"/>
          <w:szCs w:val="28"/>
        </w:rPr>
        <w:t xml:space="preserve">Рисунок </w:t>
      </w:r>
      <w:r w:rsidR="00557C09">
        <w:rPr>
          <w:sz w:val="28"/>
          <w:szCs w:val="28"/>
        </w:rPr>
        <w:t>6</w:t>
      </w:r>
      <w:r w:rsidRPr="00AB4032">
        <w:rPr>
          <w:sz w:val="28"/>
          <w:szCs w:val="28"/>
        </w:rPr>
        <w:t xml:space="preserve"> – Места возможного образования трещин на боковой раме</w:t>
      </w:r>
    </w:p>
    <w:p w:rsidR="00AB4032" w:rsidRPr="00AB4032" w:rsidRDefault="00EB38A0" w:rsidP="00AB4032">
      <w:pPr>
        <w:pStyle w:val="af3"/>
        <w:ind w:firstLine="0"/>
        <w:jc w:val="center"/>
        <w:rPr>
          <w:sz w:val="28"/>
          <w:szCs w:val="28"/>
          <w:lang w:val="en-US"/>
        </w:rPr>
      </w:pPr>
      <w:r>
        <w:rPr>
          <w:noProof/>
          <w:sz w:val="28"/>
          <w:szCs w:val="28"/>
        </w:rPr>
        <w:drawing>
          <wp:inline distT="0" distB="0" distL="0" distR="0">
            <wp:extent cx="5972175" cy="1885950"/>
            <wp:effectExtent l="0" t="0" r="0" b="0"/>
            <wp:docPr id="1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1885950"/>
                    </a:xfrm>
                    <a:prstGeom prst="rect">
                      <a:avLst/>
                    </a:prstGeom>
                    <a:noFill/>
                    <a:ln>
                      <a:noFill/>
                    </a:ln>
                  </pic:spPr>
                </pic:pic>
              </a:graphicData>
            </a:graphic>
          </wp:inline>
        </w:drawing>
      </w:r>
    </w:p>
    <w:p w:rsidR="00AB4032" w:rsidRDefault="00AB4032" w:rsidP="00D849A4">
      <w:pPr>
        <w:pStyle w:val="af3"/>
        <w:ind w:firstLine="0"/>
        <w:jc w:val="center"/>
        <w:rPr>
          <w:sz w:val="28"/>
          <w:szCs w:val="28"/>
        </w:rPr>
      </w:pPr>
      <w:r>
        <w:rPr>
          <w:sz w:val="28"/>
          <w:szCs w:val="28"/>
        </w:rPr>
        <w:t xml:space="preserve">Рисунок </w:t>
      </w:r>
      <w:r w:rsidR="00557C09">
        <w:rPr>
          <w:sz w:val="28"/>
          <w:szCs w:val="28"/>
        </w:rPr>
        <w:t>7</w:t>
      </w:r>
      <w:r w:rsidRPr="00AB4032">
        <w:rPr>
          <w:sz w:val="28"/>
          <w:szCs w:val="28"/>
        </w:rPr>
        <w:t xml:space="preserve"> – Места возможного образования трещин на надрессорной балке</w:t>
      </w:r>
    </w:p>
    <w:p w:rsidR="00AB4032" w:rsidRDefault="00EB38A0" w:rsidP="00AB4032">
      <w:pPr>
        <w:pStyle w:val="af3"/>
        <w:ind w:firstLine="0"/>
        <w:jc w:val="center"/>
        <w:rPr>
          <w:sz w:val="28"/>
          <w:szCs w:val="28"/>
        </w:rPr>
      </w:pPr>
      <w:r>
        <w:rPr>
          <w:noProof/>
          <w:sz w:val="28"/>
          <w:szCs w:val="28"/>
        </w:rPr>
        <w:drawing>
          <wp:inline distT="0" distB="0" distL="0" distR="0">
            <wp:extent cx="5038725" cy="1724025"/>
            <wp:effectExtent l="0" t="0" r="0" b="0"/>
            <wp:docPr id="1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1724025"/>
                    </a:xfrm>
                    <a:prstGeom prst="rect">
                      <a:avLst/>
                    </a:prstGeom>
                    <a:noFill/>
                    <a:ln>
                      <a:noFill/>
                    </a:ln>
                  </pic:spPr>
                </pic:pic>
              </a:graphicData>
            </a:graphic>
          </wp:inline>
        </w:drawing>
      </w:r>
    </w:p>
    <w:p w:rsidR="00AB4032" w:rsidRDefault="00AB4032" w:rsidP="00D849A4">
      <w:pPr>
        <w:pStyle w:val="af3"/>
        <w:ind w:firstLine="0"/>
        <w:jc w:val="center"/>
        <w:rPr>
          <w:sz w:val="28"/>
          <w:szCs w:val="28"/>
        </w:rPr>
      </w:pPr>
      <w:r>
        <w:rPr>
          <w:sz w:val="28"/>
          <w:szCs w:val="28"/>
        </w:rPr>
        <w:t xml:space="preserve">Рисунок </w:t>
      </w:r>
      <w:r w:rsidR="00557C09">
        <w:rPr>
          <w:sz w:val="28"/>
          <w:szCs w:val="28"/>
        </w:rPr>
        <w:t>8</w:t>
      </w:r>
      <w:r w:rsidRPr="00AB4032">
        <w:rPr>
          <w:sz w:val="28"/>
          <w:szCs w:val="28"/>
        </w:rPr>
        <w:t xml:space="preserve"> – Места возможного образования трещин на </w:t>
      </w:r>
      <w:r>
        <w:rPr>
          <w:sz w:val="28"/>
          <w:szCs w:val="28"/>
        </w:rPr>
        <w:t>адаптере</w:t>
      </w:r>
    </w:p>
    <w:p w:rsidR="00AB4032" w:rsidRDefault="00EB38A0" w:rsidP="00D849A4">
      <w:pPr>
        <w:pStyle w:val="af3"/>
        <w:ind w:firstLine="0"/>
        <w:jc w:val="center"/>
        <w:rPr>
          <w:sz w:val="28"/>
          <w:szCs w:val="28"/>
        </w:rPr>
      </w:pPr>
      <w:r>
        <w:rPr>
          <w:noProof/>
          <w:sz w:val="28"/>
          <w:szCs w:val="28"/>
        </w:rPr>
        <w:drawing>
          <wp:inline distT="0" distB="0" distL="0" distR="0">
            <wp:extent cx="4943475" cy="1733550"/>
            <wp:effectExtent l="0" t="0" r="0" b="0"/>
            <wp:docPr id="1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1733550"/>
                    </a:xfrm>
                    <a:prstGeom prst="rect">
                      <a:avLst/>
                    </a:prstGeom>
                    <a:noFill/>
                    <a:ln>
                      <a:noFill/>
                    </a:ln>
                  </pic:spPr>
                </pic:pic>
              </a:graphicData>
            </a:graphic>
          </wp:inline>
        </w:drawing>
      </w:r>
    </w:p>
    <w:p w:rsidR="00D849A4" w:rsidRDefault="00D849A4" w:rsidP="00D849A4">
      <w:pPr>
        <w:pStyle w:val="af3"/>
        <w:ind w:firstLine="0"/>
        <w:jc w:val="center"/>
        <w:rPr>
          <w:sz w:val="28"/>
          <w:szCs w:val="28"/>
        </w:rPr>
      </w:pPr>
      <w:r>
        <w:rPr>
          <w:sz w:val="28"/>
          <w:szCs w:val="28"/>
        </w:rPr>
        <w:t xml:space="preserve">Рисунок </w:t>
      </w:r>
      <w:r w:rsidR="00557C09">
        <w:rPr>
          <w:sz w:val="28"/>
          <w:szCs w:val="28"/>
        </w:rPr>
        <w:t>9</w:t>
      </w:r>
      <w:r w:rsidRPr="00AB4032">
        <w:rPr>
          <w:sz w:val="28"/>
          <w:szCs w:val="28"/>
        </w:rPr>
        <w:t xml:space="preserve"> – Места возможного образования трещин на </w:t>
      </w:r>
      <w:r>
        <w:rPr>
          <w:sz w:val="28"/>
          <w:szCs w:val="28"/>
        </w:rPr>
        <w:t>фрикционном клине</w:t>
      </w:r>
    </w:p>
    <w:p w:rsidR="00AB4032" w:rsidRDefault="00AB4032" w:rsidP="00AB4032">
      <w:pPr>
        <w:pStyle w:val="af3"/>
        <w:ind w:firstLine="567"/>
        <w:rPr>
          <w:sz w:val="28"/>
          <w:szCs w:val="28"/>
        </w:rPr>
      </w:pPr>
      <w:r w:rsidRPr="00AB4032">
        <w:rPr>
          <w:sz w:val="28"/>
          <w:szCs w:val="28"/>
        </w:rPr>
        <w:lastRenderedPageBreak/>
        <w:t>- любое смещение корпуса скользуна относительно площадки на  надрессорной балке, смещение корпуса скользуна за границы пл</w:t>
      </w:r>
      <w:r w:rsidR="00D849A4">
        <w:rPr>
          <w:sz w:val="28"/>
          <w:szCs w:val="28"/>
        </w:rPr>
        <w:t xml:space="preserve">ощадки, как показано на рисунке </w:t>
      </w:r>
      <w:r w:rsidR="00557C09">
        <w:rPr>
          <w:sz w:val="28"/>
          <w:szCs w:val="28"/>
        </w:rPr>
        <w:t>10</w:t>
      </w:r>
      <w:r w:rsidR="00D849A4">
        <w:rPr>
          <w:sz w:val="28"/>
          <w:szCs w:val="28"/>
        </w:rPr>
        <w:t xml:space="preserve">;               </w:t>
      </w:r>
    </w:p>
    <w:p w:rsidR="00D849A4" w:rsidRPr="00AB4032" w:rsidRDefault="00EB38A0" w:rsidP="00D849A4">
      <w:pPr>
        <w:pStyle w:val="af3"/>
        <w:ind w:firstLine="0"/>
        <w:jc w:val="center"/>
        <w:rPr>
          <w:sz w:val="28"/>
          <w:szCs w:val="28"/>
        </w:rPr>
      </w:pPr>
      <w:r w:rsidRPr="00AB4032">
        <w:rPr>
          <w:b/>
          <w:i/>
          <w:noProof/>
          <w:sz w:val="28"/>
          <w:szCs w:val="28"/>
        </w:rPr>
        <w:drawing>
          <wp:inline distT="0" distB="0" distL="0" distR="0">
            <wp:extent cx="4162425" cy="2714625"/>
            <wp:effectExtent l="0" t="0" r="0" b="0"/>
            <wp:docPr id="1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2714625"/>
                    </a:xfrm>
                    <a:prstGeom prst="rect">
                      <a:avLst/>
                    </a:prstGeom>
                    <a:noFill/>
                    <a:ln>
                      <a:noFill/>
                    </a:ln>
                  </pic:spPr>
                </pic:pic>
              </a:graphicData>
            </a:graphic>
          </wp:inline>
        </w:drawing>
      </w:r>
    </w:p>
    <w:p w:rsidR="00D849A4" w:rsidRDefault="00D849A4" w:rsidP="00041A7E">
      <w:pPr>
        <w:pStyle w:val="af3"/>
        <w:ind w:firstLine="0"/>
        <w:jc w:val="center"/>
        <w:rPr>
          <w:sz w:val="28"/>
          <w:szCs w:val="28"/>
        </w:rPr>
      </w:pPr>
      <w:r>
        <w:rPr>
          <w:sz w:val="28"/>
          <w:szCs w:val="28"/>
        </w:rPr>
        <w:t xml:space="preserve">Рисунок </w:t>
      </w:r>
      <w:r w:rsidR="00557C09">
        <w:rPr>
          <w:sz w:val="28"/>
          <w:szCs w:val="28"/>
        </w:rPr>
        <w:t>10</w:t>
      </w:r>
      <w:r w:rsidRPr="00AB4032">
        <w:rPr>
          <w:sz w:val="28"/>
          <w:szCs w:val="28"/>
        </w:rPr>
        <w:t xml:space="preserve"> –</w:t>
      </w:r>
      <w:r w:rsidR="00041A7E" w:rsidRPr="00041A7E">
        <w:rPr>
          <w:sz w:val="28"/>
          <w:szCs w:val="28"/>
        </w:rPr>
        <w:t xml:space="preserve">Неисправное состояние крепления бокового скользуна – смещение корпуса скользуна относительно опорной площадки на надрессорной балке </w:t>
      </w:r>
    </w:p>
    <w:p w:rsidR="00041A7E" w:rsidRDefault="00041A7E" w:rsidP="00041A7E">
      <w:pPr>
        <w:pStyle w:val="af3"/>
        <w:ind w:firstLine="0"/>
        <w:jc w:val="center"/>
        <w:rPr>
          <w:sz w:val="28"/>
          <w:szCs w:val="28"/>
        </w:rPr>
      </w:pPr>
    </w:p>
    <w:p w:rsidR="00AB4032" w:rsidRPr="00AB4032" w:rsidRDefault="00AB4032" w:rsidP="00AB4032">
      <w:pPr>
        <w:pStyle w:val="af3"/>
        <w:ind w:firstLine="567"/>
        <w:rPr>
          <w:sz w:val="28"/>
          <w:szCs w:val="28"/>
        </w:rPr>
      </w:pPr>
      <w:r w:rsidRPr="00AB4032">
        <w:rPr>
          <w:sz w:val="28"/>
          <w:szCs w:val="28"/>
        </w:rPr>
        <w:t xml:space="preserve">- отсутствие </w:t>
      </w:r>
      <w:r w:rsidR="007253ED" w:rsidRPr="007253ED">
        <w:rPr>
          <w:sz w:val="28"/>
          <w:szCs w:val="28"/>
        </w:rPr>
        <w:t>предохранителя от выхода колесных пар</w:t>
      </w:r>
      <w:r w:rsidRPr="00AB4032">
        <w:rPr>
          <w:sz w:val="28"/>
          <w:szCs w:val="28"/>
        </w:rPr>
        <w:t xml:space="preserve"> или отсутствие крепежа </w:t>
      </w:r>
      <w:r w:rsidR="007253ED" w:rsidRPr="007253ED">
        <w:rPr>
          <w:sz w:val="28"/>
          <w:szCs w:val="28"/>
        </w:rPr>
        <w:t>предохранителя от выхода колесных пар</w:t>
      </w:r>
      <w:r w:rsidRPr="00AB4032">
        <w:rPr>
          <w:sz w:val="28"/>
          <w:szCs w:val="28"/>
        </w:rPr>
        <w:t xml:space="preserve"> в буксовом</w:t>
      </w:r>
      <w:r w:rsidR="00D849A4">
        <w:rPr>
          <w:sz w:val="28"/>
          <w:szCs w:val="28"/>
        </w:rPr>
        <w:t xml:space="preserve"> проеме боковой рамы</w:t>
      </w:r>
      <w:r w:rsidR="0008654B">
        <w:rPr>
          <w:sz w:val="28"/>
          <w:szCs w:val="28"/>
        </w:rPr>
        <w:t>;</w:t>
      </w:r>
    </w:p>
    <w:p w:rsidR="00AB4032" w:rsidRPr="00AB4032" w:rsidRDefault="00AB4032" w:rsidP="00AB4032">
      <w:pPr>
        <w:pStyle w:val="af3"/>
        <w:ind w:firstLine="567"/>
        <w:rPr>
          <w:sz w:val="28"/>
          <w:szCs w:val="28"/>
        </w:rPr>
      </w:pPr>
      <w:r w:rsidRPr="00AB4032">
        <w:rPr>
          <w:sz w:val="28"/>
          <w:szCs w:val="28"/>
        </w:rPr>
        <w:t>- обрыв или отсутствие крепежа фрикционной планки, любое смещение фрикционной планки относительно стойки боковой рамы;</w:t>
      </w:r>
    </w:p>
    <w:p w:rsidR="00AB4032" w:rsidRPr="00AB4032" w:rsidRDefault="00AB4032" w:rsidP="00AB4032">
      <w:pPr>
        <w:pStyle w:val="af3"/>
        <w:ind w:firstLine="567"/>
        <w:rPr>
          <w:sz w:val="28"/>
          <w:szCs w:val="28"/>
        </w:rPr>
      </w:pPr>
      <w:r w:rsidRPr="00AB4032">
        <w:rPr>
          <w:sz w:val="28"/>
          <w:szCs w:val="28"/>
        </w:rPr>
        <w:t>- отсутствие скобы на опорной поверхности буксового проёма боковой рамы, трещины сварных швов между листами скобы в видимых для осмотрщика вагонов при осмотре зонах;</w:t>
      </w:r>
    </w:p>
    <w:p w:rsidR="00AB4032" w:rsidRPr="00AB4032" w:rsidRDefault="00AB4032" w:rsidP="00AB4032">
      <w:pPr>
        <w:pStyle w:val="af3"/>
        <w:ind w:firstLine="567"/>
        <w:rPr>
          <w:sz w:val="28"/>
          <w:szCs w:val="28"/>
        </w:rPr>
      </w:pPr>
      <w:r w:rsidRPr="00AB4032">
        <w:rPr>
          <w:sz w:val="28"/>
          <w:szCs w:val="28"/>
        </w:rPr>
        <w:t>- отсутствие или излом пружин рессорного комплекта (зазор между             наружной пружиной под надрессорной балкой и опорной поверхностью    надрессорной балки не является неисправностью);</w:t>
      </w:r>
    </w:p>
    <w:p w:rsidR="00AB4032" w:rsidRPr="00AB4032" w:rsidRDefault="00AB4032" w:rsidP="00AB4032">
      <w:pPr>
        <w:pStyle w:val="af3"/>
        <w:ind w:firstLine="567"/>
        <w:rPr>
          <w:sz w:val="28"/>
          <w:szCs w:val="28"/>
        </w:rPr>
      </w:pPr>
      <w:r w:rsidRPr="00AB4032">
        <w:rPr>
          <w:sz w:val="28"/>
          <w:szCs w:val="28"/>
        </w:rPr>
        <w:t>-  изломы, отколы, трещины витков</w:t>
      </w:r>
      <w:r w:rsidR="00D849A4">
        <w:rPr>
          <w:sz w:val="28"/>
          <w:szCs w:val="28"/>
        </w:rPr>
        <w:t xml:space="preserve"> пружин рессорного подвешивания</w:t>
      </w:r>
      <w:r w:rsidRPr="00AB4032">
        <w:rPr>
          <w:sz w:val="28"/>
          <w:szCs w:val="28"/>
        </w:rPr>
        <w:t>;</w:t>
      </w:r>
    </w:p>
    <w:p w:rsidR="00AB4032" w:rsidRPr="00AB4032" w:rsidRDefault="00AB4032" w:rsidP="00AB4032">
      <w:pPr>
        <w:pStyle w:val="af3"/>
        <w:ind w:firstLine="567"/>
        <w:rPr>
          <w:sz w:val="28"/>
          <w:szCs w:val="28"/>
        </w:rPr>
      </w:pPr>
      <w:r w:rsidRPr="00AB4032">
        <w:rPr>
          <w:sz w:val="28"/>
          <w:szCs w:val="28"/>
        </w:rPr>
        <w:t>-  отсутствие хотя бы одной пружины</w:t>
      </w:r>
      <w:r w:rsidR="00D849A4">
        <w:rPr>
          <w:sz w:val="28"/>
          <w:szCs w:val="28"/>
        </w:rPr>
        <w:t xml:space="preserve"> рессорного подвешивания</w:t>
      </w:r>
      <w:r w:rsidRPr="00AB4032">
        <w:rPr>
          <w:sz w:val="28"/>
          <w:szCs w:val="28"/>
        </w:rPr>
        <w:t>;</w:t>
      </w:r>
    </w:p>
    <w:p w:rsidR="00AB4032" w:rsidRPr="00AB4032" w:rsidRDefault="00AB4032" w:rsidP="00AB4032">
      <w:pPr>
        <w:pStyle w:val="af3"/>
        <w:ind w:firstLine="567"/>
        <w:rPr>
          <w:sz w:val="28"/>
          <w:szCs w:val="28"/>
        </w:rPr>
      </w:pPr>
      <w:r w:rsidRPr="00AB4032">
        <w:rPr>
          <w:sz w:val="28"/>
          <w:szCs w:val="28"/>
        </w:rPr>
        <w:t>-  смещение опорных витков</w:t>
      </w:r>
      <w:r w:rsidR="00D849A4">
        <w:rPr>
          <w:sz w:val="28"/>
          <w:szCs w:val="28"/>
        </w:rPr>
        <w:t xml:space="preserve"> пружины рессорного подвешивания;</w:t>
      </w:r>
    </w:p>
    <w:p w:rsidR="00AB4032" w:rsidRDefault="00AB4032" w:rsidP="00AB4032">
      <w:pPr>
        <w:pStyle w:val="af3"/>
        <w:ind w:firstLine="567"/>
        <w:rPr>
          <w:sz w:val="28"/>
          <w:szCs w:val="28"/>
        </w:rPr>
      </w:pPr>
      <w:r w:rsidRPr="00AB4032">
        <w:rPr>
          <w:sz w:val="28"/>
          <w:szCs w:val="28"/>
        </w:rPr>
        <w:t>-  смыкание витков</w:t>
      </w:r>
      <w:r w:rsidR="00D849A4">
        <w:rPr>
          <w:sz w:val="28"/>
          <w:szCs w:val="28"/>
        </w:rPr>
        <w:t xml:space="preserve"> пружины рессорного подвешивания</w:t>
      </w:r>
      <w:r w:rsidR="00041A7E">
        <w:rPr>
          <w:sz w:val="28"/>
          <w:szCs w:val="28"/>
        </w:rPr>
        <w:t>;</w:t>
      </w:r>
    </w:p>
    <w:p w:rsidR="00041A7E" w:rsidRPr="00041A7E" w:rsidRDefault="00041A7E" w:rsidP="00041A7E">
      <w:pPr>
        <w:pStyle w:val="af3"/>
        <w:ind w:firstLine="567"/>
        <w:rPr>
          <w:sz w:val="28"/>
          <w:szCs w:val="28"/>
        </w:rPr>
      </w:pPr>
      <w:r w:rsidRPr="00041A7E">
        <w:rPr>
          <w:sz w:val="28"/>
          <w:szCs w:val="28"/>
        </w:rPr>
        <w:t>-  трещины составных фрикционных клиньев;</w:t>
      </w:r>
    </w:p>
    <w:p w:rsidR="00041A7E" w:rsidRPr="00AB4032" w:rsidRDefault="00041A7E" w:rsidP="00041A7E">
      <w:pPr>
        <w:pStyle w:val="af3"/>
        <w:ind w:firstLine="567"/>
        <w:rPr>
          <w:sz w:val="28"/>
          <w:szCs w:val="28"/>
        </w:rPr>
      </w:pPr>
      <w:r w:rsidRPr="00041A7E">
        <w:rPr>
          <w:sz w:val="28"/>
          <w:szCs w:val="28"/>
        </w:rPr>
        <w:t>-  завышение фрикционного клина относительно верхней горизонтальной полки надрессорной балки, определяемое по индикатору на вертикальной поверхности клина. Отсутствие индикатора на фрикционном клине считается неисправностью, при которой необходима отцепка вагона в ремонт</w:t>
      </w:r>
      <w:r>
        <w:rPr>
          <w:sz w:val="28"/>
          <w:szCs w:val="28"/>
        </w:rPr>
        <w:t>.</w:t>
      </w:r>
    </w:p>
    <w:p w:rsidR="00AB4032" w:rsidRPr="00AB4032" w:rsidRDefault="00F95CEF" w:rsidP="00AB4032">
      <w:pPr>
        <w:pStyle w:val="af3"/>
        <w:ind w:firstLine="567"/>
        <w:rPr>
          <w:sz w:val="28"/>
          <w:szCs w:val="28"/>
        </w:rPr>
      </w:pPr>
      <w:r>
        <w:rPr>
          <w:sz w:val="28"/>
          <w:szCs w:val="28"/>
        </w:rPr>
        <w:t>4.3</w:t>
      </w:r>
      <w:r w:rsidR="00D849A4">
        <w:rPr>
          <w:sz w:val="28"/>
          <w:szCs w:val="28"/>
        </w:rPr>
        <w:t>.</w:t>
      </w:r>
      <w:r w:rsidR="00557C09">
        <w:rPr>
          <w:sz w:val="28"/>
          <w:szCs w:val="28"/>
        </w:rPr>
        <w:t>3</w:t>
      </w:r>
      <w:r w:rsidR="00AB4032" w:rsidRPr="00AB4032">
        <w:rPr>
          <w:sz w:val="28"/>
          <w:szCs w:val="28"/>
        </w:rPr>
        <w:t xml:space="preserve">  Контроль завышения фрикционного клина, показанного на             рисунке </w:t>
      </w:r>
      <w:r w:rsidR="00557C09">
        <w:rPr>
          <w:sz w:val="28"/>
          <w:szCs w:val="28"/>
        </w:rPr>
        <w:t>11</w:t>
      </w:r>
      <w:r w:rsidR="00AB4032" w:rsidRPr="00AB4032">
        <w:rPr>
          <w:sz w:val="28"/>
          <w:szCs w:val="28"/>
        </w:rPr>
        <w:t xml:space="preserve">, производится по положению нижней границы индикатора 1           относительно верхней поверхности 2 надрессорной балки. </w:t>
      </w:r>
    </w:p>
    <w:p w:rsidR="00AB4032" w:rsidRPr="00AB4032" w:rsidRDefault="00AB4032" w:rsidP="00AB4032">
      <w:pPr>
        <w:pStyle w:val="af3"/>
        <w:ind w:firstLine="567"/>
        <w:rPr>
          <w:sz w:val="28"/>
          <w:szCs w:val="28"/>
        </w:rPr>
      </w:pPr>
      <w:r w:rsidRPr="00AB4032">
        <w:rPr>
          <w:sz w:val="28"/>
          <w:szCs w:val="28"/>
        </w:rPr>
        <w:t>Если индикатор полностью или частично находится ниже поверхности надрессорной балки, как показано на рисунк</w:t>
      </w:r>
      <w:r w:rsidR="00557C09">
        <w:rPr>
          <w:sz w:val="28"/>
          <w:szCs w:val="28"/>
        </w:rPr>
        <w:t>е 11</w:t>
      </w:r>
      <w:r w:rsidRPr="00AB4032">
        <w:rPr>
          <w:sz w:val="28"/>
          <w:szCs w:val="28"/>
        </w:rPr>
        <w:t xml:space="preserve">а, то неисправности нет. Полное </w:t>
      </w:r>
      <w:r w:rsidRPr="00AB4032">
        <w:rPr>
          <w:sz w:val="28"/>
          <w:szCs w:val="28"/>
        </w:rPr>
        <w:lastRenderedPageBreak/>
        <w:t>завышение индикатора относительно поверхности надрессорной балки, как показано на рисунке </w:t>
      </w:r>
      <w:r w:rsidR="00557C09">
        <w:rPr>
          <w:sz w:val="28"/>
          <w:szCs w:val="28"/>
        </w:rPr>
        <w:t>11</w:t>
      </w:r>
      <w:r w:rsidRPr="00AB4032">
        <w:rPr>
          <w:sz w:val="28"/>
          <w:szCs w:val="28"/>
        </w:rPr>
        <w:t>б или отсутствие индикатора на клине, как показано на рисунке </w:t>
      </w:r>
      <w:r w:rsidR="00557C09">
        <w:rPr>
          <w:sz w:val="28"/>
          <w:szCs w:val="28"/>
        </w:rPr>
        <w:t>11</w:t>
      </w:r>
      <w:r w:rsidRPr="00AB4032">
        <w:rPr>
          <w:sz w:val="28"/>
          <w:szCs w:val="28"/>
        </w:rPr>
        <w:t>в, является неисправностью, при которой необходима отцепка вагона в ТР.</w:t>
      </w:r>
    </w:p>
    <w:p w:rsidR="00041A7E" w:rsidRDefault="00EB38A0" w:rsidP="00041A7E">
      <w:pPr>
        <w:pStyle w:val="af3"/>
        <w:ind w:firstLine="0"/>
        <w:jc w:val="center"/>
        <w:rPr>
          <w:sz w:val="28"/>
          <w:szCs w:val="28"/>
        </w:rPr>
      </w:pPr>
      <w:r>
        <w:rPr>
          <w:noProof/>
        </w:rPr>
        <w:drawing>
          <wp:inline distT="0" distB="0" distL="0" distR="0">
            <wp:extent cx="5200650" cy="2438400"/>
            <wp:effectExtent l="0" t="0" r="0" b="0"/>
            <wp:docPr id="1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2438400"/>
                    </a:xfrm>
                    <a:prstGeom prst="rect">
                      <a:avLst/>
                    </a:prstGeom>
                    <a:noFill/>
                    <a:ln>
                      <a:noFill/>
                    </a:ln>
                  </pic:spPr>
                </pic:pic>
              </a:graphicData>
            </a:graphic>
          </wp:inline>
        </w:drawing>
      </w:r>
    </w:p>
    <w:p w:rsidR="00041A7E" w:rsidRPr="00041A7E" w:rsidRDefault="00041A7E" w:rsidP="00041A7E">
      <w:pPr>
        <w:pStyle w:val="af3"/>
        <w:ind w:firstLine="567"/>
        <w:rPr>
          <w:sz w:val="20"/>
        </w:rPr>
      </w:pPr>
      <w:r w:rsidRPr="00041A7E">
        <w:rPr>
          <w:sz w:val="20"/>
        </w:rPr>
        <w:t xml:space="preserve">а – надрессорная балка с установленными фрикционными клиньями в исправном состоянии (индикатор полностью или частично находится ниже поверхности надрессорной балки); </w:t>
      </w:r>
    </w:p>
    <w:p w:rsidR="00041A7E" w:rsidRPr="00041A7E" w:rsidRDefault="00041A7E" w:rsidP="00041A7E">
      <w:pPr>
        <w:pStyle w:val="af3"/>
        <w:ind w:firstLine="567"/>
        <w:rPr>
          <w:sz w:val="20"/>
        </w:rPr>
      </w:pPr>
      <w:r w:rsidRPr="00041A7E">
        <w:rPr>
          <w:sz w:val="20"/>
        </w:rPr>
        <w:t>б – неисправное состояние фрикционных клиньев – полное завышение индикатора фрикционного клина относительно поверхности надрессорной балки;</w:t>
      </w:r>
    </w:p>
    <w:p w:rsidR="00041A7E" w:rsidRPr="00041A7E" w:rsidRDefault="00041A7E" w:rsidP="00041A7E">
      <w:pPr>
        <w:pStyle w:val="af3"/>
        <w:ind w:firstLine="567"/>
        <w:rPr>
          <w:sz w:val="20"/>
        </w:rPr>
      </w:pPr>
      <w:r w:rsidRPr="00041A7E">
        <w:rPr>
          <w:sz w:val="20"/>
        </w:rPr>
        <w:t>в – неисправное состояние фрикционных клиньев – отсутствие видимого индикатора на вертикальной поверхности клина</w:t>
      </w:r>
    </w:p>
    <w:p w:rsidR="00041A7E" w:rsidRPr="00AB4032" w:rsidRDefault="00041A7E" w:rsidP="00041A7E">
      <w:pPr>
        <w:pStyle w:val="af3"/>
        <w:ind w:firstLine="567"/>
        <w:rPr>
          <w:sz w:val="28"/>
          <w:szCs w:val="28"/>
        </w:rPr>
      </w:pPr>
    </w:p>
    <w:p w:rsidR="00041A7E" w:rsidRPr="00041A7E" w:rsidRDefault="00041A7E" w:rsidP="00041A7E">
      <w:pPr>
        <w:pStyle w:val="af3"/>
        <w:ind w:firstLine="0"/>
        <w:jc w:val="center"/>
        <w:rPr>
          <w:sz w:val="28"/>
          <w:szCs w:val="28"/>
        </w:rPr>
      </w:pPr>
      <w:r w:rsidRPr="00041A7E">
        <w:rPr>
          <w:sz w:val="28"/>
          <w:szCs w:val="28"/>
        </w:rPr>
        <w:t xml:space="preserve">Рисунок </w:t>
      </w:r>
      <w:r w:rsidR="00557C09">
        <w:rPr>
          <w:sz w:val="28"/>
          <w:szCs w:val="28"/>
        </w:rPr>
        <w:t>11</w:t>
      </w:r>
      <w:r w:rsidRPr="00041A7E">
        <w:rPr>
          <w:sz w:val="28"/>
          <w:szCs w:val="28"/>
        </w:rPr>
        <w:t xml:space="preserve"> – Положение нижней метки индикатора клина относительно поверхности надрессорной балки</w:t>
      </w:r>
    </w:p>
    <w:p w:rsidR="00041A7E" w:rsidRDefault="00041A7E" w:rsidP="00AB4032">
      <w:pPr>
        <w:pStyle w:val="af3"/>
        <w:ind w:firstLine="567"/>
        <w:rPr>
          <w:sz w:val="28"/>
          <w:szCs w:val="28"/>
        </w:rPr>
      </w:pPr>
    </w:p>
    <w:p w:rsidR="00F95CEF" w:rsidRPr="00F95CEF" w:rsidRDefault="00903D68" w:rsidP="00F95CEF">
      <w:pPr>
        <w:pStyle w:val="af3"/>
        <w:ind w:firstLine="567"/>
        <w:rPr>
          <w:sz w:val="28"/>
          <w:szCs w:val="28"/>
        </w:rPr>
      </w:pPr>
      <w:r>
        <w:rPr>
          <w:sz w:val="28"/>
          <w:szCs w:val="28"/>
        </w:rPr>
        <w:t>4.3.</w:t>
      </w:r>
      <w:r w:rsidR="00557C09">
        <w:rPr>
          <w:sz w:val="28"/>
          <w:szCs w:val="28"/>
        </w:rPr>
        <w:t>4</w:t>
      </w:r>
      <w:r>
        <w:rPr>
          <w:sz w:val="28"/>
          <w:szCs w:val="28"/>
        </w:rPr>
        <w:t xml:space="preserve"> </w:t>
      </w:r>
      <w:r w:rsidR="00F95CEF" w:rsidRPr="00F95CEF">
        <w:rPr>
          <w:sz w:val="28"/>
          <w:szCs w:val="28"/>
        </w:rPr>
        <w:t xml:space="preserve">Наличие любого зазора (зазор </w:t>
      </w:r>
      <w:r w:rsidR="00F95CEF" w:rsidRPr="00F95CEF">
        <w:rPr>
          <w:i/>
          <w:iCs/>
          <w:sz w:val="28"/>
          <w:szCs w:val="28"/>
        </w:rPr>
        <w:t>а</w:t>
      </w:r>
      <w:r w:rsidR="00F95CEF" w:rsidRPr="00F95CEF">
        <w:rPr>
          <w:sz w:val="28"/>
          <w:szCs w:val="28"/>
        </w:rPr>
        <w:t xml:space="preserve"> на рисунке </w:t>
      </w:r>
      <w:r w:rsidR="00557C09">
        <w:rPr>
          <w:sz w:val="28"/>
          <w:szCs w:val="28"/>
        </w:rPr>
        <w:t>12</w:t>
      </w:r>
      <w:r>
        <w:rPr>
          <w:sz w:val="28"/>
          <w:szCs w:val="28"/>
        </w:rPr>
        <w:t>а</w:t>
      </w:r>
      <w:r w:rsidR="00F95CEF" w:rsidRPr="00F95CEF">
        <w:rPr>
          <w:sz w:val="28"/>
          <w:szCs w:val="28"/>
        </w:rPr>
        <w:t>) между колпаком скользуна 1 и износостойкой пластиной 2 на опоре шкворневой балки рамы кузова является неисправностью, при которой необходима отцепка вагона в ТР.</w:t>
      </w:r>
    </w:p>
    <w:p w:rsidR="00F95CEF" w:rsidRPr="00F95CEF" w:rsidRDefault="00903D68" w:rsidP="00F95CEF">
      <w:pPr>
        <w:pStyle w:val="af3"/>
        <w:ind w:firstLine="567"/>
        <w:rPr>
          <w:sz w:val="28"/>
          <w:szCs w:val="28"/>
        </w:rPr>
      </w:pPr>
      <w:r>
        <w:rPr>
          <w:sz w:val="28"/>
          <w:szCs w:val="28"/>
        </w:rPr>
        <w:t>4.4.</w:t>
      </w:r>
      <w:r w:rsidR="00557C09">
        <w:rPr>
          <w:sz w:val="28"/>
          <w:szCs w:val="28"/>
        </w:rPr>
        <w:t>5</w:t>
      </w:r>
      <w:r>
        <w:rPr>
          <w:sz w:val="28"/>
          <w:szCs w:val="28"/>
        </w:rPr>
        <w:t xml:space="preserve"> </w:t>
      </w:r>
      <w:r w:rsidR="00F95CEF" w:rsidRPr="00F95CEF">
        <w:rPr>
          <w:sz w:val="28"/>
          <w:szCs w:val="28"/>
        </w:rPr>
        <w:t xml:space="preserve">Наличие любого смещения корпуса скользуна 1 относительно опорной площадки 2 на надрессорной балке (рисунок </w:t>
      </w:r>
      <w:r w:rsidR="00557C09">
        <w:rPr>
          <w:sz w:val="28"/>
          <w:szCs w:val="28"/>
        </w:rPr>
        <w:t>12</w:t>
      </w:r>
      <w:r>
        <w:rPr>
          <w:sz w:val="28"/>
          <w:szCs w:val="28"/>
        </w:rPr>
        <w:t>б</w:t>
      </w:r>
      <w:r w:rsidR="00F95CEF" w:rsidRPr="00F95CEF">
        <w:rPr>
          <w:sz w:val="28"/>
          <w:szCs w:val="28"/>
        </w:rPr>
        <w:t>), наличие трещин колпака и корпуса скользуна является неисправностью, при которой необходима отцепка вагона в ТР.</w:t>
      </w:r>
    </w:p>
    <w:p w:rsidR="00F95CEF" w:rsidRPr="00F95CEF" w:rsidRDefault="00EB38A0" w:rsidP="00F95CEF">
      <w:pPr>
        <w:pStyle w:val="af3"/>
        <w:ind w:firstLine="0"/>
        <w:jc w:val="center"/>
        <w:rPr>
          <w:sz w:val="28"/>
          <w:szCs w:val="28"/>
        </w:rPr>
      </w:pPr>
      <w:r>
        <w:rPr>
          <w:noProof/>
          <w:sz w:val="28"/>
          <w:szCs w:val="28"/>
        </w:rPr>
        <w:drawing>
          <wp:inline distT="0" distB="0" distL="0" distR="0">
            <wp:extent cx="5676900" cy="2076450"/>
            <wp:effectExtent l="0" t="0" r="0" b="0"/>
            <wp:docPr id="13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2076450"/>
                    </a:xfrm>
                    <a:prstGeom prst="rect">
                      <a:avLst/>
                    </a:prstGeom>
                    <a:noFill/>
                    <a:ln>
                      <a:noFill/>
                    </a:ln>
                  </pic:spPr>
                </pic:pic>
              </a:graphicData>
            </a:graphic>
          </wp:inline>
        </w:drawing>
      </w:r>
    </w:p>
    <w:p w:rsidR="00F95CEF" w:rsidRDefault="00F95CEF" w:rsidP="00F95CEF">
      <w:pPr>
        <w:pStyle w:val="af3"/>
        <w:ind w:firstLine="0"/>
        <w:jc w:val="center"/>
        <w:rPr>
          <w:sz w:val="28"/>
          <w:szCs w:val="28"/>
        </w:rPr>
      </w:pPr>
      <w:r w:rsidRPr="00F95CEF">
        <w:rPr>
          <w:sz w:val="28"/>
          <w:szCs w:val="28"/>
        </w:rPr>
        <w:t xml:space="preserve">Рисунок </w:t>
      </w:r>
      <w:r w:rsidR="00557C09">
        <w:rPr>
          <w:sz w:val="28"/>
          <w:szCs w:val="28"/>
        </w:rPr>
        <w:t>12</w:t>
      </w:r>
      <w:r w:rsidRPr="00F95CEF">
        <w:rPr>
          <w:sz w:val="28"/>
          <w:szCs w:val="28"/>
        </w:rPr>
        <w:t xml:space="preserve"> – </w:t>
      </w:r>
      <w:r w:rsidR="00903D68">
        <w:rPr>
          <w:sz w:val="28"/>
          <w:szCs w:val="28"/>
        </w:rPr>
        <w:t>Неисправности скользуна</w:t>
      </w:r>
    </w:p>
    <w:p w:rsidR="00557C09" w:rsidRPr="00F95CEF" w:rsidRDefault="00557C09" w:rsidP="00F95CEF">
      <w:pPr>
        <w:pStyle w:val="af3"/>
        <w:ind w:firstLine="0"/>
        <w:jc w:val="center"/>
        <w:rPr>
          <w:spacing w:val="-2"/>
          <w:sz w:val="28"/>
          <w:szCs w:val="28"/>
        </w:rPr>
      </w:pPr>
    </w:p>
    <w:p w:rsidR="00F95CEF" w:rsidRPr="00F95CEF" w:rsidRDefault="00F95CEF" w:rsidP="00F95CEF">
      <w:pPr>
        <w:pStyle w:val="af3"/>
        <w:ind w:firstLine="567"/>
        <w:rPr>
          <w:b/>
          <w:i/>
          <w:sz w:val="28"/>
          <w:szCs w:val="28"/>
        </w:rPr>
      </w:pPr>
    </w:p>
    <w:p w:rsidR="00E811CA" w:rsidRDefault="00E811CA" w:rsidP="00E811CA">
      <w:pPr>
        <w:pStyle w:val="af3"/>
        <w:ind w:firstLine="567"/>
        <w:rPr>
          <w:b/>
          <w:sz w:val="28"/>
          <w:szCs w:val="28"/>
        </w:rPr>
      </w:pPr>
      <w:r>
        <w:rPr>
          <w:b/>
          <w:sz w:val="28"/>
          <w:szCs w:val="28"/>
        </w:rPr>
        <w:lastRenderedPageBreak/>
        <w:t>4.4 Тележка модели 18-9836</w:t>
      </w:r>
    </w:p>
    <w:p w:rsidR="0087082C" w:rsidRDefault="00557C09" w:rsidP="00E811CA">
      <w:pPr>
        <w:pStyle w:val="af3"/>
        <w:ind w:firstLine="567"/>
        <w:rPr>
          <w:b/>
          <w:sz w:val="28"/>
          <w:szCs w:val="28"/>
        </w:rPr>
      </w:pPr>
      <w:r w:rsidRPr="00394E48">
        <w:rPr>
          <w:sz w:val="28"/>
          <w:szCs w:val="28"/>
        </w:rPr>
        <w:t>4.</w:t>
      </w:r>
      <w:r>
        <w:rPr>
          <w:sz w:val="28"/>
          <w:szCs w:val="28"/>
        </w:rPr>
        <w:t>4.</w:t>
      </w:r>
      <w:r w:rsidRPr="00394E48">
        <w:rPr>
          <w:sz w:val="28"/>
          <w:szCs w:val="28"/>
        </w:rPr>
        <w:t>1 Общий вид</w:t>
      </w:r>
      <w:r>
        <w:rPr>
          <w:sz w:val="28"/>
          <w:szCs w:val="28"/>
        </w:rPr>
        <w:t xml:space="preserve"> тележки представлен на рисунке 13..</w:t>
      </w:r>
    </w:p>
    <w:p w:rsidR="0087082C" w:rsidRDefault="0087082C" w:rsidP="00E811CA">
      <w:pPr>
        <w:pStyle w:val="af3"/>
        <w:ind w:firstLine="567"/>
        <w:rPr>
          <w:b/>
          <w:sz w:val="28"/>
          <w:szCs w:val="28"/>
        </w:rPr>
      </w:pPr>
    </w:p>
    <w:p w:rsidR="0087082C" w:rsidRDefault="00EB38A0" w:rsidP="00E811CA">
      <w:pPr>
        <w:pStyle w:val="af3"/>
        <w:ind w:firstLine="567"/>
        <w:rPr>
          <w:b/>
          <w:sz w:val="28"/>
          <w:szCs w:val="28"/>
        </w:rPr>
      </w:pPr>
      <w:r>
        <w:rPr>
          <w:noProof/>
        </w:rPr>
        <w:drawing>
          <wp:inline distT="0" distB="0" distL="0" distR="0">
            <wp:extent cx="5019675" cy="4953000"/>
            <wp:effectExtent l="0" t="0" r="0" b="0"/>
            <wp:docPr id="13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4953000"/>
                    </a:xfrm>
                    <a:prstGeom prst="rect">
                      <a:avLst/>
                    </a:prstGeom>
                    <a:noFill/>
                    <a:ln>
                      <a:noFill/>
                    </a:ln>
                  </pic:spPr>
                </pic:pic>
              </a:graphicData>
            </a:graphic>
          </wp:inline>
        </w:drawing>
      </w:r>
    </w:p>
    <w:p w:rsidR="0087082C" w:rsidRDefault="0087082C" w:rsidP="00E811CA">
      <w:pPr>
        <w:pStyle w:val="af3"/>
        <w:ind w:firstLine="567"/>
        <w:rPr>
          <w:b/>
          <w:sz w:val="28"/>
          <w:szCs w:val="28"/>
        </w:rPr>
      </w:pPr>
    </w:p>
    <w:p w:rsidR="0087082C" w:rsidRPr="0044603A" w:rsidRDefault="0044603A" w:rsidP="0044603A">
      <w:pPr>
        <w:pStyle w:val="af3"/>
        <w:ind w:firstLine="0"/>
        <w:jc w:val="center"/>
        <w:rPr>
          <w:szCs w:val="24"/>
        </w:rPr>
      </w:pPr>
      <w:r w:rsidRPr="0044603A">
        <w:rPr>
          <w:szCs w:val="24"/>
        </w:rPr>
        <w:t xml:space="preserve">1- </w:t>
      </w:r>
      <w:r w:rsidR="0087082C" w:rsidRPr="0044603A">
        <w:rPr>
          <w:szCs w:val="24"/>
        </w:rPr>
        <w:t>Клин фрикционный</w:t>
      </w:r>
      <w:r w:rsidRPr="0044603A">
        <w:rPr>
          <w:szCs w:val="24"/>
        </w:rPr>
        <w:t xml:space="preserve">; </w:t>
      </w:r>
      <w:r w:rsidR="0087082C" w:rsidRPr="0044603A">
        <w:rPr>
          <w:szCs w:val="24"/>
        </w:rPr>
        <w:t>2</w:t>
      </w:r>
      <w:r w:rsidRPr="0044603A">
        <w:rPr>
          <w:szCs w:val="24"/>
        </w:rPr>
        <w:t>-</w:t>
      </w:r>
      <w:r w:rsidR="0087082C" w:rsidRPr="0044603A">
        <w:rPr>
          <w:szCs w:val="24"/>
        </w:rPr>
        <w:t>Вкладка износостойкая</w:t>
      </w:r>
      <w:r w:rsidRPr="0044603A">
        <w:rPr>
          <w:szCs w:val="24"/>
        </w:rPr>
        <w:t xml:space="preserve">; </w:t>
      </w:r>
      <w:r w:rsidR="0087082C" w:rsidRPr="0044603A">
        <w:rPr>
          <w:szCs w:val="24"/>
        </w:rPr>
        <w:t>3</w:t>
      </w:r>
      <w:r w:rsidRPr="0044603A">
        <w:rPr>
          <w:szCs w:val="24"/>
        </w:rPr>
        <w:t>-</w:t>
      </w:r>
      <w:r w:rsidR="0087082C" w:rsidRPr="0044603A">
        <w:rPr>
          <w:szCs w:val="24"/>
        </w:rPr>
        <w:tab/>
        <w:t>Шкворень</w:t>
      </w:r>
      <w:r w:rsidRPr="0044603A">
        <w:rPr>
          <w:szCs w:val="24"/>
        </w:rPr>
        <w:t xml:space="preserve">; </w:t>
      </w:r>
      <w:r w:rsidR="0087082C" w:rsidRPr="0044603A">
        <w:rPr>
          <w:szCs w:val="24"/>
        </w:rPr>
        <w:t>4</w:t>
      </w:r>
      <w:r w:rsidRPr="0044603A">
        <w:rPr>
          <w:szCs w:val="24"/>
        </w:rPr>
        <w:t>-</w:t>
      </w:r>
      <w:r w:rsidR="0087082C" w:rsidRPr="0044603A">
        <w:rPr>
          <w:szCs w:val="24"/>
        </w:rPr>
        <w:t>Боковая рама</w:t>
      </w:r>
      <w:r w:rsidRPr="0044603A">
        <w:rPr>
          <w:szCs w:val="24"/>
        </w:rPr>
        <w:t xml:space="preserve">; </w:t>
      </w:r>
      <w:r>
        <w:rPr>
          <w:szCs w:val="24"/>
        </w:rPr>
        <w:t xml:space="preserve">                     </w:t>
      </w:r>
      <w:r w:rsidR="0087082C" w:rsidRPr="0044603A">
        <w:rPr>
          <w:szCs w:val="24"/>
        </w:rPr>
        <w:t>5</w:t>
      </w:r>
      <w:r w:rsidRPr="0044603A">
        <w:rPr>
          <w:szCs w:val="24"/>
        </w:rPr>
        <w:t>-</w:t>
      </w:r>
      <w:r w:rsidR="0087082C" w:rsidRPr="0044603A">
        <w:rPr>
          <w:szCs w:val="24"/>
        </w:rPr>
        <w:t>Надрессорная балка</w:t>
      </w:r>
      <w:r w:rsidRPr="0044603A">
        <w:rPr>
          <w:szCs w:val="24"/>
        </w:rPr>
        <w:t xml:space="preserve">; </w:t>
      </w:r>
      <w:r w:rsidR="0087082C" w:rsidRPr="0044603A">
        <w:rPr>
          <w:szCs w:val="24"/>
        </w:rPr>
        <w:t>6</w:t>
      </w:r>
      <w:r w:rsidRPr="0044603A">
        <w:rPr>
          <w:szCs w:val="24"/>
        </w:rPr>
        <w:t>-</w:t>
      </w:r>
      <w:r w:rsidR="0087082C" w:rsidRPr="0044603A">
        <w:rPr>
          <w:szCs w:val="24"/>
        </w:rPr>
        <w:t>Тормозное оборудование</w:t>
      </w:r>
      <w:r w:rsidRPr="0044603A">
        <w:rPr>
          <w:szCs w:val="24"/>
        </w:rPr>
        <w:t xml:space="preserve">; </w:t>
      </w:r>
      <w:r w:rsidR="0087082C" w:rsidRPr="0044603A">
        <w:rPr>
          <w:szCs w:val="24"/>
        </w:rPr>
        <w:t>7</w:t>
      </w:r>
      <w:r w:rsidRPr="0044603A">
        <w:rPr>
          <w:szCs w:val="24"/>
        </w:rPr>
        <w:t>-</w:t>
      </w:r>
      <w:r w:rsidR="0087082C" w:rsidRPr="0044603A">
        <w:rPr>
          <w:szCs w:val="24"/>
        </w:rPr>
        <w:t>Колесная пара</w:t>
      </w:r>
      <w:r w:rsidRPr="0044603A">
        <w:rPr>
          <w:szCs w:val="24"/>
        </w:rPr>
        <w:t xml:space="preserve">; </w:t>
      </w:r>
      <w:r w:rsidR="0087082C" w:rsidRPr="0044603A">
        <w:rPr>
          <w:szCs w:val="24"/>
        </w:rPr>
        <w:t>8</w:t>
      </w:r>
      <w:r w:rsidRPr="0044603A">
        <w:rPr>
          <w:szCs w:val="24"/>
        </w:rPr>
        <w:t>-</w:t>
      </w:r>
      <w:r w:rsidR="0087082C" w:rsidRPr="0044603A">
        <w:rPr>
          <w:szCs w:val="24"/>
        </w:rPr>
        <w:t>Кассетный подшипник</w:t>
      </w:r>
      <w:r w:rsidRPr="0044603A">
        <w:rPr>
          <w:szCs w:val="24"/>
        </w:rPr>
        <w:t xml:space="preserve">; </w:t>
      </w:r>
      <w:r w:rsidR="0087082C" w:rsidRPr="0044603A">
        <w:rPr>
          <w:szCs w:val="24"/>
        </w:rPr>
        <w:t>9</w:t>
      </w:r>
      <w:r w:rsidRPr="0044603A">
        <w:rPr>
          <w:szCs w:val="24"/>
        </w:rPr>
        <w:t>-</w:t>
      </w:r>
      <w:r w:rsidR="0087082C" w:rsidRPr="0044603A">
        <w:rPr>
          <w:szCs w:val="24"/>
        </w:rPr>
        <w:t>Адаптер</w:t>
      </w:r>
      <w:r w:rsidRPr="0044603A">
        <w:rPr>
          <w:szCs w:val="24"/>
        </w:rPr>
        <w:t xml:space="preserve">;  </w:t>
      </w:r>
      <w:r w:rsidR="0087082C" w:rsidRPr="0044603A">
        <w:rPr>
          <w:szCs w:val="24"/>
        </w:rPr>
        <w:t>10</w:t>
      </w:r>
      <w:r w:rsidRPr="0044603A">
        <w:rPr>
          <w:szCs w:val="24"/>
        </w:rPr>
        <w:t>-</w:t>
      </w:r>
      <w:r w:rsidR="0087082C" w:rsidRPr="0044603A">
        <w:rPr>
          <w:szCs w:val="24"/>
        </w:rPr>
        <w:t>Скользун</w:t>
      </w:r>
      <w:r w:rsidRPr="0044603A">
        <w:rPr>
          <w:szCs w:val="24"/>
        </w:rPr>
        <w:t xml:space="preserve">; </w:t>
      </w:r>
      <w:r w:rsidR="0087082C" w:rsidRPr="0044603A">
        <w:rPr>
          <w:szCs w:val="24"/>
        </w:rPr>
        <w:t>11</w:t>
      </w:r>
      <w:r w:rsidRPr="0044603A">
        <w:rPr>
          <w:szCs w:val="24"/>
        </w:rPr>
        <w:t>-</w:t>
      </w:r>
      <w:r w:rsidR="0087082C" w:rsidRPr="0044603A">
        <w:rPr>
          <w:szCs w:val="24"/>
        </w:rPr>
        <w:t>Рессорный комплект</w:t>
      </w:r>
      <w:r w:rsidRPr="0044603A">
        <w:rPr>
          <w:szCs w:val="24"/>
        </w:rPr>
        <w:t xml:space="preserve">; </w:t>
      </w:r>
      <w:r w:rsidR="0087082C" w:rsidRPr="0044603A">
        <w:rPr>
          <w:szCs w:val="24"/>
        </w:rPr>
        <w:t>12</w:t>
      </w:r>
      <w:r w:rsidRPr="0044603A">
        <w:rPr>
          <w:szCs w:val="24"/>
        </w:rPr>
        <w:t>-</w:t>
      </w:r>
      <w:r w:rsidR="0087082C" w:rsidRPr="0044603A">
        <w:rPr>
          <w:szCs w:val="24"/>
        </w:rPr>
        <w:t>Блокиратор</w:t>
      </w:r>
    </w:p>
    <w:p w:rsidR="0044603A" w:rsidRDefault="0044603A" w:rsidP="0087082C">
      <w:pPr>
        <w:pStyle w:val="af3"/>
        <w:ind w:firstLine="567"/>
        <w:rPr>
          <w:b/>
          <w:sz w:val="28"/>
          <w:szCs w:val="28"/>
        </w:rPr>
      </w:pPr>
    </w:p>
    <w:p w:rsidR="0044603A" w:rsidRPr="00394E48" w:rsidRDefault="0044603A" w:rsidP="0044603A">
      <w:pPr>
        <w:widowControl w:val="0"/>
        <w:autoSpaceDE w:val="0"/>
        <w:autoSpaceDN w:val="0"/>
        <w:adjustRightInd w:val="0"/>
        <w:ind w:right="2"/>
        <w:jc w:val="center"/>
        <w:rPr>
          <w:sz w:val="28"/>
          <w:szCs w:val="28"/>
        </w:rPr>
      </w:pPr>
      <w:r w:rsidRPr="00394E48">
        <w:rPr>
          <w:sz w:val="28"/>
          <w:szCs w:val="28"/>
        </w:rPr>
        <w:t xml:space="preserve">Рисунок </w:t>
      </w:r>
      <w:r w:rsidR="00557C09">
        <w:rPr>
          <w:sz w:val="28"/>
          <w:szCs w:val="28"/>
        </w:rPr>
        <w:t>13</w:t>
      </w:r>
      <w:r w:rsidRPr="00394E48">
        <w:rPr>
          <w:sz w:val="28"/>
          <w:szCs w:val="28"/>
        </w:rPr>
        <w:t xml:space="preserve"> – Общий вид тележек моделей 18-</w:t>
      </w:r>
      <w:r>
        <w:rPr>
          <w:sz w:val="28"/>
          <w:szCs w:val="28"/>
        </w:rPr>
        <w:t>9836</w:t>
      </w:r>
    </w:p>
    <w:p w:rsidR="0044603A" w:rsidRPr="0090797E" w:rsidRDefault="0044603A" w:rsidP="0087082C">
      <w:pPr>
        <w:pStyle w:val="af3"/>
        <w:ind w:firstLine="567"/>
        <w:rPr>
          <w:b/>
          <w:sz w:val="28"/>
          <w:szCs w:val="28"/>
        </w:rPr>
      </w:pPr>
    </w:p>
    <w:p w:rsidR="007253ED" w:rsidRPr="007253ED" w:rsidRDefault="007253ED" w:rsidP="007253ED">
      <w:pPr>
        <w:pStyle w:val="af3"/>
        <w:tabs>
          <w:tab w:val="left" w:pos="9923"/>
        </w:tabs>
        <w:ind w:firstLine="567"/>
        <w:rPr>
          <w:sz w:val="28"/>
          <w:szCs w:val="28"/>
        </w:rPr>
      </w:pPr>
      <w:r w:rsidRPr="007253ED">
        <w:rPr>
          <w:sz w:val="28"/>
          <w:szCs w:val="28"/>
        </w:rPr>
        <w:t>4.</w:t>
      </w:r>
      <w:r w:rsidR="00903D68">
        <w:rPr>
          <w:sz w:val="28"/>
          <w:szCs w:val="28"/>
        </w:rPr>
        <w:t>4.</w:t>
      </w:r>
      <w:r w:rsidR="00557C09">
        <w:rPr>
          <w:sz w:val="28"/>
          <w:szCs w:val="28"/>
        </w:rPr>
        <w:t>2</w:t>
      </w:r>
      <w:r w:rsidRPr="007253ED">
        <w:rPr>
          <w:sz w:val="28"/>
          <w:szCs w:val="28"/>
        </w:rPr>
        <w:t xml:space="preserve"> Запрещается постановка в поезда и следование в них грузовых вагонов на тележках модели 18-9836, в которых имеются следующие неисправности:</w:t>
      </w:r>
    </w:p>
    <w:p w:rsidR="007253ED" w:rsidRPr="007253ED" w:rsidRDefault="007253ED" w:rsidP="007253ED">
      <w:pPr>
        <w:pStyle w:val="af3"/>
        <w:tabs>
          <w:tab w:val="left" w:pos="9923"/>
        </w:tabs>
        <w:ind w:firstLine="567"/>
        <w:rPr>
          <w:sz w:val="28"/>
          <w:szCs w:val="28"/>
        </w:rPr>
      </w:pPr>
      <w:r w:rsidRPr="007253ED">
        <w:rPr>
          <w:sz w:val="28"/>
          <w:szCs w:val="28"/>
        </w:rPr>
        <w:t xml:space="preserve">- трещины на боковой раме (зоны для осмотра приведены на рисунке </w:t>
      </w:r>
      <w:r>
        <w:rPr>
          <w:sz w:val="28"/>
          <w:szCs w:val="28"/>
        </w:rPr>
        <w:t>1</w:t>
      </w:r>
      <w:r w:rsidR="00557C09">
        <w:rPr>
          <w:sz w:val="28"/>
          <w:szCs w:val="28"/>
        </w:rPr>
        <w:t>4</w:t>
      </w:r>
      <w:r w:rsidRPr="007253ED">
        <w:rPr>
          <w:sz w:val="28"/>
          <w:szCs w:val="28"/>
        </w:rPr>
        <w:t>), на надрессорной балке, трещины на адаптерах, фрикционных клиньях, фрикционных планках, корпусе и колпаке скользуна в видимых для осмотрщика вагонов при осмотре зонах;</w:t>
      </w:r>
    </w:p>
    <w:p w:rsidR="007253ED" w:rsidRPr="007253ED" w:rsidRDefault="00EB38A0" w:rsidP="00903D68">
      <w:pPr>
        <w:pStyle w:val="af3"/>
        <w:tabs>
          <w:tab w:val="left" w:pos="9923"/>
        </w:tabs>
        <w:ind w:firstLine="0"/>
        <w:jc w:val="center"/>
        <w:rPr>
          <w:sz w:val="28"/>
          <w:szCs w:val="28"/>
        </w:rPr>
      </w:pPr>
      <w:r w:rsidRPr="007253ED">
        <w:rPr>
          <w:noProof/>
          <w:sz w:val="28"/>
          <w:szCs w:val="28"/>
        </w:rPr>
        <w:lastRenderedPageBreak/>
        <w:drawing>
          <wp:inline distT="0" distB="0" distL="0" distR="0">
            <wp:extent cx="6067425" cy="5353050"/>
            <wp:effectExtent l="0" t="0" r="0" b="0"/>
            <wp:docPr id="1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7425" cy="5353050"/>
                    </a:xfrm>
                    <a:prstGeom prst="rect">
                      <a:avLst/>
                    </a:prstGeom>
                    <a:noFill/>
                    <a:ln>
                      <a:noFill/>
                    </a:ln>
                  </pic:spPr>
                </pic:pic>
              </a:graphicData>
            </a:graphic>
          </wp:inline>
        </w:drawing>
      </w:r>
    </w:p>
    <w:p w:rsidR="007253ED" w:rsidRPr="007253ED" w:rsidRDefault="007253ED" w:rsidP="007253ED">
      <w:pPr>
        <w:pStyle w:val="af3"/>
        <w:tabs>
          <w:tab w:val="left" w:pos="9923"/>
        </w:tabs>
        <w:ind w:firstLine="567"/>
        <w:jc w:val="center"/>
        <w:rPr>
          <w:sz w:val="28"/>
          <w:szCs w:val="28"/>
        </w:rPr>
      </w:pPr>
      <w:r w:rsidRPr="007253ED">
        <w:rPr>
          <w:sz w:val="28"/>
          <w:szCs w:val="28"/>
        </w:rPr>
        <w:t xml:space="preserve">Рисунок </w:t>
      </w:r>
      <w:r>
        <w:rPr>
          <w:sz w:val="28"/>
          <w:szCs w:val="28"/>
        </w:rPr>
        <w:t>1</w:t>
      </w:r>
      <w:r w:rsidR="00557C09">
        <w:rPr>
          <w:sz w:val="28"/>
          <w:szCs w:val="28"/>
        </w:rPr>
        <w:t>4</w:t>
      </w:r>
      <w:r w:rsidRPr="007253ED">
        <w:rPr>
          <w:sz w:val="28"/>
          <w:szCs w:val="28"/>
        </w:rPr>
        <w:t xml:space="preserve"> – Зоны контроля боковой рамы</w:t>
      </w:r>
    </w:p>
    <w:p w:rsidR="007253ED" w:rsidRPr="007253ED" w:rsidRDefault="007253ED" w:rsidP="007253ED">
      <w:pPr>
        <w:pStyle w:val="af3"/>
        <w:tabs>
          <w:tab w:val="left" w:pos="9923"/>
        </w:tabs>
        <w:ind w:firstLine="567"/>
        <w:rPr>
          <w:sz w:val="28"/>
          <w:szCs w:val="28"/>
        </w:rPr>
      </w:pPr>
    </w:p>
    <w:p w:rsidR="00903D68" w:rsidRPr="007253ED" w:rsidRDefault="00903D68" w:rsidP="00903D68">
      <w:pPr>
        <w:pStyle w:val="af3"/>
        <w:tabs>
          <w:tab w:val="left" w:pos="9923"/>
        </w:tabs>
        <w:ind w:firstLine="567"/>
        <w:rPr>
          <w:sz w:val="28"/>
          <w:szCs w:val="28"/>
        </w:rPr>
      </w:pPr>
      <w:r w:rsidRPr="007253ED">
        <w:rPr>
          <w:sz w:val="28"/>
          <w:szCs w:val="28"/>
        </w:rPr>
        <w:t>- полное завышение индикатора фрикционного клина относительно поверхности надрессорной балки или его отсутствие на видимой для осмотрщика вагонов стороне;</w:t>
      </w:r>
    </w:p>
    <w:p w:rsidR="00903D68" w:rsidRPr="007253ED" w:rsidRDefault="00903D68" w:rsidP="00903D68">
      <w:pPr>
        <w:pStyle w:val="af3"/>
        <w:tabs>
          <w:tab w:val="left" w:pos="9923"/>
        </w:tabs>
        <w:ind w:firstLine="567"/>
        <w:rPr>
          <w:sz w:val="28"/>
          <w:szCs w:val="28"/>
        </w:rPr>
      </w:pPr>
      <w:r w:rsidRPr="007253ED">
        <w:rPr>
          <w:sz w:val="28"/>
          <w:szCs w:val="28"/>
        </w:rPr>
        <w:t>- наличие любого зазора между колпаком скользуна и износостойкой пластиной на опоре шкворневой балки рамы кузова;</w:t>
      </w:r>
    </w:p>
    <w:p w:rsidR="00903D68" w:rsidRPr="007253ED" w:rsidRDefault="00903D68" w:rsidP="00903D68">
      <w:pPr>
        <w:pStyle w:val="af3"/>
        <w:tabs>
          <w:tab w:val="left" w:pos="9923"/>
        </w:tabs>
        <w:ind w:firstLine="567"/>
        <w:rPr>
          <w:sz w:val="28"/>
          <w:szCs w:val="28"/>
        </w:rPr>
      </w:pPr>
      <w:r w:rsidRPr="007253ED">
        <w:rPr>
          <w:sz w:val="28"/>
          <w:szCs w:val="28"/>
        </w:rPr>
        <w:t>- отсутствие или излом шкворня;</w:t>
      </w:r>
    </w:p>
    <w:p w:rsidR="00903D68" w:rsidRPr="007253ED" w:rsidRDefault="00903D68" w:rsidP="00903D68">
      <w:pPr>
        <w:pStyle w:val="af3"/>
        <w:tabs>
          <w:tab w:val="left" w:pos="9923"/>
        </w:tabs>
        <w:ind w:firstLine="567"/>
        <w:rPr>
          <w:sz w:val="28"/>
          <w:szCs w:val="28"/>
        </w:rPr>
      </w:pPr>
      <w:r w:rsidRPr="007253ED">
        <w:rPr>
          <w:sz w:val="28"/>
          <w:szCs w:val="28"/>
        </w:rPr>
        <w:t>- ослабление или отсутствие элементов крепежа корпуса скользуна;</w:t>
      </w:r>
    </w:p>
    <w:p w:rsidR="00903D68" w:rsidRPr="007253ED" w:rsidRDefault="00903D68" w:rsidP="00903D68">
      <w:pPr>
        <w:pStyle w:val="af3"/>
        <w:tabs>
          <w:tab w:val="left" w:pos="9923"/>
        </w:tabs>
        <w:ind w:firstLine="567"/>
        <w:rPr>
          <w:sz w:val="28"/>
          <w:szCs w:val="28"/>
        </w:rPr>
      </w:pPr>
      <w:r w:rsidRPr="007253ED">
        <w:rPr>
          <w:sz w:val="28"/>
          <w:szCs w:val="28"/>
        </w:rPr>
        <w:t>- любое смещение корпуса скользуна относительно площадки на надрессорной балке, смещение корпуса скользуна за границы площадки;</w:t>
      </w:r>
    </w:p>
    <w:p w:rsidR="00903D68" w:rsidRPr="007253ED" w:rsidRDefault="00903D68" w:rsidP="00903D68">
      <w:pPr>
        <w:pStyle w:val="af3"/>
        <w:tabs>
          <w:tab w:val="left" w:pos="9923"/>
        </w:tabs>
        <w:ind w:firstLine="567"/>
        <w:rPr>
          <w:sz w:val="28"/>
          <w:szCs w:val="28"/>
        </w:rPr>
      </w:pPr>
      <w:r w:rsidRPr="007253ED">
        <w:rPr>
          <w:sz w:val="28"/>
          <w:szCs w:val="28"/>
        </w:rPr>
        <w:t>- отсутствие предохранителя от выхода колесных пар из буксового проема или отсутствие крепежа предохранителя от выхода колесных пар из буксового проема в буксовом проеме боковой рамы;</w:t>
      </w:r>
    </w:p>
    <w:p w:rsidR="00903D68" w:rsidRPr="007253ED" w:rsidRDefault="00903D68" w:rsidP="00903D68">
      <w:pPr>
        <w:pStyle w:val="af3"/>
        <w:tabs>
          <w:tab w:val="left" w:pos="9923"/>
        </w:tabs>
        <w:ind w:firstLine="567"/>
        <w:rPr>
          <w:sz w:val="28"/>
          <w:szCs w:val="28"/>
        </w:rPr>
      </w:pPr>
      <w:r w:rsidRPr="007253ED">
        <w:rPr>
          <w:sz w:val="28"/>
          <w:szCs w:val="28"/>
        </w:rPr>
        <w:t>- обрыв или отсутствие крепежа фрикционной планки, любое смещение фрикционной планки относительно стойки боковой рамы;</w:t>
      </w:r>
    </w:p>
    <w:p w:rsidR="00903D68" w:rsidRPr="007253ED" w:rsidRDefault="00903D68" w:rsidP="00903D68">
      <w:pPr>
        <w:pStyle w:val="af3"/>
        <w:tabs>
          <w:tab w:val="left" w:pos="9923"/>
        </w:tabs>
        <w:ind w:firstLine="567"/>
        <w:rPr>
          <w:sz w:val="28"/>
          <w:szCs w:val="28"/>
        </w:rPr>
      </w:pPr>
      <w:r w:rsidRPr="007253ED">
        <w:rPr>
          <w:sz w:val="28"/>
          <w:szCs w:val="28"/>
        </w:rPr>
        <w:t>- отсутствие или излом пружин рессорного комплекта;</w:t>
      </w:r>
    </w:p>
    <w:p w:rsidR="00903D68" w:rsidRPr="007253ED" w:rsidRDefault="00903D68" w:rsidP="00903D68">
      <w:pPr>
        <w:pStyle w:val="af3"/>
        <w:tabs>
          <w:tab w:val="left" w:pos="9923"/>
        </w:tabs>
        <w:ind w:firstLine="567"/>
        <w:rPr>
          <w:sz w:val="28"/>
          <w:szCs w:val="28"/>
        </w:rPr>
      </w:pPr>
      <w:r w:rsidRPr="007253ED">
        <w:rPr>
          <w:sz w:val="28"/>
          <w:szCs w:val="28"/>
        </w:rPr>
        <w:lastRenderedPageBreak/>
        <w:t>- неисправности колёсных пар, балки авторежима, деталей тормозной рычажной передачи и колодок в соответствии с «Инструкцией по техническому обслуживанию вагонов в эксплуатации».</w:t>
      </w:r>
    </w:p>
    <w:p w:rsidR="00903D68" w:rsidRPr="007253ED" w:rsidRDefault="00903D68" w:rsidP="00903D68">
      <w:pPr>
        <w:pStyle w:val="af3"/>
        <w:tabs>
          <w:tab w:val="left" w:pos="9923"/>
        </w:tabs>
        <w:ind w:firstLine="567"/>
        <w:rPr>
          <w:sz w:val="28"/>
          <w:szCs w:val="28"/>
        </w:rPr>
      </w:pPr>
      <w:r w:rsidRPr="007253ED">
        <w:rPr>
          <w:sz w:val="28"/>
          <w:szCs w:val="28"/>
        </w:rPr>
        <w:t>-  изломы, отколы, трещины витков</w:t>
      </w:r>
      <w:r>
        <w:rPr>
          <w:sz w:val="28"/>
          <w:szCs w:val="28"/>
        </w:rPr>
        <w:t xml:space="preserve"> пружин рессорного подвешивания</w:t>
      </w:r>
      <w:r w:rsidRPr="007253ED">
        <w:rPr>
          <w:sz w:val="28"/>
          <w:szCs w:val="28"/>
        </w:rPr>
        <w:t>;</w:t>
      </w:r>
    </w:p>
    <w:p w:rsidR="00903D68" w:rsidRPr="007253ED" w:rsidRDefault="00903D68" w:rsidP="00903D68">
      <w:pPr>
        <w:pStyle w:val="af3"/>
        <w:tabs>
          <w:tab w:val="left" w:pos="9923"/>
        </w:tabs>
        <w:ind w:firstLine="567"/>
        <w:rPr>
          <w:sz w:val="28"/>
          <w:szCs w:val="28"/>
        </w:rPr>
      </w:pPr>
      <w:r w:rsidRPr="007253ED">
        <w:rPr>
          <w:sz w:val="28"/>
          <w:szCs w:val="28"/>
        </w:rPr>
        <w:t xml:space="preserve">-  отсутствие хотя бы одной </w:t>
      </w:r>
      <w:r>
        <w:rPr>
          <w:sz w:val="28"/>
          <w:szCs w:val="28"/>
        </w:rPr>
        <w:t>пружины рессорного подвешивания</w:t>
      </w:r>
      <w:r w:rsidRPr="007253ED">
        <w:rPr>
          <w:sz w:val="28"/>
          <w:szCs w:val="28"/>
        </w:rPr>
        <w:t>;</w:t>
      </w:r>
    </w:p>
    <w:p w:rsidR="00903D68" w:rsidRPr="007253ED" w:rsidRDefault="00903D68" w:rsidP="00903D68">
      <w:pPr>
        <w:pStyle w:val="af3"/>
        <w:tabs>
          <w:tab w:val="left" w:pos="9923"/>
        </w:tabs>
        <w:ind w:firstLine="567"/>
        <w:rPr>
          <w:sz w:val="28"/>
          <w:szCs w:val="28"/>
        </w:rPr>
      </w:pPr>
      <w:r w:rsidRPr="007253ED">
        <w:rPr>
          <w:sz w:val="28"/>
          <w:szCs w:val="28"/>
        </w:rPr>
        <w:t>-  смещение опорных витков</w:t>
      </w:r>
      <w:r>
        <w:rPr>
          <w:sz w:val="28"/>
          <w:szCs w:val="28"/>
        </w:rPr>
        <w:t xml:space="preserve"> пружин рессорного подвешивания</w:t>
      </w:r>
    </w:p>
    <w:p w:rsidR="00903D68" w:rsidRPr="007253ED" w:rsidRDefault="00903D68" w:rsidP="00903D68">
      <w:pPr>
        <w:pStyle w:val="af3"/>
        <w:tabs>
          <w:tab w:val="left" w:pos="9923"/>
        </w:tabs>
        <w:ind w:firstLine="567"/>
        <w:rPr>
          <w:sz w:val="28"/>
          <w:szCs w:val="28"/>
        </w:rPr>
      </w:pPr>
      <w:r>
        <w:rPr>
          <w:sz w:val="28"/>
          <w:szCs w:val="28"/>
        </w:rPr>
        <w:t>-  смыкание витков пружин рессорного подвешивания.</w:t>
      </w:r>
    </w:p>
    <w:p w:rsidR="007253ED" w:rsidRPr="007253ED" w:rsidRDefault="007253ED" w:rsidP="007253ED">
      <w:pPr>
        <w:pStyle w:val="af3"/>
        <w:tabs>
          <w:tab w:val="left" w:pos="9923"/>
        </w:tabs>
        <w:ind w:firstLine="567"/>
        <w:rPr>
          <w:sz w:val="28"/>
          <w:szCs w:val="28"/>
        </w:rPr>
      </w:pPr>
      <w:r>
        <w:rPr>
          <w:sz w:val="28"/>
          <w:szCs w:val="28"/>
        </w:rPr>
        <w:t>4.</w:t>
      </w:r>
      <w:r w:rsidR="00903D68">
        <w:rPr>
          <w:sz w:val="28"/>
          <w:szCs w:val="28"/>
        </w:rPr>
        <w:t>4.</w:t>
      </w:r>
      <w:r w:rsidR="00557C09">
        <w:rPr>
          <w:sz w:val="28"/>
          <w:szCs w:val="28"/>
        </w:rPr>
        <w:t>3</w:t>
      </w:r>
      <w:r w:rsidRPr="007253ED">
        <w:rPr>
          <w:sz w:val="28"/>
          <w:szCs w:val="28"/>
        </w:rPr>
        <w:t xml:space="preserve">  Контроль завышения фрикционного клина, производится по положению нижней границы индикатора 1 относительно верхней поверхности 2 надрессорной балки, как показано на рисунке </w:t>
      </w:r>
      <w:r>
        <w:rPr>
          <w:sz w:val="28"/>
          <w:szCs w:val="28"/>
        </w:rPr>
        <w:t>1</w:t>
      </w:r>
      <w:r w:rsidR="00557C09">
        <w:rPr>
          <w:sz w:val="28"/>
          <w:szCs w:val="28"/>
        </w:rPr>
        <w:t>6</w:t>
      </w:r>
      <w:r w:rsidRPr="007253ED">
        <w:rPr>
          <w:sz w:val="28"/>
          <w:szCs w:val="28"/>
        </w:rPr>
        <w:t xml:space="preserve">. </w:t>
      </w:r>
    </w:p>
    <w:p w:rsidR="007253ED" w:rsidRPr="007253ED" w:rsidRDefault="007253ED" w:rsidP="007253ED">
      <w:pPr>
        <w:pStyle w:val="af3"/>
        <w:tabs>
          <w:tab w:val="left" w:pos="9923"/>
        </w:tabs>
        <w:ind w:firstLine="567"/>
        <w:rPr>
          <w:sz w:val="28"/>
          <w:szCs w:val="28"/>
        </w:rPr>
      </w:pPr>
      <w:r w:rsidRPr="007253ED">
        <w:rPr>
          <w:sz w:val="28"/>
          <w:szCs w:val="28"/>
        </w:rPr>
        <w:t>4.</w:t>
      </w:r>
      <w:r w:rsidR="00903D68">
        <w:rPr>
          <w:sz w:val="28"/>
          <w:szCs w:val="28"/>
        </w:rPr>
        <w:t>4.</w:t>
      </w:r>
      <w:r w:rsidR="00557C09">
        <w:rPr>
          <w:sz w:val="28"/>
          <w:szCs w:val="28"/>
        </w:rPr>
        <w:t>4</w:t>
      </w:r>
      <w:r w:rsidRPr="007253ED">
        <w:rPr>
          <w:sz w:val="28"/>
          <w:szCs w:val="28"/>
        </w:rPr>
        <w:t xml:space="preserve"> Наличие любого зазора между колпаком скользуна и износостойкой пластиной  на опоре шкворневой балки рамы кузова является неисправностью, при которой необходима отцепка  вагона в ТР-2.</w:t>
      </w:r>
    </w:p>
    <w:p w:rsidR="007253ED" w:rsidRPr="007253ED" w:rsidRDefault="007253ED" w:rsidP="007253ED">
      <w:pPr>
        <w:pStyle w:val="af3"/>
        <w:tabs>
          <w:tab w:val="left" w:pos="9923"/>
        </w:tabs>
        <w:ind w:firstLine="567"/>
        <w:rPr>
          <w:sz w:val="28"/>
          <w:szCs w:val="28"/>
        </w:rPr>
      </w:pPr>
      <w:r w:rsidRPr="007253ED">
        <w:rPr>
          <w:sz w:val="28"/>
          <w:szCs w:val="28"/>
        </w:rPr>
        <w:t>Наличие любого смещения корпуса скользуна относительно опорной площадки на надрессорной балке, наличие трещин колпака и корпуса скользуна является неисправностью, при которой необходима отцепка вагона в ТР-2.</w:t>
      </w:r>
    </w:p>
    <w:p w:rsidR="007253ED" w:rsidRPr="007253ED" w:rsidRDefault="007253ED" w:rsidP="007253ED">
      <w:pPr>
        <w:pStyle w:val="af3"/>
        <w:tabs>
          <w:tab w:val="left" w:pos="9923"/>
        </w:tabs>
        <w:ind w:firstLine="567"/>
        <w:rPr>
          <w:sz w:val="28"/>
          <w:szCs w:val="28"/>
        </w:rPr>
      </w:pPr>
      <w:r w:rsidRPr="007253ED">
        <w:rPr>
          <w:sz w:val="28"/>
          <w:szCs w:val="28"/>
        </w:rPr>
        <w:t>4.</w:t>
      </w:r>
      <w:r w:rsidR="00903D68">
        <w:rPr>
          <w:sz w:val="28"/>
          <w:szCs w:val="28"/>
        </w:rPr>
        <w:t>4.</w:t>
      </w:r>
      <w:r w:rsidR="00557C09">
        <w:rPr>
          <w:sz w:val="28"/>
          <w:szCs w:val="28"/>
        </w:rPr>
        <w:t>5</w:t>
      </w:r>
      <w:r w:rsidRPr="007253ED">
        <w:rPr>
          <w:sz w:val="28"/>
          <w:szCs w:val="28"/>
        </w:rPr>
        <w:t xml:space="preserve"> Исправное состояние предохранителя от выхода колесных пар из буксового проема боковой рамы показано на рисунке </w:t>
      </w:r>
      <w:r>
        <w:rPr>
          <w:sz w:val="28"/>
          <w:szCs w:val="28"/>
        </w:rPr>
        <w:t>1</w:t>
      </w:r>
      <w:r w:rsidR="00557C09">
        <w:rPr>
          <w:sz w:val="28"/>
          <w:szCs w:val="28"/>
        </w:rPr>
        <w:t>5</w:t>
      </w:r>
      <w:r w:rsidRPr="007253ED">
        <w:rPr>
          <w:sz w:val="28"/>
          <w:szCs w:val="28"/>
        </w:rPr>
        <w:t>. Отсутствие предохранителя от выхода колесных пар из буксового проема 1 или отсутствие крепежа (стопорной гайки 2, шайбы 3 или болта 4) на боковой раме является неисправностью, при которой необходима отцепка вагона в ТР.</w:t>
      </w:r>
    </w:p>
    <w:p w:rsidR="007253ED" w:rsidRPr="007253ED" w:rsidRDefault="00EB38A0" w:rsidP="007253ED">
      <w:pPr>
        <w:pStyle w:val="af3"/>
        <w:tabs>
          <w:tab w:val="left" w:pos="9923"/>
        </w:tabs>
        <w:ind w:firstLine="567"/>
        <w:jc w:val="center"/>
        <w:rPr>
          <w:b/>
          <w:i/>
          <w:sz w:val="28"/>
          <w:szCs w:val="28"/>
        </w:rPr>
      </w:pPr>
      <w:r>
        <w:rPr>
          <w:b/>
          <w:i/>
          <w:noProof/>
          <w:sz w:val="28"/>
          <w:szCs w:val="28"/>
        </w:rPr>
        <w:drawing>
          <wp:inline distT="0" distB="0" distL="0" distR="0">
            <wp:extent cx="4038600" cy="1895475"/>
            <wp:effectExtent l="0" t="0" r="0" b="0"/>
            <wp:docPr id="1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1895475"/>
                    </a:xfrm>
                    <a:prstGeom prst="rect">
                      <a:avLst/>
                    </a:prstGeom>
                    <a:noFill/>
                    <a:ln>
                      <a:noFill/>
                    </a:ln>
                  </pic:spPr>
                </pic:pic>
              </a:graphicData>
            </a:graphic>
          </wp:inline>
        </w:drawing>
      </w:r>
    </w:p>
    <w:p w:rsidR="007253ED" w:rsidRDefault="007253ED" w:rsidP="007253ED">
      <w:pPr>
        <w:pStyle w:val="af3"/>
        <w:tabs>
          <w:tab w:val="left" w:pos="9923"/>
        </w:tabs>
        <w:ind w:firstLine="0"/>
        <w:jc w:val="center"/>
        <w:rPr>
          <w:sz w:val="28"/>
          <w:szCs w:val="28"/>
        </w:rPr>
      </w:pPr>
      <w:r w:rsidRPr="007253ED">
        <w:rPr>
          <w:sz w:val="28"/>
          <w:szCs w:val="28"/>
        </w:rPr>
        <w:t xml:space="preserve">Рисунок </w:t>
      </w:r>
      <w:r>
        <w:rPr>
          <w:sz w:val="28"/>
          <w:szCs w:val="28"/>
        </w:rPr>
        <w:t>1</w:t>
      </w:r>
      <w:r w:rsidR="00557C09">
        <w:rPr>
          <w:sz w:val="28"/>
          <w:szCs w:val="28"/>
        </w:rPr>
        <w:t>5</w:t>
      </w:r>
      <w:r w:rsidRPr="007253ED">
        <w:rPr>
          <w:sz w:val="28"/>
          <w:szCs w:val="28"/>
        </w:rPr>
        <w:t xml:space="preserve"> – Предохранитель от выхода колесных пар из буксового проема боковой рамы</w:t>
      </w:r>
    </w:p>
    <w:p w:rsidR="00903D68" w:rsidRPr="007253ED" w:rsidRDefault="00903D68" w:rsidP="007253ED">
      <w:pPr>
        <w:pStyle w:val="af3"/>
        <w:tabs>
          <w:tab w:val="left" w:pos="9923"/>
        </w:tabs>
        <w:ind w:firstLine="0"/>
        <w:jc w:val="center"/>
        <w:rPr>
          <w:sz w:val="28"/>
          <w:szCs w:val="28"/>
        </w:rPr>
      </w:pPr>
    </w:p>
    <w:p w:rsidR="007253ED" w:rsidRPr="007253ED" w:rsidRDefault="00EB38A0" w:rsidP="007253ED">
      <w:pPr>
        <w:pStyle w:val="af3"/>
        <w:tabs>
          <w:tab w:val="left" w:pos="9923"/>
        </w:tabs>
        <w:ind w:firstLine="0"/>
        <w:rPr>
          <w:sz w:val="28"/>
          <w:szCs w:val="28"/>
        </w:rPr>
      </w:pPr>
      <w:r w:rsidRPr="007253ED">
        <w:rPr>
          <w:noProof/>
          <w:sz w:val="28"/>
          <w:szCs w:val="28"/>
        </w:rPr>
        <w:lastRenderedPageBreak/>
        <w:drawing>
          <wp:inline distT="0" distB="0" distL="0" distR="0">
            <wp:extent cx="6219825" cy="7867650"/>
            <wp:effectExtent l="0" t="0" r="0" b="0"/>
            <wp:docPr id="1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9825" cy="7867650"/>
                    </a:xfrm>
                    <a:prstGeom prst="rect">
                      <a:avLst/>
                    </a:prstGeom>
                    <a:noFill/>
                    <a:ln>
                      <a:noFill/>
                    </a:ln>
                  </pic:spPr>
                </pic:pic>
              </a:graphicData>
            </a:graphic>
          </wp:inline>
        </w:drawing>
      </w:r>
    </w:p>
    <w:p w:rsidR="007253ED" w:rsidRPr="007253ED" w:rsidRDefault="007253ED" w:rsidP="007253ED">
      <w:pPr>
        <w:pStyle w:val="af3"/>
        <w:tabs>
          <w:tab w:val="left" w:pos="9923"/>
        </w:tabs>
        <w:ind w:firstLine="567"/>
        <w:rPr>
          <w:sz w:val="28"/>
          <w:szCs w:val="28"/>
        </w:rPr>
      </w:pPr>
    </w:p>
    <w:p w:rsidR="007253ED" w:rsidRPr="007253ED" w:rsidRDefault="007253ED" w:rsidP="007253ED">
      <w:pPr>
        <w:pStyle w:val="af3"/>
        <w:tabs>
          <w:tab w:val="left" w:pos="9923"/>
        </w:tabs>
        <w:ind w:firstLine="567"/>
        <w:rPr>
          <w:b/>
          <w:i/>
          <w:sz w:val="28"/>
          <w:szCs w:val="28"/>
        </w:rPr>
      </w:pPr>
    </w:p>
    <w:p w:rsidR="007253ED" w:rsidRPr="007253ED" w:rsidRDefault="007253ED" w:rsidP="007253ED">
      <w:pPr>
        <w:pStyle w:val="af3"/>
        <w:tabs>
          <w:tab w:val="left" w:pos="9923"/>
        </w:tabs>
        <w:ind w:firstLine="567"/>
        <w:jc w:val="center"/>
        <w:rPr>
          <w:sz w:val="28"/>
          <w:szCs w:val="28"/>
        </w:rPr>
      </w:pPr>
      <w:r w:rsidRPr="007253ED">
        <w:rPr>
          <w:sz w:val="28"/>
          <w:szCs w:val="28"/>
        </w:rPr>
        <w:t xml:space="preserve">Рисунок </w:t>
      </w:r>
      <w:r>
        <w:rPr>
          <w:sz w:val="28"/>
          <w:szCs w:val="28"/>
        </w:rPr>
        <w:t>1</w:t>
      </w:r>
      <w:r w:rsidR="00557C09">
        <w:rPr>
          <w:sz w:val="28"/>
          <w:szCs w:val="28"/>
        </w:rPr>
        <w:t>6</w:t>
      </w:r>
      <w:r w:rsidRPr="007253ED">
        <w:rPr>
          <w:sz w:val="28"/>
          <w:szCs w:val="28"/>
        </w:rPr>
        <w:t>– Положение фрикционного клина</w:t>
      </w:r>
    </w:p>
    <w:p w:rsidR="007253ED" w:rsidRPr="007253ED" w:rsidRDefault="007253ED" w:rsidP="007253ED">
      <w:pPr>
        <w:pStyle w:val="af3"/>
        <w:tabs>
          <w:tab w:val="left" w:pos="9923"/>
        </w:tabs>
        <w:ind w:firstLine="567"/>
        <w:rPr>
          <w:b/>
          <w:i/>
          <w:sz w:val="28"/>
          <w:szCs w:val="28"/>
        </w:rPr>
      </w:pPr>
    </w:p>
    <w:p w:rsidR="007253ED" w:rsidRPr="007253ED" w:rsidRDefault="007253ED" w:rsidP="007253ED">
      <w:pPr>
        <w:pStyle w:val="af3"/>
        <w:tabs>
          <w:tab w:val="left" w:pos="9923"/>
        </w:tabs>
        <w:ind w:firstLine="567"/>
        <w:rPr>
          <w:sz w:val="28"/>
          <w:szCs w:val="28"/>
        </w:rPr>
      </w:pPr>
    </w:p>
    <w:p w:rsidR="00F95CEF" w:rsidRDefault="00F95CEF" w:rsidP="00041A7E">
      <w:pPr>
        <w:pStyle w:val="af3"/>
        <w:ind w:firstLine="567"/>
        <w:rPr>
          <w:b/>
          <w:sz w:val="28"/>
          <w:szCs w:val="28"/>
        </w:rPr>
      </w:pPr>
    </w:p>
    <w:p w:rsidR="00F95CEF" w:rsidRDefault="00903D68" w:rsidP="00041A7E">
      <w:pPr>
        <w:pStyle w:val="af3"/>
        <w:ind w:firstLine="567"/>
        <w:rPr>
          <w:b/>
          <w:sz w:val="28"/>
          <w:szCs w:val="28"/>
        </w:rPr>
      </w:pPr>
      <w:r>
        <w:rPr>
          <w:b/>
          <w:sz w:val="28"/>
          <w:szCs w:val="28"/>
        </w:rPr>
        <w:lastRenderedPageBreak/>
        <w:t>4.</w:t>
      </w:r>
      <w:r w:rsidR="00F95CEF">
        <w:rPr>
          <w:b/>
          <w:sz w:val="28"/>
          <w:szCs w:val="28"/>
        </w:rPr>
        <w:t xml:space="preserve">5 </w:t>
      </w:r>
      <w:r>
        <w:rPr>
          <w:b/>
          <w:sz w:val="28"/>
          <w:szCs w:val="28"/>
        </w:rPr>
        <w:t>Скользуны тележек</w:t>
      </w:r>
    </w:p>
    <w:p w:rsidR="00903D68" w:rsidRDefault="00903D68" w:rsidP="00903D68">
      <w:pPr>
        <w:pStyle w:val="af3"/>
        <w:ind w:firstLine="567"/>
        <w:rPr>
          <w:sz w:val="28"/>
          <w:szCs w:val="28"/>
        </w:rPr>
      </w:pPr>
      <w:r>
        <w:rPr>
          <w:sz w:val="28"/>
          <w:szCs w:val="28"/>
        </w:rPr>
        <w:t xml:space="preserve">4.5.1 </w:t>
      </w:r>
      <w:r w:rsidR="00F95CEF" w:rsidRPr="00903D68">
        <w:rPr>
          <w:sz w:val="28"/>
          <w:szCs w:val="28"/>
        </w:rPr>
        <w:t xml:space="preserve">Описание скользунов постоянного контакта и их основных параметров, а также их графическое представление представлено в таблице </w:t>
      </w:r>
      <w:r w:rsidR="00557C09">
        <w:rPr>
          <w:sz w:val="28"/>
          <w:szCs w:val="28"/>
        </w:rPr>
        <w:t>7.</w:t>
      </w:r>
    </w:p>
    <w:p w:rsidR="00903D68" w:rsidRDefault="00903D68" w:rsidP="00903D68">
      <w:pPr>
        <w:pStyle w:val="af3"/>
        <w:ind w:firstLine="567"/>
        <w:rPr>
          <w:sz w:val="28"/>
          <w:szCs w:val="28"/>
        </w:rPr>
      </w:pPr>
    </w:p>
    <w:p w:rsidR="00F95CEF" w:rsidRDefault="00903D68" w:rsidP="00903D68">
      <w:pPr>
        <w:pStyle w:val="af3"/>
        <w:ind w:firstLine="0"/>
        <w:rPr>
          <w:b/>
          <w:sz w:val="28"/>
          <w:szCs w:val="28"/>
        </w:rPr>
      </w:pPr>
      <w:r>
        <w:rPr>
          <w:sz w:val="28"/>
          <w:szCs w:val="28"/>
        </w:rPr>
        <w:t xml:space="preserve">Таблица </w:t>
      </w:r>
      <w:r w:rsidR="00557C09">
        <w:rPr>
          <w:sz w:val="28"/>
          <w:szCs w:val="28"/>
        </w:rPr>
        <w:t>7</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3543"/>
        <w:gridCol w:w="3686"/>
      </w:tblGrid>
      <w:tr w:rsidR="00903D68" w:rsidRPr="00B74DCA" w:rsidTr="00B74DCA">
        <w:tc>
          <w:tcPr>
            <w:tcW w:w="1276" w:type="dxa"/>
            <w:shd w:val="clear" w:color="auto" w:fill="auto"/>
            <w:vAlign w:val="center"/>
          </w:tcPr>
          <w:p w:rsidR="00903D68" w:rsidRPr="00B74DCA" w:rsidRDefault="00903D68" w:rsidP="00B74DCA">
            <w:pPr>
              <w:widowControl w:val="0"/>
              <w:autoSpaceDE w:val="0"/>
              <w:autoSpaceDN w:val="0"/>
              <w:adjustRightInd w:val="0"/>
              <w:spacing w:line="18" w:lineRule="atLeast"/>
              <w:jc w:val="center"/>
              <w:rPr>
                <w:sz w:val="20"/>
                <w:szCs w:val="20"/>
              </w:rPr>
            </w:pPr>
            <w:r w:rsidRPr="00B74DCA">
              <w:rPr>
                <w:sz w:val="20"/>
                <w:szCs w:val="20"/>
              </w:rPr>
              <w:t>Модель скользуна</w:t>
            </w:r>
          </w:p>
        </w:tc>
        <w:tc>
          <w:tcPr>
            <w:tcW w:w="1134" w:type="dxa"/>
            <w:shd w:val="clear" w:color="auto" w:fill="auto"/>
            <w:vAlign w:val="center"/>
          </w:tcPr>
          <w:p w:rsidR="00903D68" w:rsidRPr="00B74DCA" w:rsidRDefault="00903D68" w:rsidP="00B74DCA">
            <w:pPr>
              <w:widowControl w:val="0"/>
              <w:autoSpaceDE w:val="0"/>
              <w:autoSpaceDN w:val="0"/>
              <w:adjustRightInd w:val="0"/>
              <w:spacing w:line="18" w:lineRule="atLeast"/>
              <w:jc w:val="center"/>
              <w:rPr>
                <w:sz w:val="20"/>
                <w:szCs w:val="20"/>
              </w:rPr>
            </w:pPr>
            <w:r w:rsidRPr="00B74DCA">
              <w:rPr>
                <w:sz w:val="20"/>
                <w:szCs w:val="20"/>
              </w:rPr>
              <w:t>Модель тележки</w:t>
            </w:r>
          </w:p>
        </w:tc>
        <w:tc>
          <w:tcPr>
            <w:tcW w:w="3543" w:type="dxa"/>
            <w:shd w:val="clear" w:color="auto" w:fill="auto"/>
            <w:vAlign w:val="center"/>
          </w:tcPr>
          <w:p w:rsidR="00903D68" w:rsidRPr="00B74DCA" w:rsidRDefault="00903D68" w:rsidP="00B74DCA">
            <w:pPr>
              <w:widowControl w:val="0"/>
              <w:autoSpaceDE w:val="0"/>
              <w:autoSpaceDN w:val="0"/>
              <w:adjustRightInd w:val="0"/>
              <w:spacing w:line="18" w:lineRule="atLeast"/>
              <w:ind w:left="-108"/>
              <w:jc w:val="center"/>
              <w:rPr>
                <w:rFonts w:eastAsia="Calibri"/>
                <w:sz w:val="20"/>
                <w:szCs w:val="20"/>
              </w:rPr>
            </w:pPr>
            <w:r w:rsidRPr="00B74DCA">
              <w:rPr>
                <w:rFonts w:eastAsia="Calibri"/>
                <w:sz w:val="20"/>
                <w:szCs w:val="20"/>
              </w:rPr>
              <w:t>Описание</w:t>
            </w:r>
          </w:p>
        </w:tc>
        <w:tc>
          <w:tcPr>
            <w:tcW w:w="3686" w:type="dxa"/>
            <w:shd w:val="clear" w:color="auto" w:fill="auto"/>
            <w:vAlign w:val="center"/>
          </w:tcPr>
          <w:p w:rsidR="00903D68" w:rsidRPr="00903D68" w:rsidRDefault="00903D68" w:rsidP="00B74DCA">
            <w:pPr>
              <w:widowControl w:val="0"/>
              <w:autoSpaceDE w:val="0"/>
              <w:autoSpaceDN w:val="0"/>
              <w:adjustRightInd w:val="0"/>
              <w:spacing w:line="18" w:lineRule="atLeast"/>
              <w:jc w:val="center"/>
              <w:rPr>
                <w:noProof/>
              </w:rPr>
            </w:pPr>
            <w:r w:rsidRPr="00903D68">
              <w:rPr>
                <w:noProof/>
              </w:rPr>
              <w:t>Эскиз</w:t>
            </w:r>
          </w:p>
        </w:tc>
      </w:tr>
      <w:tr w:rsidR="00903D68" w:rsidRPr="00B74DCA" w:rsidTr="00B74DCA">
        <w:trPr>
          <w:trHeight w:val="5294"/>
        </w:trPr>
        <w:tc>
          <w:tcPr>
            <w:tcW w:w="1276" w:type="dxa"/>
            <w:shd w:val="clear" w:color="auto" w:fill="auto"/>
            <w:vAlign w:val="center"/>
          </w:tcPr>
          <w:p w:rsidR="00903D68" w:rsidRPr="00F95CEF" w:rsidRDefault="00903D68" w:rsidP="00B74DCA">
            <w:pPr>
              <w:widowControl w:val="0"/>
              <w:autoSpaceDE w:val="0"/>
              <w:autoSpaceDN w:val="0"/>
              <w:adjustRightInd w:val="0"/>
              <w:spacing w:line="18" w:lineRule="atLeast"/>
              <w:jc w:val="center"/>
              <w:rPr>
                <w:sz w:val="20"/>
                <w:szCs w:val="20"/>
                <w:lang w:val="en-US"/>
              </w:rPr>
            </w:pPr>
            <w:r w:rsidRPr="00F95CEF">
              <w:rPr>
                <w:sz w:val="20"/>
                <w:szCs w:val="20"/>
              </w:rPr>
              <w:t>№ М78217</w:t>
            </w:r>
          </w:p>
          <w:p w:rsidR="00903D68" w:rsidRPr="00F95CEF" w:rsidRDefault="00903D68" w:rsidP="00B74DCA">
            <w:pPr>
              <w:widowControl w:val="0"/>
              <w:autoSpaceDE w:val="0"/>
              <w:autoSpaceDN w:val="0"/>
              <w:adjustRightInd w:val="0"/>
              <w:spacing w:line="18" w:lineRule="atLeast"/>
              <w:jc w:val="center"/>
              <w:rPr>
                <w:sz w:val="20"/>
                <w:szCs w:val="20"/>
              </w:rPr>
            </w:pPr>
            <w:r w:rsidRPr="00F95CEF">
              <w:rPr>
                <w:sz w:val="20"/>
                <w:szCs w:val="20"/>
              </w:rPr>
              <w:t>(</w:t>
            </w:r>
            <w:r w:rsidRPr="00F95CEF">
              <w:rPr>
                <w:sz w:val="20"/>
                <w:szCs w:val="20"/>
                <w:lang w:val="en-US"/>
              </w:rPr>
              <w:t>Preload</w:t>
            </w:r>
            <w:r w:rsidRPr="00F95CEF">
              <w:rPr>
                <w:sz w:val="20"/>
                <w:szCs w:val="20"/>
              </w:rPr>
              <w:t xml:space="preserve"> </w:t>
            </w:r>
            <w:r w:rsidRPr="00F95CEF">
              <w:rPr>
                <w:sz w:val="20"/>
                <w:szCs w:val="20"/>
                <w:lang w:val="en-US"/>
              </w:rPr>
              <w:t>Plus</w:t>
            </w:r>
            <w:r w:rsidRPr="00F95CEF">
              <w:rPr>
                <w:sz w:val="20"/>
                <w:szCs w:val="20"/>
              </w:rPr>
              <w:t>)</w:t>
            </w:r>
          </w:p>
        </w:tc>
        <w:tc>
          <w:tcPr>
            <w:tcW w:w="1134" w:type="dxa"/>
            <w:shd w:val="clear" w:color="auto" w:fill="auto"/>
            <w:vAlign w:val="center"/>
          </w:tcPr>
          <w:p w:rsidR="00903D68" w:rsidRPr="00F95CEF" w:rsidRDefault="00903D68" w:rsidP="00B74DCA">
            <w:pPr>
              <w:widowControl w:val="0"/>
              <w:autoSpaceDE w:val="0"/>
              <w:autoSpaceDN w:val="0"/>
              <w:adjustRightInd w:val="0"/>
              <w:spacing w:line="18" w:lineRule="atLeast"/>
              <w:jc w:val="center"/>
              <w:rPr>
                <w:sz w:val="20"/>
                <w:szCs w:val="20"/>
                <w:lang w:val="en-US"/>
              </w:rPr>
            </w:pPr>
            <w:r w:rsidRPr="00F95CEF">
              <w:rPr>
                <w:sz w:val="20"/>
                <w:szCs w:val="20"/>
                <w:lang w:val="en-US"/>
              </w:rPr>
              <w:t>18-9836</w:t>
            </w:r>
          </w:p>
        </w:tc>
        <w:tc>
          <w:tcPr>
            <w:tcW w:w="3543" w:type="dxa"/>
            <w:shd w:val="clear" w:color="auto" w:fill="auto"/>
            <w:vAlign w:val="center"/>
          </w:tcPr>
          <w:p w:rsidR="00903D68" w:rsidRPr="00F95CEF" w:rsidRDefault="00903D68" w:rsidP="00B74DCA">
            <w:pPr>
              <w:widowControl w:val="0"/>
              <w:autoSpaceDE w:val="0"/>
              <w:autoSpaceDN w:val="0"/>
              <w:adjustRightInd w:val="0"/>
              <w:spacing w:line="18" w:lineRule="atLeast"/>
              <w:ind w:left="-108"/>
              <w:jc w:val="both"/>
              <w:rPr>
                <w:rFonts w:eastAsia="Calibri"/>
                <w:sz w:val="20"/>
                <w:szCs w:val="20"/>
              </w:rPr>
            </w:pPr>
            <w:r w:rsidRPr="00F95CEF">
              <w:rPr>
                <w:rFonts w:eastAsia="Calibri"/>
                <w:sz w:val="20"/>
                <w:szCs w:val="20"/>
              </w:rPr>
              <w:t>Скользун состоит из            корпуса 6 скользуна, который крепится к надрессорной балке, износостойкого колпака 1, комплекта пружин(поз 2 и 3), который состоит из двух отдельных пружин (начальная нагрузка 4500 фунтов (2041 кг)) или трех пружин (начальная нагрузка 5600 фунтов (2540 кг)), расположенных одна в одной, и опорной пластины, которая               устанавливает в нижней части корпуса скользуна.</w:t>
            </w:r>
          </w:p>
          <w:p w:rsidR="00903D68" w:rsidRPr="00F95CEF" w:rsidRDefault="00903D68" w:rsidP="00B74DCA">
            <w:pPr>
              <w:widowControl w:val="0"/>
              <w:autoSpaceDE w:val="0"/>
              <w:autoSpaceDN w:val="0"/>
              <w:adjustRightInd w:val="0"/>
              <w:spacing w:line="18" w:lineRule="atLeast"/>
              <w:ind w:left="-108"/>
              <w:jc w:val="both"/>
              <w:rPr>
                <w:rFonts w:eastAsia="Calibri"/>
                <w:sz w:val="20"/>
                <w:szCs w:val="20"/>
              </w:rPr>
            </w:pPr>
            <w:r w:rsidRPr="00F95CEF">
              <w:rPr>
                <w:rFonts w:eastAsia="Calibri"/>
                <w:sz w:val="20"/>
                <w:szCs w:val="20"/>
              </w:rPr>
              <w:t>Корпус скользуна крепится к надрессорной балке с помощью специального крепления: двух болтов М20 (поз 4) , самоконтрящихся гаек 7 (М20) и двух шайб 5. Допускается крепление корпуса выполнять при помощи. Под  корпус скользуна устанавливается подкладка 8.</w:t>
            </w:r>
          </w:p>
          <w:p w:rsidR="00903D68" w:rsidRPr="00F95CEF" w:rsidRDefault="00903D68" w:rsidP="00B74DCA">
            <w:pPr>
              <w:widowControl w:val="0"/>
              <w:autoSpaceDE w:val="0"/>
              <w:autoSpaceDN w:val="0"/>
              <w:adjustRightInd w:val="0"/>
              <w:spacing w:line="18" w:lineRule="atLeast"/>
              <w:ind w:left="-108"/>
              <w:jc w:val="both"/>
              <w:rPr>
                <w:sz w:val="20"/>
                <w:szCs w:val="20"/>
              </w:rPr>
            </w:pPr>
            <w:r w:rsidRPr="00F95CEF">
              <w:rPr>
                <w:rFonts w:eastAsia="Calibri"/>
                <w:sz w:val="20"/>
                <w:szCs w:val="20"/>
              </w:rPr>
              <w:t>Компания «</w:t>
            </w:r>
            <w:r w:rsidRPr="00F95CEF">
              <w:rPr>
                <w:rFonts w:eastAsia="Calibri"/>
                <w:sz w:val="20"/>
                <w:szCs w:val="20"/>
                <w:lang w:val="en-US"/>
              </w:rPr>
              <w:t>AmstedRail</w:t>
            </w:r>
            <w:r w:rsidRPr="00F95CEF">
              <w:rPr>
                <w:rFonts w:eastAsia="Calibri"/>
                <w:sz w:val="20"/>
                <w:szCs w:val="20"/>
              </w:rPr>
              <w:t>»</w:t>
            </w:r>
          </w:p>
        </w:tc>
        <w:tc>
          <w:tcPr>
            <w:tcW w:w="3686" w:type="dxa"/>
            <w:shd w:val="clear" w:color="auto" w:fill="auto"/>
            <w:vAlign w:val="center"/>
          </w:tcPr>
          <w:p w:rsidR="00903D68" w:rsidRPr="00F95CEF" w:rsidRDefault="00EB38A0" w:rsidP="00B74DCA">
            <w:pPr>
              <w:widowControl w:val="0"/>
              <w:autoSpaceDE w:val="0"/>
              <w:autoSpaceDN w:val="0"/>
              <w:adjustRightInd w:val="0"/>
              <w:spacing w:line="18" w:lineRule="atLeast"/>
              <w:jc w:val="center"/>
              <w:rPr>
                <w:spacing w:val="-20"/>
                <w:sz w:val="20"/>
                <w:szCs w:val="20"/>
              </w:rPr>
            </w:pPr>
            <w:r>
              <w:rPr>
                <w:noProof/>
              </w:rPr>
              <w:drawing>
                <wp:anchor distT="0" distB="0" distL="114300" distR="114300" simplePos="0" relativeHeight="251657216" behindDoc="0" locked="0" layoutInCell="1" allowOverlap="1">
                  <wp:simplePos x="0" y="0"/>
                  <wp:positionH relativeFrom="column">
                    <wp:posOffset>235585</wp:posOffset>
                  </wp:positionH>
                  <wp:positionV relativeFrom="paragraph">
                    <wp:posOffset>90170</wp:posOffset>
                  </wp:positionV>
                  <wp:extent cx="1635125" cy="3065780"/>
                  <wp:effectExtent l="0" t="0" r="0" b="0"/>
                  <wp:wrapNone/>
                  <wp:docPr id="2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5125" cy="306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D68" w:rsidRPr="00B74DCA" w:rsidTr="00B74DCA">
        <w:tc>
          <w:tcPr>
            <w:tcW w:w="1276" w:type="dxa"/>
            <w:shd w:val="clear" w:color="auto" w:fill="auto"/>
            <w:vAlign w:val="center"/>
          </w:tcPr>
          <w:p w:rsidR="00903D68" w:rsidRPr="00F95CEF" w:rsidRDefault="00903D68" w:rsidP="00B74DCA">
            <w:pPr>
              <w:widowControl w:val="0"/>
              <w:autoSpaceDE w:val="0"/>
              <w:autoSpaceDN w:val="0"/>
              <w:adjustRightInd w:val="0"/>
              <w:spacing w:line="18" w:lineRule="atLeast"/>
              <w:jc w:val="center"/>
              <w:rPr>
                <w:sz w:val="20"/>
                <w:szCs w:val="20"/>
              </w:rPr>
            </w:pPr>
            <w:r w:rsidRPr="00F95CEF">
              <w:rPr>
                <w:sz w:val="20"/>
                <w:szCs w:val="20"/>
              </w:rPr>
              <w:t>№ ВМ 003.000</w:t>
            </w:r>
          </w:p>
        </w:tc>
        <w:tc>
          <w:tcPr>
            <w:tcW w:w="1134" w:type="dxa"/>
            <w:shd w:val="clear" w:color="auto" w:fill="auto"/>
            <w:vAlign w:val="center"/>
          </w:tcPr>
          <w:p w:rsidR="0044603A" w:rsidRPr="00B74DCA" w:rsidRDefault="00903D68" w:rsidP="00B74DCA">
            <w:pPr>
              <w:widowControl w:val="0"/>
              <w:autoSpaceDE w:val="0"/>
              <w:autoSpaceDN w:val="0"/>
              <w:adjustRightInd w:val="0"/>
              <w:spacing w:line="18" w:lineRule="atLeast"/>
              <w:jc w:val="center"/>
              <w:rPr>
                <w:sz w:val="20"/>
                <w:szCs w:val="20"/>
              </w:rPr>
            </w:pPr>
            <w:r w:rsidRPr="00F95CEF">
              <w:rPr>
                <w:sz w:val="20"/>
                <w:szCs w:val="20"/>
                <w:lang w:val="en-US"/>
              </w:rPr>
              <w:t>18-578</w:t>
            </w:r>
            <w:r w:rsidR="0044603A" w:rsidRPr="00B74DCA">
              <w:rPr>
                <w:sz w:val="20"/>
                <w:szCs w:val="20"/>
              </w:rPr>
              <w:t xml:space="preserve">, </w:t>
            </w:r>
          </w:p>
          <w:p w:rsidR="00903D68" w:rsidRPr="00F95CEF" w:rsidRDefault="0044603A" w:rsidP="00B74DCA">
            <w:pPr>
              <w:widowControl w:val="0"/>
              <w:autoSpaceDE w:val="0"/>
              <w:autoSpaceDN w:val="0"/>
              <w:adjustRightInd w:val="0"/>
              <w:spacing w:line="18" w:lineRule="atLeast"/>
              <w:jc w:val="center"/>
              <w:rPr>
                <w:sz w:val="20"/>
                <w:szCs w:val="20"/>
              </w:rPr>
            </w:pPr>
            <w:r w:rsidRPr="00B74DCA">
              <w:rPr>
                <w:sz w:val="20"/>
                <w:szCs w:val="20"/>
              </w:rPr>
              <w:t>18-9771</w:t>
            </w:r>
          </w:p>
        </w:tc>
        <w:tc>
          <w:tcPr>
            <w:tcW w:w="3543" w:type="dxa"/>
            <w:shd w:val="clear" w:color="auto" w:fill="auto"/>
            <w:vAlign w:val="center"/>
          </w:tcPr>
          <w:p w:rsidR="00903D68" w:rsidRPr="00F95CEF" w:rsidRDefault="00903D68" w:rsidP="00B74DCA">
            <w:pPr>
              <w:widowControl w:val="0"/>
              <w:autoSpaceDE w:val="0"/>
              <w:autoSpaceDN w:val="0"/>
              <w:adjustRightInd w:val="0"/>
              <w:spacing w:line="18" w:lineRule="atLeast"/>
              <w:ind w:left="-108"/>
              <w:jc w:val="both"/>
              <w:rPr>
                <w:rFonts w:eastAsia="Calibri"/>
                <w:sz w:val="20"/>
                <w:szCs w:val="20"/>
              </w:rPr>
            </w:pPr>
            <w:r w:rsidRPr="00F95CEF">
              <w:rPr>
                <w:rFonts w:eastAsia="Calibri"/>
                <w:sz w:val="20"/>
                <w:szCs w:val="20"/>
              </w:rPr>
              <w:t>Скользун состоит из корпуса 1 скользуна, который крепится к надрессорной балке, колпака 2 и упругого элемента 3 «</w:t>
            </w:r>
            <w:r w:rsidRPr="00F95CEF">
              <w:rPr>
                <w:rFonts w:eastAsia="Calibri"/>
                <w:sz w:val="20"/>
                <w:szCs w:val="20"/>
                <w:lang w:val="en-US"/>
              </w:rPr>
              <w:t>TECSPAK</w:t>
            </w:r>
            <w:r w:rsidRPr="00F95CEF">
              <w:rPr>
                <w:rFonts w:eastAsia="Calibri"/>
                <w:sz w:val="20"/>
                <w:szCs w:val="20"/>
              </w:rPr>
              <w:t xml:space="preserve"> </w:t>
            </w:r>
            <w:r w:rsidRPr="00F95CEF">
              <w:rPr>
                <w:rFonts w:eastAsia="Calibri"/>
                <w:sz w:val="20"/>
                <w:szCs w:val="20"/>
                <w:lang w:val="en-US"/>
              </w:rPr>
              <w:t>SPRING</w:t>
            </w:r>
            <w:r w:rsidRPr="00F95CEF">
              <w:rPr>
                <w:rFonts w:eastAsia="Calibri"/>
                <w:sz w:val="20"/>
                <w:szCs w:val="20"/>
              </w:rPr>
              <w:t>»</w:t>
            </w:r>
          </w:p>
          <w:p w:rsidR="00903D68" w:rsidRPr="00F95CEF" w:rsidRDefault="00903D68" w:rsidP="00B74DCA">
            <w:pPr>
              <w:widowControl w:val="0"/>
              <w:autoSpaceDE w:val="0"/>
              <w:autoSpaceDN w:val="0"/>
              <w:adjustRightInd w:val="0"/>
              <w:spacing w:line="18" w:lineRule="atLeast"/>
              <w:ind w:left="-108"/>
              <w:jc w:val="both"/>
              <w:rPr>
                <w:rFonts w:eastAsia="Calibri"/>
                <w:sz w:val="20"/>
                <w:szCs w:val="20"/>
              </w:rPr>
            </w:pPr>
            <w:r w:rsidRPr="00F95CEF">
              <w:rPr>
                <w:rFonts w:eastAsia="Calibri"/>
                <w:sz w:val="20"/>
                <w:szCs w:val="20"/>
              </w:rPr>
              <w:t xml:space="preserve">Корпус скользуна 1 крепится к надрессорной балке с помощью двух болтов М24 (поз. 4), двух гаек М24 (поз .6)  и двух шайб А 24 (поз.5).  </w:t>
            </w:r>
          </w:p>
          <w:p w:rsidR="00903D68" w:rsidRPr="00F95CEF" w:rsidRDefault="00903D68" w:rsidP="00B74DCA">
            <w:pPr>
              <w:widowControl w:val="0"/>
              <w:autoSpaceDE w:val="0"/>
              <w:autoSpaceDN w:val="0"/>
              <w:adjustRightInd w:val="0"/>
              <w:spacing w:line="18" w:lineRule="atLeast"/>
              <w:ind w:left="-108"/>
              <w:jc w:val="both"/>
              <w:rPr>
                <w:sz w:val="20"/>
                <w:szCs w:val="20"/>
              </w:rPr>
            </w:pPr>
            <w:r w:rsidRPr="00F95CEF">
              <w:rPr>
                <w:sz w:val="20"/>
                <w:szCs w:val="20"/>
              </w:rPr>
              <w:t xml:space="preserve">Компания: </w:t>
            </w:r>
          </w:p>
          <w:p w:rsidR="00903D68" w:rsidRPr="00F95CEF" w:rsidRDefault="00903D68" w:rsidP="00B74DCA">
            <w:pPr>
              <w:widowControl w:val="0"/>
              <w:autoSpaceDE w:val="0"/>
              <w:autoSpaceDN w:val="0"/>
              <w:adjustRightInd w:val="0"/>
              <w:spacing w:line="18" w:lineRule="atLeast"/>
              <w:ind w:left="-108"/>
              <w:jc w:val="both"/>
              <w:rPr>
                <w:sz w:val="20"/>
                <w:szCs w:val="20"/>
              </w:rPr>
            </w:pPr>
            <w:r w:rsidRPr="00F95CEF">
              <w:rPr>
                <w:sz w:val="20"/>
                <w:szCs w:val="20"/>
              </w:rPr>
              <w:t>ООО «Вагонмаш»</w:t>
            </w:r>
          </w:p>
        </w:tc>
        <w:tc>
          <w:tcPr>
            <w:tcW w:w="3686" w:type="dxa"/>
            <w:shd w:val="clear" w:color="auto" w:fill="auto"/>
            <w:vAlign w:val="center"/>
          </w:tcPr>
          <w:p w:rsidR="00903D68" w:rsidRPr="00F95CEF" w:rsidRDefault="00903D68" w:rsidP="00B74DCA">
            <w:pPr>
              <w:widowControl w:val="0"/>
              <w:autoSpaceDE w:val="0"/>
              <w:autoSpaceDN w:val="0"/>
              <w:adjustRightInd w:val="0"/>
              <w:spacing w:line="18" w:lineRule="atLeast"/>
              <w:jc w:val="center"/>
              <w:rPr>
                <w:spacing w:val="-20"/>
                <w:sz w:val="20"/>
                <w:szCs w:val="20"/>
              </w:rPr>
            </w:pPr>
            <w:r w:rsidRPr="00F95CEF">
              <w:rPr>
                <w:spacing w:val="-20"/>
                <w:sz w:val="28"/>
                <w:szCs w:val="20"/>
              </w:rPr>
              <w:object w:dxaOrig="10185" w:dyaOrig="8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50pt;height:118.5pt">
                  <v:imagedata r:id="rId26" o:title=""/>
                </v:shape>
              </w:object>
            </w:r>
          </w:p>
        </w:tc>
      </w:tr>
      <w:tr w:rsidR="00903D68" w:rsidRPr="00B74DCA" w:rsidTr="00B74DCA">
        <w:tc>
          <w:tcPr>
            <w:tcW w:w="1276" w:type="dxa"/>
            <w:shd w:val="clear" w:color="auto" w:fill="auto"/>
            <w:vAlign w:val="center"/>
          </w:tcPr>
          <w:p w:rsidR="00903D68" w:rsidRPr="00F95CEF" w:rsidRDefault="00903D68" w:rsidP="00B74DCA">
            <w:pPr>
              <w:widowControl w:val="0"/>
              <w:autoSpaceDE w:val="0"/>
              <w:autoSpaceDN w:val="0"/>
              <w:adjustRightInd w:val="0"/>
              <w:spacing w:line="18" w:lineRule="atLeast"/>
              <w:jc w:val="center"/>
              <w:rPr>
                <w:sz w:val="20"/>
                <w:szCs w:val="20"/>
              </w:rPr>
            </w:pPr>
            <w:r w:rsidRPr="00F95CEF">
              <w:rPr>
                <w:sz w:val="20"/>
                <w:szCs w:val="20"/>
              </w:rPr>
              <w:t>№4536-07.00.03.000 (</w:t>
            </w:r>
            <w:r w:rsidRPr="00F95CEF">
              <w:rPr>
                <w:sz w:val="20"/>
                <w:szCs w:val="20"/>
                <w:lang w:val="en-US"/>
              </w:rPr>
              <w:t>SBR</w:t>
            </w:r>
            <w:r w:rsidRPr="00F95CEF">
              <w:rPr>
                <w:sz w:val="20"/>
                <w:szCs w:val="20"/>
              </w:rPr>
              <w:t xml:space="preserve"> 20)</w:t>
            </w:r>
          </w:p>
        </w:tc>
        <w:tc>
          <w:tcPr>
            <w:tcW w:w="1134" w:type="dxa"/>
            <w:shd w:val="clear" w:color="auto" w:fill="auto"/>
            <w:vAlign w:val="center"/>
          </w:tcPr>
          <w:p w:rsidR="00903D68" w:rsidRPr="00F95CEF" w:rsidRDefault="00903D68" w:rsidP="00B74DCA">
            <w:pPr>
              <w:widowControl w:val="0"/>
              <w:autoSpaceDE w:val="0"/>
              <w:autoSpaceDN w:val="0"/>
              <w:adjustRightInd w:val="0"/>
              <w:spacing w:line="18" w:lineRule="atLeast"/>
              <w:jc w:val="center"/>
              <w:rPr>
                <w:sz w:val="20"/>
                <w:szCs w:val="20"/>
                <w:lang w:val="en-US"/>
              </w:rPr>
            </w:pPr>
            <w:r w:rsidRPr="00F95CEF">
              <w:rPr>
                <w:sz w:val="20"/>
                <w:szCs w:val="20"/>
                <w:lang w:val="en-US"/>
              </w:rPr>
              <w:t>18-9810</w:t>
            </w:r>
          </w:p>
          <w:p w:rsidR="00903D68" w:rsidRPr="00F95CEF" w:rsidRDefault="00903D68" w:rsidP="00B74DCA">
            <w:pPr>
              <w:widowControl w:val="0"/>
              <w:autoSpaceDE w:val="0"/>
              <w:autoSpaceDN w:val="0"/>
              <w:adjustRightInd w:val="0"/>
              <w:spacing w:line="18" w:lineRule="atLeast"/>
              <w:jc w:val="center"/>
              <w:rPr>
                <w:sz w:val="20"/>
                <w:szCs w:val="20"/>
                <w:lang w:val="en-US"/>
              </w:rPr>
            </w:pPr>
            <w:r w:rsidRPr="00F95CEF">
              <w:rPr>
                <w:sz w:val="20"/>
                <w:szCs w:val="20"/>
                <w:lang w:val="en-US"/>
              </w:rPr>
              <w:t>18-9855</w:t>
            </w:r>
          </w:p>
        </w:tc>
        <w:tc>
          <w:tcPr>
            <w:tcW w:w="3543" w:type="dxa"/>
            <w:shd w:val="clear" w:color="auto" w:fill="auto"/>
            <w:vAlign w:val="center"/>
          </w:tcPr>
          <w:p w:rsidR="00903D68" w:rsidRPr="00F95CEF" w:rsidRDefault="00903D68" w:rsidP="00B74DCA">
            <w:pPr>
              <w:widowControl w:val="0"/>
              <w:autoSpaceDE w:val="0"/>
              <w:autoSpaceDN w:val="0"/>
              <w:adjustRightInd w:val="0"/>
              <w:spacing w:line="18" w:lineRule="atLeast"/>
              <w:ind w:left="-108"/>
              <w:jc w:val="both"/>
              <w:rPr>
                <w:sz w:val="20"/>
                <w:szCs w:val="20"/>
              </w:rPr>
            </w:pPr>
            <w:r w:rsidRPr="00F95CEF">
              <w:rPr>
                <w:sz w:val="20"/>
                <w:szCs w:val="20"/>
              </w:rPr>
              <w:t xml:space="preserve">Скользун состоит из корпуса 1, двух упругих элементов (каждый элемент представляет собой наружную 3 и внутреннюю 2 цилиндрическую пружину из стали марки 60С2ХФА) и колпака 4, устанавливаемого внутрь корпуса с зазором. На колпаке скользуна по  четырём углам имеются индикаторные метки глубиной </w:t>
            </w:r>
            <w:smartTag w:uri="urn:schemas-microsoft-com:office:smarttags" w:element="metricconverter">
              <w:smartTagPr>
                <w:attr w:name="ProductID" w:val="3 мм"/>
              </w:smartTagPr>
              <w:r w:rsidRPr="00F95CEF">
                <w:rPr>
                  <w:sz w:val="20"/>
                  <w:szCs w:val="20"/>
                </w:rPr>
                <w:t>3 мм</w:t>
              </w:r>
            </w:smartTag>
            <w:r w:rsidRPr="00F95CEF">
              <w:rPr>
                <w:sz w:val="20"/>
                <w:szCs w:val="20"/>
              </w:rPr>
              <w:t xml:space="preserve"> в новом состоянии для контроля износа его рабочей поверхности. В варианте исполнения скользуна пониженной жёсткости внутренние пружины 2 отсутствуют. Скользуны пониженной жёсткости применяются на вагонах массой тары менее 20 т.</w:t>
            </w:r>
          </w:p>
        </w:tc>
        <w:tc>
          <w:tcPr>
            <w:tcW w:w="3686" w:type="dxa"/>
            <w:shd w:val="clear" w:color="auto" w:fill="auto"/>
            <w:vAlign w:val="center"/>
          </w:tcPr>
          <w:p w:rsidR="00903D68" w:rsidRPr="00F95CEF" w:rsidRDefault="00903D68" w:rsidP="00B74DCA">
            <w:pPr>
              <w:widowControl w:val="0"/>
              <w:autoSpaceDE w:val="0"/>
              <w:autoSpaceDN w:val="0"/>
              <w:adjustRightInd w:val="0"/>
              <w:spacing w:line="18" w:lineRule="atLeast"/>
              <w:jc w:val="center"/>
              <w:rPr>
                <w:spacing w:val="-20"/>
                <w:sz w:val="20"/>
                <w:szCs w:val="20"/>
              </w:rPr>
            </w:pPr>
            <w:r w:rsidRPr="00F95CEF">
              <w:rPr>
                <w:spacing w:val="-20"/>
                <w:sz w:val="28"/>
                <w:szCs w:val="20"/>
              </w:rPr>
              <w:object w:dxaOrig="3315" w:dyaOrig="5130">
                <v:shape id="_x0000_i1064" type="#_x0000_t75" style="width:127.5pt;height:197.25pt">
                  <v:imagedata r:id="rId27" o:title=""/>
                </v:shape>
              </w:object>
            </w:r>
          </w:p>
        </w:tc>
      </w:tr>
    </w:tbl>
    <w:p w:rsidR="00F95CEF" w:rsidRDefault="00F95CEF" w:rsidP="00041A7E">
      <w:pPr>
        <w:pStyle w:val="af3"/>
        <w:ind w:firstLine="567"/>
        <w:rPr>
          <w:b/>
          <w:sz w:val="28"/>
          <w:szCs w:val="28"/>
        </w:rPr>
      </w:pPr>
    </w:p>
    <w:p w:rsidR="00F95CEF" w:rsidRPr="0065175C" w:rsidRDefault="0065175C" w:rsidP="0065175C">
      <w:pPr>
        <w:pStyle w:val="af3"/>
        <w:ind w:firstLine="567"/>
        <w:rPr>
          <w:rFonts w:eastAsia="Calibri"/>
          <w:sz w:val="28"/>
          <w:szCs w:val="28"/>
        </w:rPr>
      </w:pPr>
      <w:r>
        <w:rPr>
          <w:rFonts w:eastAsia="Calibri"/>
          <w:sz w:val="28"/>
          <w:szCs w:val="28"/>
        </w:rPr>
        <w:lastRenderedPageBreak/>
        <w:t>4.5.2</w:t>
      </w:r>
      <w:r w:rsidRPr="0065175C">
        <w:rPr>
          <w:rFonts w:eastAsia="Calibri"/>
          <w:sz w:val="28"/>
          <w:szCs w:val="28"/>
        </w:rPr>
        <w:t xml:space="preserve"> </w:t>
      </w:r>
      <w:r w:rsidR="00F95CEF" w:rsidRPr="0065175C">
        <w:rPr>
          <w:rFonts w:eastAsia="Calibri"/>
          <w:sz w:val="28"/>
          <w:szCs w:val="28"/>
        </w:rPr>
        <w:t>При осмотре технического состояния скользунов  визуально контролируется:</w:t>
      </w:r>
    </w:p>
    <w:p w:rsidR="00F95CEF" w:rsidRPr="0065175C" w:rsidRDefault="00F95CEF" w:rsidP="0065175C">
      <w:pPr>
        <w:pStyle w:val="af3"/>
        <w:ind w:firstLine="567"/>
        <w:rPr>
          <w:rFonts w:eastAsia="Calibri"/>
          <w:sz w:val="28"/>
          <w:szCs w:val="28"/>
        </w:rPr>
      </w:pPr>
      <w:r w:rsidRPr="0065175C">
        <w:rPr>
          <w:rFonts w:eastAsia="Calibri"/>
          <w:sz w:val="28"/>
          <w:szCs w:val="28"/>
        </w:rPr>
        <w:t>- отсутствие механических дефектов (трещин, сколов и т.д.) на литых деталях скользуна, а также повреждений коррозией и повреждений вызванных контактом с химически активными перевозимыми грузами;</w:t>
      </w:r>
    </w:p>
    <w:p w:rsidR="00F95CEF" w:rsidRPr="0065175C" w:rsidRDefault="00F95CEF" w:rsidP="0065175C">
      <w:pPr>
        <w:pStyle w:val="af3"/>
        <w:ind w:firstLine="567"/>
        <w:rPr>
          <w:rFonts w:eastAsia="Calibri"/>
          <w:sz w:val="28"/>
          <w:szCs w:val="28"/>
        </w:rPr>
      </w:pPr>
      <w:r w:rsidRPr="0065175C">
        <w:rPr>
          <w:rFonts w:eastAsia="Calibri"/>
          <w:sz w:val="28"/>
          <w:szCs w:val="28"/>
        </w:rPr>
        <w:t>- состояние резьбовых соединений: скользун-надрессорная балка, опорная и регулировочные пластины – шкворневая балка рамы кузова вагона.  Головки винтов недолжны выдаваться над поверхностью опорной пластины;</w:t>
      </w:r>
    </w:p>
    <w:p w:rsidR="00F95CEF" w:rsidRPr="0065175C" w:rsidRDefault="00F95CEF" w:rsidP="0065175C">
      <w:pPr>
        <w:pStyle w:val="af3"/>
        <w:ind w:firstLine="567"/>
        <w:rPr>
          <w:rFonts w:eastAsia="Calibri"/>
          <w:sz w:val="28"/>
          <w:szCs w:val="28"/>
        </w:rPr>
      </w:pPr>
      <w:r w:rsidRPr="0065175C">
        <w:rPr>
          <w:rFonts w:eastAsia="Calibri"/>
          <w:sz w:val="28"/>
          <w:szCs w:val="28"/>
        </w:rPr>
        <w:t>- наличие полного контакта опорной пластины и колпака скользуна, т.к. появление зазора свидетельствует о просадке упругого элемента и выходе из допустимых значен</w:t>
      </w:r>
      <w:r w:rsidR="0065175C">
        <w:rPr>
          <w:rFonts w:eastAsia="Calibri"/>
          <w:sz w:val="28"/>
          <w:szCs w:val="28"/>
        </w:rPr>
        <w:t>ий величины установочной высоты и является неисправностью требующей отцепки в ТР.</w:t>
      </w:r>
    </w:p>
    <w:p w:rsidR="00F95CEF" w:rsidRPr="0065175C" w:rsidRDefault="00F95CEF" w:rsidP="0065175C">
      <w:pPr>
        <w:pStyle w:val="af3"/>
        <w:ind w:firstLine="567"/>
        <w:rPr>
          <w:rFonts w:eastAsia="Calibri"/>
          <w:sz w:val="28"/>
          <w:szCs w:val="28"/>
        </w:rPr>
      </w:pPr>
      <w:r w:rsidRPr="0065175C">
        <w:rPr>
          <w:rFonts w:eastAsia="Calibri"/>
          <w:sz w:val="28"/>
          <w:szCs w:val="28"/>
        </w:rPr>
        <w:t>- отсутствие смыкания скользуна.</w:t>
      </w:r>
    </w:p>
    <w:p w:rsidR="00F95CEF" w:rsidRPr="0065175C" w:rsidRDefault="00F95CEF" w:rsidP="0065175C">
      <w:pPr>
        <w:pStyle w:val="af3"/>
        <w:ind w:firstLine="567"/>
        <w:rPr>
          <w:rFonts w:eastAsia="Calibri"/>
          <w:sz w:val="28"/>
          <w:szCs w:val="28"/>
        </w:rPr>
      </w:pPr>
      <w:r w:rsidRPr="0065175C">
        <w:rPr>
          <w:b/>
          <w:sz w:val="28"/>
          <w:szCs w:val="28"/>
        </w:rPr>
        <w:t>Работы по осмотру элементов скользунов имеющих химические повреждения необходимо производить с учетом необходимых требований мер безопасности.</w:t>
      </w:r>
    </w:p>
    <w:p w:rsidR="00F95CEF" w:rsidRPr="0065175C" w:rsidRDefault="00F95CEF" w:rsidP="0065175C">
      <w:pPr>
        <w:pStyle w:val="af3"/>
        <w:ind w:firstLine="567"/>
        <w:rPr>
          <w:rFonts w:eastAsia="Calibri"/>
          <w:sz w:val="28"/>
          <w:szCs w:val="28"/>
        </w:rPr>
      </w:pPr>
      <w:r w:rsidRPr="0065175C">
        <w:rPr>
          <w:rFonts w:eastAsia="Calibri"/>
          <w:sz w:val="28"/>
          <w:szCs w:val="28"/>
        </w:rPr>
        <w:t>При наличии ниже перечисленных неисправностей для всех типов скользунов, вагон отцепить ТОР (ТР-2):</w:t>
      </w:r>
    </w:p>
    <w:p w:rsidR="00F95CEF" w:rsidRPr="0065175C" w:rsidRDefault="00F95CEF" w:rsidP="0065175C">
      <w:pPr>
        <w:pStyle w:val="af3"/>
        <w:ind w:firstLine="567"/>
        <w:rPr>
          <w:rFonts w:eastAsia="Calibri"/>
          <w:sz w:val="28"/>
          <w:szCs w:val="28"/>
        </w:rPr>
      </w:pPr>
      <w:r w:rsidRPr="0065175C">
        <w:rPr>
          <w:rFonts w:eastAsia="Calibri"/>
          <w:sz w:val="28"/>
          <w:szCs w:val="28"/>
        </w:rPr>
        <w:t>- между опорной поверхностью колпака скользуна и опорной поверхность ответной части рамы вагона имеется зазор;</w:t>
      </w:r>
    </w:p>
    <w:p w:rsidR="00F95CEF" w:rsidRPr="0065175C" w:rsidRDefault="00F95CEF" w:rsidP="0065175C">
      <w:pPr>
        <w:pStyle w:val="af3"/>
        <w:ind w:firstLine="567"/>
        <w:rPr>
          <w:rFonts w:eastAsia="Calibri"/>
          <w:sz w:val="28"/>
          <w:szCs w:val="28"/>
        </w:rPr>
      </w:pPr>
      <w:r w:rsidRPr="0065175C">
        <w:rPr>
          <w:rFonts w:eastAsia="Calibri"/>
          <w:sz w:val="28"/>
          <w:szCs w:val="28"/>
        </w:rPr>
        <w:t>- ослаблено крепление износостойкой пластины ответной части вагона (неисправность можно устранить без отцепки вагона подтягиванием гаек с помощью динамометрического ключа моментом 294Нм (30 кгм), если резьба болта или гайки не повреждена);</w:t>
      </w:r>
    </w:p>
    <w:p w:rsidR="00F95CEF" w:rsidRPr="0065175C" w:rsidRDefault="00F95CEF" w:rsidP="0065175C">
      <w:pPr>
        <w:pStyle w:val="af3"/>
        <w:ind w:firstLine="567"/>
        <w:rPr>
          <w:rFonts w:eastAsia="Calibri"/>
          <w:sz w:val="28"/>
          <w:szCs w:val="28"/>
        </w:rPr>
      </w:pPr>
      <w:r w:rsidRPr="0065175C">
        <w:rPr>
          <w:rFonts w:eastAsia="Calibri"/>
          <w:sz w:val="28"/>
          <w:szCs w:val="28"/>
        </w:rPr>
        <w:t>- ослаблено крепления корпуса скользуна, неисправность можно   определить по следам смещения опорной части корпуса относительно  опорной поверхности на надрессорной балке;</w:t>
      </w:r>
    </w:p>
    <w:p w:rsidR="00F95CEF" w:rsidRPr="0065175C" w:rsidRDefault="00F95CEF" w:rsidP="0065175C">
      <w:pPr>
        <w:pStyle w:val="af3"/>
        <w:ind w:firstLine="567"/>
        <w:rPr>
          <w:rFonts w:eastAsia="Calibri"/>
          <w:sz w:val="28"/>
          <w:szCs w:val="28"/>
        </w:rPr>
      </w:pPr>
      <w:r w:rsidRPr="0065175C">
        <w:rPr>
          <w:rFonts w:eastAsia="Calibri"/>
          <w:sz w:val="28"/>
          <w:szCs w:val="28"/>
        </w:rPr>
        <w:t>- трещины, изломы или отколы корпуса скользуна при которых создается угроза утери элементов скользуна или нарушения надежности его крепления к надрессорной балке;</w:t>
      </w:r>
    </w:p>
    <w:p w:rsidR="00F95CEF" w:rsidRPr="0065175C" w:rsidRDefault="00F95CEF" w:rsidP="0065175C">
      <w:pPr>
        <w:pStyle w:val="af3"/>
        <w:ind w:firstLine="567"/>
        <w:rPr>
          <w:rFonts w:eastAsia="Calibri"/>
          <w:sz w:val="28"/>
          <w:szCs w:val="28"/>
        </w:rPr>
      </w:pPr>
      <w:r w:rsidRPr="0065175C">
        <w:rPr>
          <w:rFonts w:eastAsia="Calibri"/>
          <w:sz w:val="28"/>
          <w:szCs w:val="28"/>
        </w:rPr>
        <w:t>- трещины или изломы ответной части скользуна на шкворневой балке вагона;</w:t>
      </w:r>
    </w:p>
    <w:p w:rsidR="00F95CEF" w:rsidRDefault="00F95CEF" w:rsidP="00041A7E">
      <w:pPr>
        <w:pStyle w:val="af3"/>
        <w:ind w:firstLine="567"/>
        <w:rPr>
          <w:b/>
          <w:sz w:val="28"/>
          <w:szCs w:val="28"/>
        </w:rPr>
      </w:pPr>
    </w:p>
    <w:p w:rsidR="00394E48" w:rsidRDefault="00394E48" w:rsidP="00041A7E">
      <w:pPr>
        <w:pStyle w:val="af3"/>
        <w:ind w:firstLine="567"/>
        <w:rPr>
          <w:b/>
          <w:sz w:val="28"/>
          <w:szCs w:val="28"/>
        </w:rPr>
      </w:pPr>
    </w:p>
    <w:p w:rsidR="00394E48" w:rsidRDefault="00394E48" w:rsidP="00041A7E">
      <w:pPr>
        <w:pStyle w:val="af3"/>
        <w:ind w:firstLine="567"/>
        <w:rPr>
          <w:b/>
          <w:sz w:val="28"/>
          <w:szCs w:val="28"/>
        </w:rPr>
      </w:pPr>
    </w:p>
    <w:p w:rsidR="00394E48" w:rsidRDefault="00394E48" w:rsidP="00041A7E">
      <w:pPr>
        <w:pStyle w:val="af3"/>
        <w:ind w:firstLine="567"/>
        <w:rPr>
          <w:b/>
          <w:sz w:val="28"/>
          <w:szCs w:val="28"/>
        </w:rPr>
      </w:pPr>
    </w:p>
    <w:p w:rsidR="00394E48" w:rsidRDefault="00394E48" w:rsidP="00041A7E">
      <w:pPr>
        <w:pStyle w:val="af3"/>
        <w:ind w:firstLine="567"/>
        <w:rPr>
          <w:b/>
          <w:sz w:val="28"/>
          <w:szCs w:val="28"/>
        </w:rPr>
      </w:pPr>
    </w:p>
    <w:p w:rsidR="00394E48" w:rsidRDefault="00394E48" w:rsidP="00041A7E">
      <w:pPr>
        <w:pStyle w:val="af3"/>
        <w:ind w:firstLine="567"/>
        <w:rPr>
          <w:b/>
          <w:sz w:val="28"/>
          <w:szCs w:val="28"/>
        </w:rPr>
      </w:pPr>
    </w:p>
    <w:p w:rsidR="00394E48" w:rsidRDefault="00394E48" w:rsidP="00041A7E">
      <w:pPr>
        <w:pStyle w:val="af3"/>
        <w:ind w:firstLine="567"/>
        <w:rPr>
          <w:b/>
          <w:sz w:val="28"/>
          <w:szCs w:val="28"/>
        </w:rPr>
      </w:pPr>
    </w:p>
    <w:p w:rsidR="00F95CEF" w:rsidRDefault="00F95CEF" w:rsidP="00041A7E">
      <w:pPr>
        <w:pStyle w:val="af3"/>
        <w:ind w:firstLine="567"/>
        <w:rPr>
          <w:b/>
          <w:sz w:val="28"/>
          <w:szCs w:val="28"/>
        </w:rPr>
      </w:pPr>
    </w:p>
    <w:p w:rsidR="0065175C" w:rsidRDefault="0065175C" w:rsidP="00041A7E">
      <w:pPr>
        <w:pStyle w:val="af3"/>
        <w:ind w:firstLine="567"/>
        <w:rPr>
          <w:b/>
          <w:sz w:val="28"/>
          <w:szCs w:val="28"/>
        </w:rPr>
      </w:pPr>
    </w:p>
    <w:p w:rsidR="0065175C" w:rsidRDefault="0065175C" w:rsidP="00041A7E">
      <w:pPr>
        <w:pStyle w:val="af3"/>
        <w:ind w:firstLine="567"/>
        <w:rPr>
          <w:b/>
          <w:sz w:val="28"/>
          <w:szCs w:val="28"/>
        </w:rPr>
      </w:pPr>
    </w:p>
    <w:p w:rsidR="0065175C" w:rsidRDefault="0065175C" w:rsidP="00041A7E">
      <w:pPr>
        <w:pStyle w:val="af3"/>
        <w:ind w:firstLine="567"/>
        <w:rPr>
          <w:b/>
          <w:sz w:val="28"/>
          <w:szCs w:val="28"/>
        </w:rPr>
      </w:pPr>
    </w:p>
    <w:p w:rsidR="0065175C" w:rsidRDefault="0065175C" w:rsidP="00041A7E">
      <w:pPr>
        <w:pStyle w:val="af3"/>
        <w:ind w:firstLine="567"/>
        <w:rPr>
          <w:b/>
          <w:sz w:val="28"/>
          <w:szCs w:val="28"/>
        </w:rPr>
      </w:pPr>
    </w:p>
    <w:p w:rsidR="003059FD" w:rsidRPr="00041A7E" w:rsidRDefault="00766BF9" w:rsidP="00041A7E">
      <w:pPr>
        <w:pStyle w:val="af3"/>
        <w:ind w:firstLine="567"/>
        <w:rPr>
          <w:b/>
          <w:sz w:val="28"/>
          <w:szCs w:val="28"/>
        </w:rPr>
      </w:pPr>
      <w:r w:rsidRPr="00041A7E">
        <w:rPr>
          <w:b/>
          <w:sz w:val="28"/>
          <w:szCs w:val="28"/>
        </w:rPr>
        <w:lastRenderedPageBreak/>
        <w:t>5  АВТОСЦЕПНОЕ УСТРОЙСТВО</w:t>
      </w:r>
    </w:p>
    <w:p w:rsidR="003059FD" w:rsidRPr="00A62DD6" w:rsidRDefault="003059FD" w:rsidP="00041A7E">
      <w:pPr>
        <w:pStyle w:val="af3"/>
        <w:ind w:firstLine="567"/>
        <w:rPr>
          <w:sz w:val="28"/>
          <w:szCs w:val="28"/>
        </w:rPr>
      </w:pPr>
      <w:r w:rsidRPr="00A62DD6">
        <w:rPr>
          <w:sz w:val="28"/>
          <w:szCs w:val="28"/>
        </w:rPr>
        <w:t>5.1  Корпус и механизм автосцепки</w:t>
      </w:r>
    </w:p>
    <w:p w:rsidR="003059FD" w:rsidRPr="00A62DD6" w:rsidRDefault="003059FD" w:rsidP="00041A7E">
      <w:pPr>
        <w:pStyle w:val="af3"/>
        <w:ind w:firstLine="567"/>
        <w:rPr>
          <w:sz w:val="28"/>
          <w:szCs w:val="28"/>
        </w:rPr>
      </w:pPr>
      <w:r w:rsidRPr="00A62DD6">
        <w:rPr>
          <w:sz w:val="28"/>
          <w:szCs w:val="28"/>
        </w:rPr>
        <w:t>Запрещается постановка в поезда и следование в них вагонов, имеющих следующие дефекты:</w:t>
      </w:r>
    </w:p>
    <w:p w:rsidR="003059FD" w:rsidRPr="00A62DD6" w:rsidRDefault="003059FD" w:rsidP="00041A7E">
      <w:pPr>
        <w:pStyle w:val="af3"/>
        <w:ind w:firstLine="567"/>
        <w:rPr>
          <w:sz w:val="28"/>
          <w:szCs w:val="28"/>
        </w:rPr>
      </w:pPr>
      <w:r w:rsidRPr="00A62DD6">
        <w:rPr>
          <w:sz w:val="28"/>
          <w:szCs w:val="28"/>
        </w:rPr>
        <w:t>-  трещины корпуса, излом деталей механизма;</w:t>
      </w:r>
    </w:p>
    <w:p w:rsidR="003059FD" w:rsidRPr="00A62DD6" w:rsidRDefault="003059FD" w:rsidP="00041A7E">
      <w:pPr>
        <w:pStyle w:val="af3"/>
        <w:ind w:firstLine="567"/>
        <w:rPr>
          <w:sz w:val="28"/>
          <w:szCs w:val="28"/>
        </w:rPr>
      </w:pPr>
      <w:r w:rsidRPr="00A62DD6">
        <w:rPr>
          <w:sz w:val="28"/>
          <w:szCs w:val="28"/>
        </w:rPr>
        <w:t>-  износ, повреждения деталей механизма, при которых возможен саморасцеп;</w:t>
      </w:r>
    </w:p>
    <w:p w:rsidR="003059FD" w:rsidRPr="00A62DD6" w:rsidRDefault="003059FD" w:rsidP="00041A7E">
      <w:pPr>
        <w:pStyle w:val="af3"/>
        <w:ind w:firstLine="567"/>
        <w:rPr>
          <w:sz w:val="28"/>
          <w:szCs w:val="28"/>
        </w:rPr>
      </w:pPr>
      <w:r w:rsidRPr="00A62DD6">
        <w:rPr>
          <w:sz w:val="28"/>
          <w:szCs w:val="28"/>
        </w:rPr>
        <w:t>-  уширение зева, износ рабочих поверхностей по контуру зацепления сверх допустимых (проверяются шаблонами в концевых вагонах состава);</w:t>
      </w:r>
    </w:p>
    <w:p w:rsidR="003059FD" w:rsidRPr="00A62DD6" w:rsidRDefault="003059FD" w:rsidP="00041A7E">
      <w:pPr>
        <w:pStyle w:val="af3"/>
        <w:ind w:firstLine="567"/>
        <w:rPr>
          <w:sz w:val="28"/>
          <w:szCs w:val="28"/>
        </w:rPr>
      </w:pPr>
      <w:r w:rsidRPr="00A62DD6">
        <w:rPr>
          <w:sz w:val="28"/>
          <w:szCs w:val="28"/>
        </w:rPr>
        <w:t>-  отсутствие валика подъемника, незакрепленный от выпадения или закрепленный нетиповым способом валик подъемника автосцепки, недействующий предохранитель замка от саморасцепа.</w:t>
      </w:r>
    </w:p>
    <w:p w:rsidR="003059FD" w:rsidRPr="00A62DD6" w:rsidRDefault="003059FD" w:rsidP="00041A7E">
      <w:pPr>
        <w:pStyle w:val="af3"/>
        <w:ind w:firstLine="567"/>
        <w:rPr>
          <w:sz w:val="28"/>
          <w:szCs w:val="28"/>
        </w:rPr>
      </w:pPr>
      <w:r w:rsidRPr="00A62DD6">
        <w:rPr>
          <w:sz w:val="28"/>
          <w:szCs w:val="28"/>
        </w:rPr>
        <w:t>5.2  Центрирующее устройство</w:t>
      </w:r>
    </w:p>
    <w:p w:rsidR="003059FD" w:rsidRPr="00A62DD6" w:rsidRDefault="003059FD" w:rsidP="00041A7E">
      <w:pPr>
        <w:pStyle w:val="af3"/>
        <w:ind w:firstLine="567"/>
        <w:rPr>
          <w:sz w:val="28"/>
          <w:szCs w:val="28"/>
        </w:rPr>
      </w:pPr>
      <w:r w:rsidRPr="00A62DD6">
        <w:rPr>
          <w:sz w:val="28"/>
          <w:szCs w:val="28"/>
        </w:rPr>
        <w:t>Запрещается постановка в поезда и следование в них вагонов, имеющих следующие дефекты:</w:t>
      </w:r>
    </w:p>
    <w:p w:rsidR="003059FD" w:rsidRPr="00A62DD6" w:rsidRDefault="003059FD" w:rsidP="00041A7E">
      <w:pPr>
        <w:pStyle w:val="af3"/>
        <w:ind w:firstLine="567"/>
        <w:rPr>
          <w:sz w:val="28"/>
          <w:szCs w:val="28"/>
        </w:rPr>
      </w:pPr>
      <w:r w:rsidRPr="00A62DD6">
        <w:rPr>
          <w:sz w:val="28"/>
          <w:szCs w:val="28"/>
        </w:rPr>
        <w:t>-  излом или трещина центрирующей балочки, маятниковой подвески (или направляющей рейки центрирующего прибора безмаятникового типа);</w:t>
      </w:r>
    </w:p>
    <w:p w:rsidR="003059FD" w:rsidRPr="00A62DD6" w:rsidRDefault="003059FD" w:rsidP="00041A7E">
      <w:pPr>
        <w:pStyle w:val="af3"/>
        <w:ind w:firstLine="567"/>
        <w:rPr>
          <w:spacing w:val="-6"/>
          <w:sz w:val="28"/>
          <w:szCs w:val="28"/>
        </w:rPr>
      </w:pPr>
      <w:r w:rsidRPr="00A62DD6">
        <w:rPr>
          <w:spacing w:val="-6"/>
          <w:sz w:val="28"/>
          <w:szCs w:val="28"/>
        </w:rPr>
        <w:t>-  неправильная установка маятниковых подвесок (широкими головками вниз);</w:t>
      </w:r>
    </w:p>
    <w:p w:rsidR="003059FD" w:rsidRPr="00A62DD6" w:rsidRDefault="003059FD" w:rsidP="00041A7E">
      <w:pPr>
        <w:pStyle w:val="af3"/>
        <w:ind w:firstLine="567"/>
        <w:rPr>
          <w:sz w:val="28"/>
          <w:szCs w:val="28"/>
        </w:rPr>
      </w:pPr>
      <w:r w:rsidRPr="00A62DD6">
        <w:rPr>
          <w:sz w:val="28"/>
          <w:szCs w:val="28"/>
        </w:rPr>
        <w:t>-  излом или отсутствие стяжных болтов, гаек, излом витков, потеря начальной затяжки пружин подпружиненного центрирующего устройства, с выбитыми или отсутствующими торсионами автосцепного устройства восьмиосных цистерн.</w:t>
      </w:r>
    </w:p>
    <w:p w:rsidR="003059FD" w:rsidRPr="00A62DD6" w:rsidRDefault="003059FD" w:rsidP="00041A7E">
      <w:pPr>
        <w:pStyle w:val="af3"/>
        <w:ind w:firstLine="567"/>
        <w:rPr>
          <w:sz w:val="28"/>
          <w:szCs w:val="28"/>
        </w:rPr>
      </w:pPr>
      <w:r w:rsidRPr="00A62DD6">
        <w:rPr>
          <w:sz w:val="28"/>
          <w:szCs w:val="28"/>
        </w:rPr>
        <w:t>5.3  Поглощающий аппарат</w:t>
      </w:r>
    </w:p>
    <w:p w:rsidR="003059FD" w:rsidRPr="00A62DD6" w:rsidRDefault="003059FD" w:rsidP="00041A7E">
      <w:pPr>
        <w:pStyle w:val="af3"/>
        <w:ind w:firstLine="567"/>
        <w:rPr>
          <w:sz w:val="28"/>
          <w:szCs w:val="28"/>
        </w:rPr>
      </w:pPr>
      <w:r w:rsidRPr="00A62DD6">
        <w:rPr>
          <w:sz w:val="28"/>
          <w:szCs w:val="28"/>
        </w:rPr>
        <w:t>Запрещается постановка в поезда и следование в них вагонов, имеющих следующие дефекты:</w:t>
      </w:r>
    </w:p>
    <w:p w:rsidR="003059FD" w:rsidRPr="00A62DD6" w:rsidRDefault="003059FD" w:rsidP="00041A7E">
      <w:pPr>
        <w:pStyle w:val="af3"/>
        <w:ind w:firstLine="567"/>
        <w:rPr>
          <w:sz w:val="28"/>
          <w:szCs w:val="28"/>
        </w:rPr>
      </w:pPr>
      <w:r w:rsidRPr="00A62DD6">
        <w:rPr>
          <w:sz w:val="28"/>
          <w:szCs w:val="28"/>
        </w:rPr>
        <w:t>-  выход вкладышей крепления крышки поглощающего аппарата Ш6-ТО-4 за наружные плоскости боковых стенок корпуса;</w:t>
      </w:r>
    </w:p>
    <w:p w:rsidR="003059FD" w:rsidRPr="00A62DD6" w:rsidRDefault="003059FD" w:rsidP="00041A7E">
      <w:pPr>
        <w:pStyle w:val="af3"/>
        <w:ind w:firstLine="567"/>
        <w:rPr>
          <w:sz w:val="28"/>
          <w:szCs w:val="28"/>
        </w:rPr>
      </w:pPr>
      <w:r w:rsidRPr="00A62DD6">
        <w:rPr>
          <w:sz w:val="28"/>
          <w:szCs w:val="28"/>
        </w:rPr>
        <w:t>-  трещины, сквозная протертость корпуса;</w:t>
      </w:r>
    </w:p>
    <w:p w:rsidR="003059FD" w:rsidRPr="00A62DD6" w:rsidRDefault="003059FD" w:rsidP="00041A7E">
      <w:pPr>
        <w:pStyle w:val="af3"/>
        <w:ind w:firstLine="567"/>
        <w:rPr>
          <w:sz w:val="28"/>
          <w:szCs w:val="28"/>
        </w:rPr>
      </w:pPr>
      <w:r w:rsidRPr="00A62DD6">
        <w:rPr>
          <w:sz w:val="28"/>
          <w:szCs w:val="28"/>
        </w:rPr>
        <w:t xml:space="preserve">-  повреждения, вызывающие потерю упругих свойств (суммарный зазор между передним упором и упорной плитой и </w:t>
      </w:r>
      <w:r w:rsidRPr="00A62DD6">
        <w:rPr>
          <w:spacing w:val="-1"/>
          <w:sz w:val="28"/>
          <w:szCs w:val="28"/>
        </w:rPr>
        <w:t>задним упором и корпусом более 5мм для всех типов поглощающих аппаратов</w:t>
      </w:r>
      <w:r w:rsidRPr="00A62DD6">
        <w:rPr>
          <w:sz w:val="28"/>
          <w:szCs w:val="28"/>
        </w:rPr>
        <w:t>).</w:t>
      </w:r>
    </w:p>
    <w:p w:rsidR="003059FD" w:rsidRPr="00A62DD6" w:rsidRDefault="003059FD" w:rsidP="00041A7E">
      <w:pPr>
        <w:pStyle w:val="af3"/>
        <w:ind w:firstLine="567"/>
        <w:rPr>
          <w:sz w:val="28"/>
          <w:szCs w:val="28"/>
        </w:rPr>
      </w:pPr>
      <w:r w:rsidRPr="00A62DD6">
        <w:rPr>
          <w:i/>
          <w:spacing w:val="-4"/>
          <w:sz w:val="28"/>
          <w:szCs w:val="28"/>
        </w:rPr>
        <w:t xml:space="preserve">Особенности дефектации эластомерных поглощающих </w:t>
      </w:r>
      <w:r w:rsidRPr="00A62DD6">
        <w:rPr>
          <w:i/>
          <w:sz w:val="28"/>
          <w:szCs w:val="28"/>
        </w:rPr>
        <w:t>аппаратов</w:t>
      </w:r>
      <w:r w:rsidRPr="00A62DD6">
        <w:rPr>
          <w:sz w:val="28"/>
          <w:szCs w:val="28"/>
        </w:rPr>
        <w:t>.</w:t>
      </w:r>
    </w:p>
    <w:p w:rsidR="003059FD" w:rsidRPr="00A62DD6" w:rsidRDefault="003059FD" w:rsidP="00041A7E">
      <w:pPr>
        <w:pStyle w:val="af3"/>
        <w:ind w:firstLine="567"/>
        <w:rPr>
          <w:sz w:val="28"/>
          <w:szCs w:val="28"/>
        </w:rPr>
      </w:pPr>
      <w:r w:rsidRPr="00A62DD6">
        <w:rPr>
          <w:sz w:val="28"/>
          <w:szCs w:val="28"/>
        </w:rPr>
        <w:t>Тяговый хомут с эластомерным поглощающим аппаратом осматривают на вагоне и считают неисправным, если:</w:t>
      </w:r>
    </w:p>
    <w:p w:rsidR="003059FD" w:rsidRPr="00A62DD6" w:rsidRDefault="003059FD" w:rsidP="00041A7E">
      <w:pPr>
        <w:pStyle w:val="af3"/>
        <w:ind w:firstLine="567"/>
        <w:rPr>
          <w:sz w:val="28"/>
          <w:szCs w:val="28"/>
        </w:rPr>
      </w:pPr>
      <w:r w:rsidRPr="00A62DD6">
        <w:rPr>
          <w:spacing w:val="-2"/>
          <w:sz w:val="28"/>
          <w:szCs w:val="28"/>
        </w:rPr>
        <w:t xml:space="preserve">-  имеются изломы, трещины или сколы корпуса в видимой зоне в </w:t>
      </w:r>
      <w:r w:rsidRPr="00A62DD6">
        <w:rPr>
          <w:sz w:val="28"/>
          <w:szCs w:val="28"/>
        </w:rPr>
        <w:t xml:space="preserve">деталях аппарата и тяговом хомуте; </w:t>
      </w:r>
    </w:p>
    <w:p w:rsidR="003059FD" w:rsidRPr="00A62DD6" w:rsidRDefault="003059FD" w:rsidP="00041A7E">
      <w:pPr>
        <w:pStyle w:val="af3"/>
        <w:ind w:firstLine="567"/>
        <w:rPr>
          <w:spacing w:val="-1"/>
          <w:sz w:val="28"/>
          <w:szCs w:val="28"/>
        </w:rPr>
      </w:pPr>
      <w:r w:rsidRPr="00A62DD6">
        <w:rPr>
          <w:sz w:val="28"/>
          <w:szCs w:val="28"/>
        </w:rPr>
        <w:t xml:space="preserve">-  суммарный зазор между передним упором и упорной плитой и </w:t>
      </w:r>
      <w:r w:rsidRPr="00A62DD6">
        <w:rPr>
          <w:spacing w:val="-1"/>
          <w:sz w:val="28"/>
          <w:szCs w:val="28"/>
        </w:rPr>
        <w:t>задним упором и корпусом поглощающего аппарата более 5 мм.</w:t>
      </w:r>
    </w:p>
    <w:p w:rsidR="003059FD" w:rsidRPr="00A62DD6" w:rsidRDefault="003059FD" w:rsidP="00041A7E">
      <w:pPr>
        <w:pStyle w:val="af3"/>
        <w:ind w:firstLine="567"/>
        <w:rPr>
          <w:spacing w:val="-1"/>
          <w:sz w:val="28"/>
          <w:szCs w:val="28"/>
        </w:rPr>
      </w:pPr>
      <w:r w:rsidRPr="00A62DD6">
        <w:rPr>
          <w:spacing w:val="-1"/>
          <w:sz w:val="28"/>
          <w:szCs w:val="28"/>
        </w:rPr>
        <w:t xml:space="preserve">При подготовке вагона к перевозкам на ПТО или ППВ и выявлении суммарного зазора более 5 мм вагон отцепляется в текущий ремонт для замены аппарата аналогичным. </w:t>
      </w:r>
    </w:p>
    <w:p w:rsidR="003059FD" w:rsidRPr="00A62DD6" w:rsidRDefault="003059FD" w:rsidP="00041A7E">
      <w:pPr>
        <w:pStyle w:val="af3"/>
        <w:ind w:firstLine="567"/>
        <w:rPr>
          <w:spacing w:val="-1"/>
          <w:sz w:val="28"/>
          <w:szCs w:val="28"/>
        </w:rPr>
      </w:pPr>
      <w:r w:rsidRPr="00A62DD6">
        <w:rPr>
          <w:spacing w:val="-1"/>
          <w:sz w:val="28"/>
          <w:szCs w:val="28"/>
        </w:rPr>
        <w:t>При обнаружении в пути следования у вагона суммарного зазора более 5мм, но не более 50мм разрешается проследование:</w:t>
      </w:r>
    </w:p>
    <w:p w:rsidR="003059FD" w:rsidRPr="00A62DD6" w:rsidRDefault="003059FD" w:rsidP="00041A7E">
      <w:pPr>
        <w:pStyle w:val="af3"/>
        <w:ind w:firstLine="567"/>
        <w:rPr>
          <w:spacing w:val="-1"/>
          <w:sz w:val="28"/>
          <w:szCs w:val="28"/>
        </w:rPr>
      </w:pPr>
      <w:r w:rsidRPr="00A62DD6">
        <w:rPr>
          <w:spacing w:val="-1"/>
          <w:sz w:val="28"/>
          <w:szCs w:val="28"/>
        </w:rPr>
        <w:t>-  порожнего вагона до ближайшего ПТО;</w:t>
      </w:r>
    </w:p>
    <w:p w:rsidR="003059FD" w:rsidRPr="00A62DD6" w:rsidRDefault="003059FD" w:rsidP="00041A7E">
      <w:pPr>
        <w:pStyle w:val="af3"/>
        <w:ind w:firstLine="567"/>
        <w:rPr>
          <w:spacing w:val="-1"/>
          <w:sz w:val="28"/>
          <w:szCs w:val="28"/>
        </w:rPr>
      </w:pPr>
      <w:r w:rsidRPr="00A62DD6">
        <w:rPr>
          <w:spacing w:val="-1"/>
          <w:sz w:val="28"/>
          <w:szCs w:val="28"/>
        </w:rPr>
        <w:lastRenderedPageBreak/>
        <w:t>-  груженого вагона до станции выгрузки.</w:t>
      </w:r>
    </w:p>
    <w:p w:rsidR="003059FD" w:rsidRPr="00A62DD6" w:rsidRDefault="003059FD" w:rsidP="00041A7E">
      <w:pPr>
        <w:pStyle w:val="af3"/>
        <w:ind w:firstLine="567"/>
        <w:rPr>
          <w:spacing w:val="-1"/>
          <w:sz w:val="28"/>
          <w:szCs w:val="28"/>
        </w:rPr>
      </w:pPr>
      <w:r w:rsidRPr="00A62DD6">
        <w:rPr>
          <w:spacing w:val="-1"/>
          <w:sz w:val="28"/>
          <w:szCs w:val="28"/>
        </w:rPr>
        <w:t>При обнаружении у вагона суммарного зазора более 50мм, вагон отцепляется в текущий ремонт, аппарат снимается и заменяется аналогичным.</w:t>
      </w:r>
    </w:p>
    <w:p w:rsidR="003059FD" w:rsidRPr="00A62DD6" w:rsidRDefault="003059FD" w:rsidP="00041A7E">
      <w:pPr>
        <w:pStyle w:val="af3"/>
        <w:ind w:firstLine="567"/>
        <w:rPr>
          <w:spacing w:val="-1"/>
          <w:sz w:val="28"/>
          <w:szCs w:val="28"/>
        </w:rPr>
      </w:pPr>
      <w:r w:rsidRPr="00A62DD6">
        <w:rPr>
          <w:spacing w:val="-1"/>
          <w:sz w:val="28"/>
          <w:szCs w:val="28"/>
        </w:rPr>
        <w:t xml:space="preserve">В случае отсутствия </w:t>
      </w:r>
      <w:r w:rsidRPr="00A62DD6">
        <w:rPr>
          <w:sz w:val="28"/>
          <w:szCs w:val="28"/>
        </w:rPr>
        <w:t>эластомерного</w:t>
      </w:r>
      <w:r w:rsidRPr="00A62DD6">
        <w:rPr>
          <w:spacing w:val="-1"/>
          <w:sz w:val="28"/>
          <w:szCs w:val="28"/>
        </w:rPr>
        <w:t xml:space="preserve"> поглощающего аппарата допускается его замена пружинно - фрикционным (кроме груженых вагонов с опасными грузами) и следование вагона до ближайшего ПТО или опорного пункта, имеющего запас эластомерных поглощающих аппаратов.</w:t>
      </w:r>
    </w:p>
    <w:p w:rsidR="003059FD" w:rsidRPr="00A62DD6" w:rsidRDefault="003059FD" w:rsidP="00041A7E">
      <w:pPr>
        <w:pStyle w:val="af3"/>
        <w:ind w:firstLine="567"/>
        <w:rPr>
          <w:sz w:val="28"/>
          <w:szCs w:val="28"/>
        </w:rPr>
      </w:pPr>
      <w:r w:rsidRPr="00A62DD6">
        <w:rPr>
          <w:sz w:val="28"/>
          <w:szCs w:val="28"/>
        </w:rPr>
        <w:t>Излом стяжных болтов и н</w:t>
      </w:r>
      <w:r w:rsidRPr="00A62DD6">
        <w:rPr>
          <w:spacing w:val="-4"/>
          <w:sz w:val="28"/>
          <w:szCs w:val="28"/>
        </w:rPr>
        <w:t xml:space="preserve">аличие течи эластомерной массы на поглощающем аппарате без его просадки </w:t>
      </w:r>
      <w:r w:rsidRPr="00A62DD6">
        <w:rPr>
          <w:sz w:val="28"/>
          <w:szCs w:val="28"/>
        </w:rPr>
        <w:t>не являются браковочными признаками эластомерных поглощающих аппаратов в эксплуатации.</w:t>
      </w:r>
    </w:p>
    <w:p w:rsidR="003059FD" w:rsidRPr="00A62DD6" w:rsidRDefault="003059FD" w:rsidP="00041A7E">
      <w:pPr>
        <w:pStyle w:val="af3"/>
        <w:ind w:firstLine="567"/>
        <w:rPr>
          <w:sz w:val="28"/>
          <w:szCs w:val="28"/>
        </w:rPr>
      </w:pPr>
      <w:r w:rsidRPr="00A62DD6">
        <w:rPr>
          <w:sz w:val="28"/>
          <w:szCs w:val="28"/>
        </w:rPr>
        <w:t>Детали ударно-тягового механизма</w:t>
      </w:r>
    </w:p>
    <w:p w:rsidR="003059FD" w:rsidRPr="00A62DD6" w:rsidRDefault="003059FD" w:rsidP="00041A7E">
      <w:pPr>
        <w:pStyle w:val="af3"/>
        <w:ind w:firstLine="567"/>
        <w:rPr>
          <w:sz w:val="28"/>
          <w:szCs w:val="28"/>
        </w:rPr>
      </w:pPr>
      <w:r w:rsidRPr="00A62DD6">
        <w:rPr>
          <w:sz w:val="28"/>
          <w:szCs w:val="28"/>
        </w:rPr>
        <w:t>Запрещается постановка в поезда и следование в них вагонов, имеющих следующие дефекты:</w:t>
      </w:r>
    </w:p>
    <w:p w:rsidR="003059FD" w:rsidRPr="00A62DD6" w:rsidRDefault="003059FD" w:rsidP="00041A7E">
      <w:pPr>
        <w:pStyle w:val="af3"/>
        <w:ind w:firstLine="567"/>
        <w:rPr>
          <w:sz w:val="28"/>
          <w:szCs w:val="28"/>
        </w:rPr>
      </w:pPr>
      <w:r w:rsidRPr="00A62DD6">
        <w:rPr>
          <w:sz w:val="28"/>
          <w:szCs w:val="28"/>
        </w:rPr>
        <w:t>-  трещина тягового хомута, трещина или излом клина или валика тягового хомута;</w:t>
      </w:r>
    </w:p>
    <w:p w:rsidR="003059FD" w:rsidRPr="00A62DD6" w:rsidRDefault="003059FD" w:rsidP="00041A7E">
      <w:pPr>
        <w:pStyle w:val="af3"/>
        <w:ind w:firstLine="567"/>
        <w:rPr>
          <w:sz w:val="28"/>
          <w:szCs w:val="28"/>
        </w:rPr>
      </w:pPr>
      <w:r w:rsidRPr="00A62DD6">
        <w:rPr>
          <w:sz w:val="28"/>
          <w:szCs w:val="28"/>
        </w:rPr>
        <w:t>-  излом или изгиб болтов, поддерживающих клин, блестящая намятина заплечика клина, наличие крупнозернистой металлической пыли на тяговом хомуте, двойной удар (отдача) при ударе молотком снизу по клину (признаки излома клина);</w:t>
      </w:r>
    </w:p>
    <w:p w:rsidR="003059FD" w:rsidRPr="00A62DD6" w:rsidRDefault="003059FD" w:rsidP="00041A7E">
      <w:pPr>
        <w:pStyle w:val="af3"/>
        <w:ind w:firstLine="567"/>
        <w:rPr>
          <w:sz w:val="28"/>
          <w:szCs w:val="28"/>
        </w:rPr>
      </w:pPr>
      <w:r w:rsidRPr="00A62DD6">
        <w:rPr>
          <w:sz w:val="28"/>
          <w:szCs w:val="28"/>
        </w:rPr>
        <w:t>-  неисправное или нетиповое крепление клина или валика тягового хомута;</w:t>
      </w:r>
    </w:p>
    <w:p w:rsidR="003059FD" w:rsidRPr="00A62DD6" w:rsidRDefault="003059FD" w:rsidP="00041A7E">
      <w:pPr>
        <w:pStyle w:val="af3"/>
        <w:ind w:firstLine="567"/>
        <w:rPr>
          <w:sz w:val="28"/>
          <w:szCs w:val="28"/>
        </w:rPr>
      </w:pPr>
      <w:r w:rsidRPr="00A62DD6">
        <w:rPr>
          <w:sz w:val="28"/>
          <w:szCs w:val="28"/>
        </w:rPr>
        <w:t>-  наличие клина с заплечиками, отсутствие предохранительной планки в узле крепления тягового хомута поглощающих аппаратов Ш6-ТО-4, ЭПА-120;</w:t>
      </w:r>
    </w:p>
    <w:p w:rsidR="003059FD" w:rsidRPr="00A62DD6" w:rsidRDefault="003059FD" w:rsidP="00041A7E">
      <w:pPr>
        <w:pStyle w:val="af3"/>
        <w:ind w:firstLine="567"/>
        <w:rPr>
          <w:sz w:val="28"/>
          <w:szCs w:val="28"/>
        </w:rPr>
      </w:pPr>
      <w:r w:rsidRPr="00A62DD6">
        <w:rPr>
          <w:sz w:val="28"/>
          <w:szCs w:val="28"/>
        </w:rPr>
        <w:t>-  ослабление болтов или нетиповое крепление планки, поддерживающей тяговый хомут, трещина или излом планки, ударной розетки, упорной плиты или упоров.</w:t>
      </w:r>
    </w:p>
    <w:p w:rsidR="003059FD" w:rsidRPr="00A62DD6" w:rsidRDefault="003059FD" w:rsidP="00041A7E">
      <w:pPr>
        <w:pStyle w:val="af3"/>
        <w:ind w:firstLine="567"/>
        <w:rPr>
          <w:sz w:val="28"/>
          <w:szCs w:val="28"/>
        </w:rPr>
      </w:pPr>
      <w:r w:rsidRPr="00A62DD6">
        <w:rPr>
          <w:sz w:val="28"/>
          <w:szCs w:val="28"/>
        </w:rPr>
        <w:t>5.5  Детали расцепного привода</w:t>
      </w:r>
    </w:p>
    <w:p w:rsidR="003059FD" w:rsidRPr="00A62DD6" w:rsidRDefault="003059FD" w:rsidP="00041A7E">
      <w:pPr>
        <w:pStyle w:val="af3"/>
        <w:ind w:firstLine="567"/>
        <w:rPr>
          <w:sz w:val="28"/>
          <w:szCs w:val="28"/>
        </w:rPr>
      </w:pPr>
      <w:r w:rsidRPr="00A62DD6">
        <w:rPr>
          <w:sz w:val="28"/>
          <w:szCs w:val="28"/>
        </w:rPr>
        <w:t>Запрещается постановка в поезда и следование в них вагонов, имеющих следующие дефекты:</w:t>
      </w:r>
    </w:p>
    <w:p w:rsidR="003059FD" w:rsidRPr="00A62DD6" w:rsidRDefault="003059FD" w:rsidP="00041A7E">
      <w:pPr>
        <w:pStyle w:val="af3"/>
        <w:ind w:firstLine="567"/>
        <w:rPr>
          <w:sz w:val="28"/>
          <w:szCs w:val="28"/>
        </w:rPr>
      </w:pPr>
      <w:r w:rsidRPr="00A62DD6">
        <w:rPr>
          <w:sz w:val="28"/>
          <w:szCs w:val="28"/>
        </w:rPr>
        <w:t>-  трещина или излом кронштейна или державки расцепного привода, погнутый расцепной рычаг;</w:t>
      </w:r>
    </w:p>
    <w:p w:rsidR="003059FD" w:rsidRPr="00A62DD6" w:rsidRDefault="003059FD" w:rsidP="00041A7E">
      <w:pPr>
        <w:pStyle w:val="af3"/>
        <w:ind w:firstLine="567"/>
        <w:rPr>
          <w:sz w:val="28"/>
          <w:szCs w:val="28"/>
        </w:rPr>
      </w:pPr>
      <w:r w:rsidRPr="00A62DD6">
        <w:rPr>
          <w:sz w:val="28"/>
          <w:szCs w:val="28"/>
        </w:rPr>
        <w:t>-  длинная цепь расцепного привода (если при постановке рукоятки расцепного рычага на горизонтальную полочку кронштейна нижняя часть замка выступает за ударную стенку зева автосцепки);</w:t>
      </w:r>
    </w:p>
    <w:p w:rsidR="003059FD" w:rsidRPr="00A62DD6" w:rsidRDefault="003059FD" w:rsidP="00041A7E">
      <w:pPr>
        <w:pStyle w:val="af3"/>
        <w:ind w:firstLine="567"/>
        <w:rPr>
          <w:sz w:val="28"/>
          <w:szCs w:val="28"/>
        </w:rPr>
      </w:pPr>
      <w:r w:rsidRPr="00A62DD6">
        <w:rPr>
          <w:sz w:val="28"/>
          <w:szCs w:val="28"/>
        </w:rPr>
        <w:t>-  короткая цепь расцепного привода (если нельзя положить плоскую часть расцепного рычага на горизонтальную полочку кронштейна);</w:t>
      </w:r>
    </w:p>
    <w:p w:rsidR="003059FD" w:rsidRPr="00A62DD6" w:rsidRDefault="003059FD" w:rsidP="00041A7E">
      <w:pPr>
        <w:pStyle w:val="af3"/>
        <w:ind w:firstLine="567"/>
        <w:rPr>
          <w:sz w:val="28"/>
          <w:szCs w:val="28"/>
        </w:rPr>
      </w:pPr>
      <w:r w:rsidRPr="00A62DD6">
        <w:rPr>
          <w:sz w:val="28"/>
          <w:szCs w:val="28"/>
        </w:rPr>
        <w:t>-  цепь расцепного рычага с незаваренными звеньями или надрывами в них, а также прикрепленная нетиповым способом.</w:t>
      </w:r>
    </w:p>
    <w:p w:rsidR="003059FD" w:rsidRPr="00A62DD6" w:rsidRDefault="003059FD" w:rsidP="00041A7E">
      <w:pPr>
        <w:pStyle w:val="af3"/>
        <w:ind w:firstLine="567"/>
        <w:rPr>
          <w:sz w:val="28"/>
          <w:szCs w:val="28"/>
        </w:rPr>
      </w:pPr>
      <w:r w:rsidRPr="00A62DD6">
        <w:rPr>
          <w:sz w:val="28"/>
          <w:szCs w:val="28"/>
        </w:rPr>
        <w:t>При перевозке общего груза на двух вагонах рукоятки расцепных рычагов должны быть прикреплены проволокой к кронштейнам.</w:t>
      </w:r>
    </w:p>
    <w:p w:rsidR="003059FD" w:rsidRPr="00A62DD6" w:rsidRDefault="003059FD" w:rsidP="00041A7E">
      <w:pPr>
        <w:pStyle w:val="af3"/>
        <w:ind w:firstLine="567"/>
        <w:rPr>
          <w:sz w:val="28"/>
          <w:szCs w:val="28"/>
        </w:rPr>
      </w:pPr>
      <w:r w:rsidRPr="00A62DD6">
        <w:rPr>
          <w:sz w:val="28"/>
          <w:szCs w:val="28"/>
        </w:rPr>
        <w:t>Контроль установочных размеров автосцепки</w:t>
      </w:r>
    </w:p>
    <w:p w:rsidR="003059FD" w:rsidRPr="00A62DD6" w:rsidRDefault="003059FD" w:rsidP="00041A7E">
      <w:pPr>
        <w:pStyle w:val="af3"/>
        <w:ind w:firstLine="567"/>
        <w:rPr>
          <w:sz w:val="28"/>
          <w:szCs w:val="28"/>
        </w:rPr>
      </w:pPr>
      <w:r w:rsidRPr="00A62DD6">
        <w:rPr>
          <w:sz w:val="28"/>
          <w:szCs w:val="28"/>
        </w:rPr>
        <w:t>Запрещается постановка в поезда и следование в них вагонов, если установочные размеры автосцепки выходят за предельно допустимые знач</w:t>
      </w:r>
      <w:r w:rsidR="00B12AD9">
        <w:rPr>
          <w:sz w:val="28"/>
          <w:szCs w:val="28"/>
        </w:rPr>
        <w:t>ения, приведенные в таблице 8.</w:t>
      </w:r>
    </w:p>
    <w:p w:rsidR="003059FD" w:rsidRPr="003059FD" w:rsidRDefault="003059FD" w:rsidP="003059FD">
      <w:pPr>
        <w:ind w:firstLine="540"/>
        <w:rPr>
          <w:sz w:val="28"/>
          <w:szCs w:val="28"/>
        </w:rPr>
      </w:pPr>
      <w:r w:rsidRPr="003059FD">
        <w:rPr>
          <w:sz w:val="28"/>
          <w:szCs w:val="28"/>
        </w:rPr>
        <w:t>Табли</w:t>
      </w:r>
      <w:r w:rsidR="00B12AD9">
        <w:rPr>
          <w:sz w:val="28"/>
          <w:szCs w:val="28"/>
        </w:rPr>
        <w:t>ца 8</w:t>
      </w:r>
      <w:r w:rsidR="00041A7E">
        <w:rPr>
          <w:sz w:val="28"/>
          <w:szCs w:val="28"/>
        </w:rPr>
        <w:tab/>
      </w:r>
      <w:r w:rsidR="00041A7E">
        <w:rPr>
          <w:sz w:val="28"/>
          <w:szCs w:val="28"/>
        </w:rPr>
        <w:tab/>
      </w:r>
      <w:r w:rsidR="00041A7E">
        <w:rPr>
          <w:sz w:val="28"/>
          <w:szCs w:val="28"/>
        </w:rPr>
        <w:tab/>
      </w:r>
      <w:r w:rsidR="00041A7E">
        <w:rPr>
          <w:sz w:val="28"/>
          <w:szCs w:val="28"/>
        </w:rPr>
        <w:tab/>
      </w:r>
      <w:r w:rsidR="00041A7E">
        <w:rPr>
          <w:sz w:val="28"/>
          <w:szCs w:val="28"/>
        </w:rPr>
        <w:tab/>
      </w:r>
      <w:r w:rsidR="00041A7E">
        <w:rPr>
          <w:sz w:val="28"/>
          <w:szCs w:val="28"/>
        </w:rPr>
        <w:tab/>
      </w:r>
      <w:r w:rsidR="00041A7E">
        <w:rPr>
          <w:sz w:val="28"/>
          <w:szCs w:val="28"/>
        </w:rPr>
        <w:tab/>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520"/>
        <w:gridCol w:w="2340"/>
        <w:gridCol w:w="1573"/>
      </w:tblGrid>
      <w:tr w:rsidR="003059FD" w:rsidRPr="00041A7E" w:rsidTr="0090797E">
        <w:tc>
          <w:tcPr>
            <w:tcW w:w="8208" w:type="dxa"/>
            <w:gridSpan w:val="3"/>
            <w:shd w:val="clear" w:color="auto" w:fill="auto"/>
            <w:vAlign w:val="center"/>
          </w:tcPr>
          <w:p w:rsidR="003059FD" w:rsidRPr="00041A7E" w:rsidRDefault="003059FD" w:rsidP="001E0187">
            <w:pPr>
              <w:spacing w:line="360" w:lineRule="auto"/>
              <w:jc w:val="center"/>
              <w:rPr>
                <w:sz w:val="20"/>
                <w:szCs w:val="20"/>
              </w:rPr>
            </w:pPr>
            <w:r w:rsidRPr="00041A7E">
              <w:rPr>
                <w:sz w:val="20"/>
                <w:szCs w:val="20"/>
              </w:rPr>
              <w:lastRenderedPageBreak/>
              <w:t>Нормируемые параметры</w:t>
            </w:r>
          </w:p>
        </w:tc>
        <w:tc>
          <w:tcPr>
            <w:tcW w:w="1573" w:type="dxa"/>
            <w:shd w:val="clear" w:color="auto" w:fill="auto"/>
            <w:vAlign w:val="center"/>
          </w:tcPr>
          <w:p w:rsidR="003059FD" w:rsidRPr="00041A7E" w:rsidRDefault="003059FD" w:rsidP="001E0187">
            <w:pPr>
              <w:spacing w:line="360" w:lineRule="auto"/>
              <w:jc w:val="center"/>
              <w:rPr>
                <w:sz w:val="20"/>
                <w:szCs w:val="20"/>
              </w:rPr>
            </w:pPr>
            <w:r w:rsidRPr="00041A7E">
              <w:rPr>
                <w:sz w:val="20"/>
                <w:szCs w:val="20"/>
              </w:rPr>
              <w:t>Значение</w:t>
            </w:r>
            <w:r w:rsidR="00041A7E">
              <w:rPr>
                <w:sz w:val="20"/>
                <w:szCs w:val="20"/>
              </w:rPr>
              <w:t>, мм</w:t>
            </w:r>
          </w:p>
        </w:tc>
      </w:tr>
      <w:tr w:rsidR="003059FD" w:rsidRPr="00041A7E" w:rsidTr="0090797E">
        <w:tc>
          <w:tcPr>
            <w:tcW w:w="8208" w:type="dxa"/>
            <w:gridSpan w:val="3"/>
            <w:shd w:val="clear" w:color="auto" w:fill="auto"/>
            <w:vAlign w:val="center"/>
          </w:tcPr>
          <w:p w:rsidR="003059FD" w:rsidRPr="00041A7E" w:rsidRDefault="003059FD" w:rsidP="003059FD">
            <w:pPr>
              <w:rPr>
                <w:sz w:val="20"/>
                <w:szCs w:val="20"/>
              </w:rPr>
            </w:pPr>
            <w:r w:rsidRPr="00041A7E">
              <w:rPr>
                <w:sz w:val="20"/>
                <w:szCs w:val="20"/>
              </w:rPr>
              <w:t>Расстояние между упорными поверхностями корпуса автосцепки и ударной розетки</w:t>
            </w:r>
          </w:p>
        </w:tc>
        <w:tc>
          <w:tcPr>
            <w:tcW w:w="1573" w:type="dxa"/>
            <w:shd w:val="clear" w:color="auto" w:fill="auto"/>
            <w:vAlign w:val="center"/>
          </w:tcPr>
          <w:p w:rsidR="003059FD" w:rsidRPr="00041A7E" w:rsidRDefault="003059FD" w:rsidP="001E0187">
            <w:pPr>
              <w:jc w:val="center"/>
              <w:rPr>
                <w:sz w:val="20"/>
                <w:szCs w:val="20"/>
              </w:rPr>
            </w:pPr>
          </w:p>
        </w:tc>
      </w:tr>
      <w:tr w:rsidR="003059FD" w:rsidRPr="00041A7E" w:rsidTr="0090797E">
        <w:tc>
          <w:tcPr>
            <w:tcW w:w="5868" w:type="dxa"/>
            <w:gridSpan w:val="2"/>
            <w:vMerge w:val="restart"/>
            <w:shd w:val="clear" w:color="auto" w:fill="auto"/>
            <w:vAlign w:val="center"/>
          </w:tcPr>
          <w:p w:rsidR="003059FD" w:rsidRPr="00041A7E" w:rsidRDefault="003059FD" w:rsidP="003059FD">
            <w:pPr>
              <w:rPr>
                <w:sz w:val="20"/>
                <w:szCs w:val="20"/>
              </w:rPr>
            </w:pPr>
            <w:r w:rsidRPr="00041A7E">
              <w:rPr>
                <w:sz w:val="20"/>
                <w:szCs w:val="20"/>
              </w:rPr>
              <w:t>Для всех вагонов, кроме поименованных ниже</w:t>
            </w:r>
          </w:p>
        </w:tc>
        <w:tc>
          <w:tcPr>
            <w:tcW w:w="2340" w:type="dxa"/>
            <w:shd w:val="clear" w:color="auto" w:fill="auto"/>
            <w:vAlign w:val="center"/>
          </w:tcPr>
          <w:p w:rsidR="003059FD" w:rsidRPr="00041A7E" w:rsidRDefault="003059FD" w:rsidP="00041A7E">
            <w:pPr>
              <w:jc w:val="center"/>
              <w:rPr>
                <w:sz w:val="20"/>
                <w:szCs w:val="20"/>
              </w:rPr>
            </w:pPr>
            <w:r w:rsidRPr="00041A7E">
              <w:rPr>
                <w:sz w:val="20"/>
                <w:szCs w:val="20"/>
              </w:rPr>
              <w:t>Не более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90</w:t>
            </w:r>
          </w:p>
        </w:tc>
      </w:tr>
      <w:tr w:rsidR="003059FD" w:rsidRPr="00041A7E" w:rsidTr="0090797E">
        <w:tc>
          <w:tcPr>
            <w:tcW w:w="5868" w:type="dxa"/>
            <w:gridSpan w:val="2"/>
            <w:vMerge/>
            <w:shd w:val="clear" w:color="auto" w:fill="auto"/>
            <w:vAlign w:val="center"/>
          </w:tcPr>
          <w:p w:rsidR="003059FD" w:rsidRPr="00041A7E" w:rsidRDefault="003059FD" w:rsidP="003059FD">
            <w:pPr>
              <w:rPr>
                <w:sz w:val="20"/>
                <w:szCs w:val="20"/>
              </w:rPr>
            </w:pPr>
          </w:p>
        </w:tc>
        <w:tc>
          <w:tcPr>
            <w:tcW w:w="2340" w:type="dxa"/>
            <w:shd w:val="clear" w:color="auto" w:fill="auto"/>
            <w:vAlign w:val="center"/>
          </w:tcPr>
          <w:p w:rsidR="003059FD" w:rsidRPr="00041A7E" w:rsidRDefault="003059FD" w:rsidP="00041A7E">
            <w:pPr>
              <w:jc w:val="center"/>
              <w:rPr>
                <w:sz w:val="20"/>
                <w:szCs w:val="20"/>
              </w:rPr>
            </w:pPr>
            <w:r w:rsidRPr="00041A7E">
              <w:rPr>
                <w:sz w:val="20"/>
                <w:szCs w:val="20"/>
              </w:rPr>
              <w:t>Не менее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60</w:t>
            </w:r>
          </w:p>
        </w:tc>
      </w:tr>
      <w:tr w:rsidR="003059FD" w:rsidRPr="00041A7E" w:rsidTr="0090797E">
        <w:tc>
          <w:tcPr>
            <w:tcW w:w="5868" w:type="dxa"/>
            <w:gridSpan w:val="2"/>
            <w:vMerge w:val="restart"/>
            <w:shd w:val="clear" w:color="auto" w:fill="auto"/>
            <w:vAlign w:val="center"/>
          </w:tcPr>
          <w:p w:rsidR="003059FD" w:rsidRPr="00041A7E" w:rsidRDefault="003059FD" w:rsidP="003059FD">
            <w:pPr>
              <w:rPr>
                <w:sz w:val="20"/>
                <w:szCs w:val="20"/>
              </w:rPr>
            </w:pPr>
            <w:r w:rsidRPr="00041A7E">
              <w:rPr>
                <w:sz w:val="20"/>
                <w:szCs w:val="20"/>
              </w:rPr>
              <w:t>Восьмиосные вагоны</w:t>
            </w:r>
          </w:p>
        </w:tc>
        <w:tc>
          <w:tcPr>
            <w:tcW w:w="2340" w:type="dxa"/>
            <w:shd w:val="clear" w:color="auto" w:fill="auto"/>
            <w:vAlign w:val="center"/>
          </w:tcPr>
          <w:p w:rsidR="003059FD" w:rsidRPr="00041A7E" w:rsidRDefault="003059FD" w:rsidP="00041A7E">
            <w:pPr>
              <w:jc w:val="center"/>
              <w:rPr>
                <w:sz w:val="20"/>
                <w:szCs w:val="20"/>
              </w:rPr>
            </w:pPr>
            <w:r w:rsidRPr="00041A7E">
              <w:rPr>
                <w:sz w:val="20"/>
                <w:szCs w:val="20"/>
              </w:rPr>
              <w:t>Не более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140</w:t>
            </w:r>
          </w:p>
        </w:tc>
      </w:tr>
      <w:tr w:rsidR="003059FD" w:rsidRPr="00041A7E" w:rsidTr="0090797E">
        <w:tc>
          <w:tcPr>
            <w:tcW w:w="5868" w:type="dxa"/>
            <w:gridSpan w:val="2"/>
            <w:vMerge/>
            <w:shd w:val="clear" w:color="auto" w:fill="auto"/>
            <w:vAlign w:val="center"/>
          </w:tcPr>
          <w:p w:rsidR="003059FD" w:rsidRPr="00041A7E" w:rsidRDefault="003059FD" w:rsidP="003059FD">
            <w:pPr>
              <w:rPr>
                <w:sz w:val="20"/>
                <w:szCs w:val="20"/>
              </w:rPr>
            </w:pPr>
          </w:p>
        </w:tc>
        <w:tc>
          <w:tcPr>
            <w:tcW w:w="2340" w:type="dxa"/>
            <w:shd w:val="clear" w:color="auto" w:fill="auto"/>
            <w:vAlign w:val="center"/>
          </w:tcPr>
          <w:p w:rsidR="003059FD" w:rsidRPr="00041A7E" w:rsidRDefault="003059FD" w:rsidP="00041A7E">
            <w:pPr>
              <w:jc w:val="center"/>
              <w:rPr>
                <w:sz w:val="20"/>
                <w:szCs w:val="20"/>
              </w:rPr>
            </w:pPr>
            <w:r w:rsidRPr="00041A7E">
              <w:rPr>
                <w:sz w:val="20"/>
                <w:szCs w:val="20"/>
              </w:rPr>
              <w:t>Не менее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100</w:t>
            </w:r>
          </w:p>
        </w:tc>
      </w:tr>
      <w:tr w:rsidR="003059FD" w:rsidRPr="00041A7E" w:rsidTr="0090797E">
        <w:tc>
          <w:tcPr>
            <w:tcW w:w="5868" w:type="dxa"/>
            <w:gridSpan w:val="2"/>
            <w:vMerge w:val="restart"/>
            <w:shd w:val="clear" w:color="auto" w:fill="auto"/>
            <w:vAlign w:val="center"/>
          </w:tcPr>
          <w:p w:rsidR="003059FD" w:rsidRPr="00041A7E" w:rsidRDefault="003059FD" w:rsidP="003059FD">
            <w:pPr>
              <w:rPr>
                <w:sz w:val="20"/>
                <w:szCs w:val="20"/>
              </w:rPr>
            </w:pPr>
            <w:r w:rsidRPr="00041A7E">
              <w:rPr>
                <w:sz w:val="20"/>
                <w:szCs w:val="20"/>
              </w:rPr>
              <w:t>Вагоны, оборудованные укороченной ударной розеткой</w:t>
            </w:r>
          </w:p>
        </w:tc>
        <w:tc>
          <w:tcPr>
            <w:tcW w:w="2340" w:type="dxa"/>
            <w:shd w:val="clear" w:color="auto" w:fill="auto"/>
            <w:vAlign w:val="center"/>
          </w:tcPr>
          <w:p w:rsidR="003059FD" w:rsidRPr="00041A7E" w:rsidRDefault="003059FD" w:rsidP="00041A7E">
            <w:pPr>
              <w:jc w:val="center"/>
              <w:rPr>
                <w:sz w:val="20"/>
                <w:szCs w:val="20"/>
              </w:rPr>
            </w:pPr>
            <w:r w:rsidRPr="00041A7E">
              <w:rPr>
                <w:sz w:val="20"/>
                <w:szCs w:val="20"/>
              </w:rPr>
              <w:t>Не более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150</w:t>
            </w:r>
          </w:p>
        </w:tc>
      </w:tr>
      <w:tr w:rsidR="003059FD" w:rsidRPr="00041A7E" w:rsidTr="0090797E">
        <w:tc>
          <w:tcPr>
            <w:tcW w:w="5868" w:type="dxa"/>
            <w:gridSpan w:val="2"/>
            <w:vMerge/>
            <w:shd w:val="clear" w:color="auto" w:fill="auto"/>
            <w:vAlign w:val="center"/>
          </w:tcPr>
          <w:p w:rsidR="003059FD" w:rsidRPr="00041A7E" w:rsidRDefault="003059FD" w:rsidP="003059FD">
            <w:pPr>
              <w:rPr>
                <w:sz w:val="20"/>
                <w:szCs w:val="20"/>
              </w:rPr>
            </w:pPr>
          </w:p>
        </w:tc>
        <w:tc>
          <w:tcPr>
            <w:tcW w:w="2340" w:type="dxa"/>
            <w:shd w:val="clear" w:color="auto" w:fill="auto"/>
            <w:vAlign w:val="center"/>
          </w:tcPr>
          <w:p w:rsidR="003059FD" w:rsidRPr="00041A7E" w:rsidRDefault="003059FD" w:rsidP="00041A7E">
            <w:pPr>
              <w:jc w:val="center"/>
              <w:rPr>
                <w:sz w:val="20"/>
                <w:szCs w:val="20"/>
              </w:rPr>
            </w:pPr>
            <w:r w:rsidRPr="00041A7E">
              <w:rPr>
                <w:sz w:val="20"/>
                <w:szCs w:val="20"/>
              </w:rPr>
              <w:t>Не менее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110</w:t>
            </w:r>
          </w:p>
        </w:tc>
      </w:tr>
      <w:tr w:rsidR="003059FD" w:rsidRPr="00041A7E" w:rsidTr="0090797E">
        <w:trPr>
          <w:trHeight w:val="654"/>
        </w:trPr>
        <w:tc>
          <w:tcPr>
            <w:tcW w:w="5868" w:type="dxa"/>
            <w:gridSpan w:val="2"/>
            <w:vMerge w:val="restart"/>
            <w:shd w:val="clear" w:color="auto" w:fill="auto"/>
            <w:vAlign w:val="center"/>
          </w:tcPr>
          <w:p w:rsidR="003059FD" w:rsidRPr="00041A7E" w:rsidRDefault="003059FD" w:rsidP="003059FD">
            <w:pPr>
              <w:rPr>
                <w:sz w:val="20"/>
                <w:szCs w:val="20"/>
              </w:rPr>
            </w:pPr>
            <w:r w:rsidRPr="00041A7E">
              <w:rPr>
                <w:sz w:val="20"/>
                <w:szCs w:val="20"/>
              </w:rPr>
              <w:t>Вагоны, оборудованные поглощающими аппаратами Ш6-ТО-4, ПМК-110-К-23, 73ZW, 73ZW12, АПЭ-120-И, АПЭ-95-УВЗ, ЭПА-120, РТ-120</w:t>
            </w:r>
          </w:p>
        </w:tc>
        <w:tc>
          <w:tcPr>
            <w:tcW w:w="2340" w:type="dxa"/>
            <w:shd w:val="clear" w:color="auto" w:fill="auto"/>
            <w:vAlign w:val="center"/>
          </w:tcPr>
          <w:p w:rsidR="003059FD" w:rsidRPr="00041A7E" w:rsidRDefault="003059FD" w:rsidP="00041A7E">
            <w:pPr>
              <w:jc w:val="center"/>
              <w:rPr>
                <w:sz w:val="20"/>
                <w:szCs w:val="20"/>
              </w:rPr>
            </w:pPr>
            <w:r w:rsidRPr="00041A7E">
              <w:rPr>
                <w:sz w:val="20"/>
                <w:szCs w:val="20"/>
              </w:rPr>
              <w:t>Не более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150</w:t>
            </w:r>
          </w:p>
        </w:tc>
      </w:tr>
      <w:tr w:rsidR="003059FD" w:rsidRPr="00041A7E" w:rsidTr="0090797E">
        <w:trPr>
          <w:trHeight w:val="688"/>
        </w:trPr>
        <w:tc>
          <w:tcPr>
            <w:tcW w:w="5868" w:type="dxa"/>
            <w:gridSpan w:val="2"/>
            <w:vMerge/>
            <w:shd w:val="clear" w:color="auto" w:fill="auto"/>
            <w:vAlign w:val="center"/>
          </w:tcPr>
          <w:p w:rsidR="003059FD" w:rsidRPr="00041A7E" w:rsidRDefault="003059FD" w:rsidP="003059FD">
            <w:pPr>
              <w:rPr>
                <w:sz w:val="20"/>
                <w:szCs w:val="20"/>
              </w:rPr>
            </w:pPr>
          </w:p>
        </w:tc>
        <w:tc>
          <w:tcPr>
            <w:tcW w:w="2340" w:type="dxa"/>
            <w:shd w:val="clear" w:color="auto" w:fill="auto"/>
            <w:vAlign w:val="center"/>
          </w:tcPr>
          <w:p w:rsidR="003059FD" w:rsidRPr="00041A7E" w:rsidRDefault="003059FD" w:rsidP="00041A7E">
            <w:pPr>
              <w:jc w:val="center"/>
              <w:rPr>
                <w:sz w:val="20"/>
                <w:szCs w:val="20"/>
              </w:rPr>
            </w:pPr>
            <w:r w:rsidRPr="00041A7E">
              <w:rPr>
                <w:sz w:val="20"/>
                <w:szCs w:val="20"/>
              </w:rPr>
              <w:t>Не менее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110</w:t>
            </w:r>
          </w:p>
        </w:tc>
      </w:tr>
      <w:tr w:rsidR="003059FD" w:rsidRPr="00041A7E" w:rsidTr="0090797E">
        <w:tc>
          <w:tcPr>
            <w:tcW w:w="8208" w:type="dxa"/>
            <w:gridSpan w:val="3"/>
            <w:shd w:val="clear" w:color="auto" w:fill="auto"/>
            <w:vAlign w:val="center"/>
          </w:tcPr>
          <w:p w:rsidR="003059FD" w:rsidRPr="00041A7E" w:rsidRDefault="003059FD" w:rsidP="003059FD">
            <w:pPr>
              <w:rPr>
                <w:sz w:val="20"/>
                <w:szCs w:val="20"/>
              </w:rPr>
            </w:pPr>
            <w:r w:rsidRPr="00041A7E">
              <w:rPr>
                <w:sz w:val="20"/>
                <w:szCs w:val="20"/>
              </w:rPr>
              <w:t>Зазор между потолком розетки и хвостовиком корпуса автосцепки, не менее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25</w:t>
            </w:r>
          </w:p>
        </w:tc>
      </w:tr>
      <w:tr w:rsidR="003059FD" w:rsidRPr="00041A7E" w:rsidTr="0090797E">
        <w:tc>
          <w:tcPr>
            <w:tcW w:w="8208" w:type="dxa"/>
            <w:gridSpan w:val="3"/>
            <w:shd w:val="clear" w:color="auto" w:fill="auto"/>
            <w:vAlign w:val="center"/>
          </w:tcPr>
          <w:p w:rsidR="003059FD" w:rsidRPr="00041A7E" w:rsidRDefault="003059FD" w:rsidP="003059FD">
            <w:pPr>
              <w:rPr>
                <w:sz w:val="20"/>
                <w:szCs w:val="20"/>
              </w:rPr>
            </w:pPr>
            <w:r w:rsidRPr="00041A7E">
              <w:rPr>
                <w:sz w:val="20"/>
                <w:szCs w:val="20"/>
              </w:rPr>
              <w:t>Высота продольной оси автосцепки над уровнем головки рельсов:</w:t>
            </w:r>
          </w:p>
        </w:tc>
        <w:tc>
          <w:tcPr>
            <w:tcW w:w="1573" w:type="dxa"/>
            <w:shd w:val="clear" w:color="auto" w:fill="auto"/>
            <w:vAlign w:val="center"/>
          </w:tcPr>
          <w:p w:rsidR="003059FD" w:rsidRPr="00041A7E" w:rsidRDefault="003059FD" w:rsidP="001E0187">
            <w:pPr>
              <w:jc w:val="center"/>
              <w:rPr>
                <w:sz w:val="20"/>
                <w:szCs w:val="20"/>
              </w:rPr>
            </w:pPr>
          </w:p>
        </w:tc>
      </w:tr>
      <w:tr w:rsidR="003059FD" w:rsidRPr="00041A7E" w:rsidTr="0090797E">
        <w:tc>
          <w:tcPr>
            <w:tcW w:w="8208" w:type="dxa"/>
            <w:gridSpan w:val="3"/>
            <w:shd w:val="clear" w:color="auto" w:fill="auto"/>
            <w:vAlign w:val="center"/>
          </w:tcPr>
          <w:p w:rsidR="003059FD" w:rsidRPr="00041A7E" w:rsidRDefault="003059FD" w:rsidP="003059FD">
            <w:pPr>
              <w:rPr>
                <w:sz w:val="20"/>
                <w:szCs w:val="20"/>
              </w:rPr>
            </w:pPr>
            <w:r w:rsidRPr="00041A7E">
              <w:rPr>
                <w:sz w:val="20"/>
                <w:szCs w:val="20"/>
              </w:rPr>
              <w:t>-  у порожних вагонов всех типов, не более</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1080</w:t>
            </w:r>
          </w:p>
        </w:tc>
      </w:tr>
      <w:tr w:rsidR="003059FD" w:rsidRPr="00041A7E" w:rsidTr="0090797E">
        <w:tc>
          <w:tcPr>
            <w:tcW w:w="3348" w:type="dxa"/>
            <w:vMerge w:val="restart"/>
            <w:shd w:val="clear" w:color="auto" w:fill="auto"/>
            <w:vAlign w:val="center"/>
          </w:tcPr>
          <w:p w:rsidR="003059FD" w:rsidRPr="00041A7E" w:rsidRDefault="003059FD" w:rsidP="003059FD">
            <w:pPr>
              <w:rPr>
                <w:sz w:val="20"/>
                <w:szCs w:val="20"/>
              </w:rPr>
            </w:pPr>
            <w:r w:rsidRPr="00041A7E">
              <w:rPr>
                <w:sz w:val="20"/>
                <w:szCs w:val="20"/>
              </w:rPr>
              <w:t xml:space="preserve">-  у груженых вагонов, </w:t>
            </w:r>
          </w:p>
          <w:p w:rsidR="003059FD" w:rsidRPr="00041A7E" w:rsidRDefault="003059FD" w:rsidP="003059FD">
            <w:pPr>
              <w:rPr>
                <w:sz w:val="20"/>
                <w:szCs w:val="20"/>
              </w:rPr>
            </w:pPr>
            <w:r w:rsidRPr="00041A7E">
              <w:rPr>
                <w:sz w:val="20"/>
                <w:szCs w:val="20"/>
              </w:rPr>
              <w:t>не менее</w:t>
            </w:r>
          </w:p>
        </w:tc>
        <w:tc>
          <w:tcPr>
            <w:tcW w:w="4860" w:type="dxa"/>
            <w:gridSpan w:val="2"/>
            <w:shd w:val="clear" w:color="auto" w:fill="auto"/>
            <w:vAlign w:val="center"/>
          </w:tcPr>
          <w:p w:rsidR="003059FD" w:rsidRPr="00041A7E" w:rsidRDefault="003059FD" w:rsidP="003059FD">
            <w:pPr>
              <w:rPr>
                <w:sz w:val="20"/>
                <w:szCs w:val="20"/>
              </w:rPr>
            </w:pPr>
            <w:r w:rsidRPr="00041A7E">
              <w:rPr>
                <w:sz w:val="20"/>
                <w:szCs w:val="20"/>
              </w:rPr>
              <w:t>четырехосных</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950</w:t>
            </w:r>
          </w:p>
        </w:tc>
      </w:tr>
      <w:tr w:rsidR="003059FD" w:rsidRPr="00041A7E" w:rsidTr="0090797E">
        <w:tc>
          <w:tcPr>
            <w:tcW w:w="3348" w:type="dxa"/>
            <w:vMerge/>
            <w:shd w:val="clear" w:color="auto" w:fill="auto"/>
            <w:vAlign w:val="center"/>
          </w:tcPr>
          <w:p w:rsidR="003059FD" w:rsidRPr="00041A7E" w:rsidRDefault="003059FD" w:rsidP="003059FD">
            <w:pPr>
              <w:rPr>
                <w:sz w:val="20"/>
                <w:szCs w:val="20"/>
              </w:rPr>
            </w:pPr>
          </w:p>
        </w:tc>
        <w:tc>
          <w:tcPr>
            <w:tcW w:w="4860" w:type="dxa"/>
            <w:gridSpan w:val="2"/>
            <w:shd w:val="clear" w:color="auto" w:fill="auto"/>
            <w:vAlign w:val="center"/>
          </w:tcPr>
          <w:p w:rsidR="003059FD" w:rsidRPr="00041A7E" w:rsidRDefault="003059FD" w:rsidP="003059FD">
            <w:pPr>
              <w:rPr>
                <w:sz w:val="20"/>
                <w:szCs w:val="20"/>
              </w:rPr>
            </w:pPr>
            <w:r w:rsidRPr="00041A7E">
              <w:rPr>
                <w:sz w:val="20"/>
                <w:szCs w:val="20"/>
              </w:rPr>
              <w:t>шести- и восьмиосных</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990</w:t>
            </w:r>
          </w:p>
        </w:tc>
      </w:tr>
      <w:tr w:rsidR="003059FD" w:rsidRPr="00041A7E" w:rsidTr="0090797E">
        <w:tc>
          <w:tcPr>
            <w:tcW w:w="3348" w:type="dxa"/>
            <w:vMerge w:val="restart"/>
            <w:shd w:val="clear" w:color="auto" w:fill="auto"/>
            <w:vAlign w:val="center"/>
          </w:tcPr>
          <w:p w:rsidR="003059FD" w:rsidRPr="00041A7E" w:rsidRDefault="003059FD" w:rsidP="003059FD">
            <w:pPr>
              <w:rPr>
                <w:sz w:val="20"/>
                <w:szCs w:val="20"/>
              </w:rPr>
            </w:pPr>
            <w:r w:rsidRPr="00041A7E">
              <w:rPr>
                <w:sz w:val="20"/>
                <w:szCs w:val="20"/>
              </w:rPr>
              <w:t xml:space="preserve">Разность высот смежных </w:t>
            </w:r>
          </w:p>
          <w:p w:rsidR="003059FD" w:rsidRPr="00041A7E" w:rsidRDefault="003059FD" w:rsidP="003059FD">
            <w:pPr>
              <w:rPr>
                <w:sz w:val="20"/>
                <w:szCs w:val="20"/>
              </w:rPr>
            </w:pPr>
            <w:r w:rsidRPr="00041A7E">
              <w:rPr>
                <w:sz w:val="20"/>
                <w:szCs w:val="20"/>
              </w:rPr>
              <w:t>автосцепок, не более</w:t>
            </w:r>
          </w:p>
        </w:tc>
        <w:tc>
          <w:tcPr>
            <w:tcW w:w="4860" w:type="dxa"/>
            <w:gridSpan w:val="2"/>
            <w:shd w:val="clear" w:color="auto" w:fill="auto"/>
            <w:vAlign w:val="center"/>
          </w:tcPr>
          <w:p w:rsidR="003059FD" w:rsidRPr="00041A7E" w:rsidRDefault="003059FD" w:rsidP="003059FD">
            <w:pPr>
              <w:rPr>
                <w:sz w:val="20"/>
                <w:szCs w:val="20"/>
              </w:rPr>
            </w:pPr>
            <w:r w:rsidRPr="00041A7E">
              <w:rPr>
                <w:sz w:val="20"/>
                <w:szCs w:val="20"/>
              </w:rPr>
              <w:t>между двумя вагонами</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100</w:t>
            </w:r>
          </w:p>
        </w:tc>
      </w:tr>
      <w:tr w:rsidR="003059FD" w:rsidRPr="00041A7E" w:rsidTr="0090797E">
        <w:tc>
          <w:tcPr>
            <w:tcW w:w="3348" w:type="dxa"/>
            <w:vMerge/>
            <w:shd w:val="clear" w:color="auto" w:fill="auto"/>
            <w:vAlign w:val="center"/>
          </w:tcPr>
          <w:p w:rsidR="003059FD" w:rsidRPr="00041A7E" w:rsidRDefault="003059FD" w:rsidP="003059FD">
            <w:pPr>
              <w:rPr>
                <w:sz w:val="20"/>
                <w:szCs w:val="20"/>
              </w:rPr>
            </w:pPr>
          </w:p>
        </w:tc>
        <w:tc>
          <w:tcPr>
            <w:tcW w:w="4860" w:type="dxa"/>
            <w:gridSpan w:val="2"/>
            <w:shd w:val="clear" w:color="auto" w:fill="auto"/>
            <w:vAlign w:val="center"/>
          </w:tcPr>
          <w:p w:rsidR="003059FD" w:rsidRPr="00041A7E" w:rsidRDefault="003059FD" w:rsidP="003059FD">
            <w:pPr>
              <w:rPr>
                <w:sz w:val="20"/>
                <w:szCs w:val="20"/>
              </w:rPr>
            </w:pPr>
            <w:r w:rsidRPr="00041A7E">
              <w:rPr>
                <w:sz w:val="20"/>
                <w:szCs w:val="20"/>
              </w:rPr>
              <w:t>между локомотивом и первым груженым грузовым вагоном</w:t>
            </w:r>
          </w:p>
        </w:tc>
        <w:tc>
          <w:tcPr>
            <w:tcW w:w="1573" w:type="dxa"/>
            <w:shd w:val="clear" w:color="auto" w:fill="auto"/>
            <w:vAlign w:val="center"/>
          </w:tcPr>
          <w:p w:rsidR="003059FD" w:rsidRPr="00041A7E" w:rsidRDefault="003059FD" w:rsidP="001E0187">
            <w:pPr>
              <w:jc w:val="center"/>
              <w:rPr>
                <w:sz w:val="20"/>
                <w:szCs w:val="20"/>
              </w:rPr>
            </w:pPr>
            <w:r w:rsidRPr="00041A7E">
              <w:rPr>
                <w:sz w:val="20"/>
                <w:szCs w:val="20"/>
              </w:rPr>
              <w:t>110</w:t>
            </w:r>
          </w:p>
        </w:tc>
      </w:tr>
    </w:tbl>
    <w:p w:rsidR="003059FD" w:rsidRPr="003059FD" w:rsidRDefault="003059FD" w:rsidP="003059FD">
      <w:pPr>
        <w:ind w:firstLine="540"/>
        <w:rPr>
          <w:sz w:val="28"/>
          <w:szCs w:val="28"/>
        </w:rPr>
      </w:pPr>
    </w:p>
    <w:p w:rsidR="003059FD" w:rsidRDefault="00041A7E" w:rsidP="00041A7E">
      <w:pPr>
        <w:pStyle w:val="af3"/>
        <w:ind w:firstLine="567"/>
        <w:rPr>
          <w:sz w:val="28"/>
          <w:szCs w:val="28"/>
        </w:rPr>
      </w:pPr>
      <w:r w:rsidRPr="000F7971">
        <w:rPr>
          <w:sz w:val="28"/>
          <w:szCs w:val="28"/>
        </w:rPr>
        <w:t>5.6</w:t>
      </w:r>
      <w:r w:rsidR="000F7971">
        <w:rPr>
          <w:sz w:val="28"/>
          <w:szCs w:val="28"/>
        </w:rPr>
        <w:t xml:space="preserve"> </w:t>
      </w:r>
      <w:r w:rsidR="003059FD" w:rsidRPr="00ED7A2B">
        <w:rPr>
          <w:sz w:val="28"/>
          <w:szCs w:val="28"/>
        </w:rPr>
        <w:t>Внешние признаки неисправностей автос</w:t>
      </w:r>
      <w:r w:rsidR="00ED7A2B" w:rsidRPr="00ED7A2B">
        <w:rPr>
          <w:sz w:val="28"/>
          <w:szCs w:val="28"/>
        </w:rPr>
        <w:t>цепного устройства</w:t>
      </w:r>
      <w:r w:rsidR="00ED7A2B">
        <w:rPr>
          <w:sz w:val="28"/>
          <w:szCs w:val="28"/>
        </w:rPr>
        <w:t xml:space="preserve"> приведены в таблице </w:t>
      </w:r>
      <w:r w:rsidR="00B12AD9">
        <w:rPr>
          <w:sz w:val="28"/>
          <w:szCs w:val="28"/>
        </w:rPr>
        <w:t>9</w:t>
      </w:r>
      <w:r w:rsidR="00ED7A2B">
        <w:rPr>
          <w:sz w:val="28"/>
          <w:szCs w:val="28"/>
        </w:rPr>
        <w:t>.</w:t>
      </w:r>
    </w:p>
    <w:p w:rsidR="00ED7A2B" w:rsidRDefault="00ED7A2B" w:rsidP="00041A7E">
      <w:pPr>
        <w:pStyle w:val="af3"/>
        <w:ind w:firstLine="567"/>
        <w:rPr>
          <w:sz w:val="28"/>
          <w:szCs w:val="28"/>
        </w:rPr>
      </w:pPr>
    </w:p>
    <w:p w:rsidR="00ED7A2B" w:rsidRPr="00ED7A2B" w:rsidRDefault="00B12AD9" w:rsidP="00ED7A2B">
      <w:pPr>
        <w:pStyle w:val="af3"/>
        <w:ind w:firstLine="0"/>
        <w:rPr>
          <w:sz w:val="28"/>
          <w:szCs w:val="28"/>
        </w:rPr>
      </w:pPr>
      <w:r>
        <w:rPr>
          <w:sz w:val="28"/>
          <w:szCs w:val="28"/>
        </w:rPr>
        <w:t>Таблица 9</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969"/>
      </w:tblGrid>
      <w:tr w:rsidR="00ED7A2B" w:rsidRPr="00346487" w:rsidTr="00346487">
        <w:tc>
          <w:tcPr>
            <w:tcW w:w="5812" w:type="dxa"/>
            <w:shd w:val="clear" w:color="auto" w:fill="auto"/>
          </w:tcPr>
          <w:p w:rsidR="00ED7A2B" w:rsidRPr="00346487" w:rsidRDefault="00ED7A2B" w:rsidP="00346487">
            <w:pPr>
              <w:spacing w:line="228" w:lineRule="auto"/>
              <w:jc w:val="center"/>
              <w:rPr>
                <w:rFonts w:eastAsia="Calibri"/>
                <w:b/>
                <w:sz w:val="20"/>
                <w:szCs w:val="20"/>
              </w:rPr>
            </w:pPr>
            <w:r w:rsidRPr="00346487">
              <w:rPr>
                <w:rFonts w:eastAsia="Calibri"/>
                <w:b/>
                <w:sz w:val="20"/>
                <w:szCs w:val="20"/>
              </w:rPr>
              <w:t>Признак неисправности</w:t>
            </w:r>
          </w:p>
        </w:tc>
        <w:tc>
          <w:tcPr>
            <w:tcW w:w="3969" w:type="dxa"/>
            <w:shd w:val="clear" w:color="auto" w:fill="auto"/>
          </w:tcPr>
          <w:p w:rsidR="00ED7A2B" w:rsidRPr="00346487" w:rsidRDefault="00ED7A2B" w:rsidP="00346487">
            <w:pPr>
              <w:spacing w:line="228" w:lineRule="auto"/>
              <w:jc w:val="center"/>
              <w:rPr>
                <w:rFonts w:eastAsia="Calibri"/>
                <w:b/>
                <w:sz w:val="20"/>
                <w:szCs w:val="20"/>
              </w:rPr>
            </w:pPr>
            <w:r w:rsidRPr="00346487">
              <w:rPr>
                <w:rFonts w:eastAsia="Calibri"/>
                <w:b/>
                <w:sz w:val="20"/>
                <w:szCs w:val="20"/>
              </w:rPr>
              <w:t>Неисправность</w:t>
            </w:r>
          </w:p>
        </w:tc>
      </w:tr>
      <w:tr w:rsidR="00ED7A2B" w:rsidRPr="00346487" w:rsidTr="00346487">
        <w:tc>
          <w:tcPr>
            <w:tcW w:w="9781" w:type="dxa"/>
            <w:gridSpan w:val="2"/>
            <w:shd w:val="clear" w:color="auto" w:fill="auto"/>
          </w:tcPr>
          <w:p w:rsidR="00ED7A2B" w:rsidRPr="00346487" w:rsidRDefault="00ED7A2B" w:rsidP="00346487">
            <w:pPr>
              <w:jc w:val="center"/>
              <w:rPr>
                <w:rFonts w:eastAsia="Calibri"/>
                <w:color w:val="000000"/>
                <w:spacing w:val="-7"/>
                <w:sz w:val="20"/>
                <w:szCs w:val="20"/>
              </w:rPr>
            </w:pPr>
            <w:r w:rsidRPr="00346487">
              <w:rPr>
                <w:rFonts w:eastAsia="Calibri"/>
                <w:b/>
                <w:color w:val="000000"/>
                <w:sz w:val="20"/>
                <w:szCs w:val="20"/>
              </w:rPr>
              <w:t>Автосцепное оборудование (при встрече «сходу»)</w:t>
            </w:r>
          </w:p>
        </w:tc>
      </w:tr>
      <w:tr w:rsidR="00ED7A2B" w:rsidRPr="00346487" w:rsidTr="00346487">
        <w:tc>
          <w:tcPr>
            <w:tcW w:w="5812" w:type="dxa"/>
            <w:shd w:val="clear" w:color="auto" w:fill="auto"/>
          </w:tcPr>
          <w:p w:rsidR="00ED7A2B" w:rsidRPr="00346487" w:rsidRDefault="00ED7A2B" w:rsidP="00346487">
            <w:pPr>
              <w:rPr>
                <w:rFonts w:eastAsia="Calibri"/>
                <w:sz w:val="20"/>
                <w:szCs w:val="20"/>
              </w:rPr>
            </w:pPr>
            <w:r w:rsidRPr="00346487">
              <w:rPr>
                <w:rFonts w:eastAsia="Calibri"/>
                <w:color w:val="000000"/>
                <w:spacing w:val="-7"/>
                <w:sz w:val="20"/>
                <w:szCs w:val="20"/>
              </w:rPr>
              <w:t>Провисание, перекос  головки автосцепки  у хвостового вагона</w:t>
            </w:r>
          </w:p>
        </w:tc>
        <w:tc>
          <w:tcPr>
            <w:tcW w:w="3969" w:type="dxa"/>
            <w:shd w:val="clear" w:color="auto" w:fill="auto"/>
          </w:tcPr>
          <w:p w:rsidR="00ED7A2B" w:rsidRPr="00346487" w:rsidRDefault="00ED7A2B" w:rsidP="00346487">
            <w:pPr>
              <w:rPr>
                <w:rFonts w:eastAsia="Calibri"/>
                <w:sz w:val="20"/>
                <w:szCs w:val="20"/>
              </w:rPr>
            </w:pPr>
            <w:r w:rsidRPr="00346487">
              <w:rPr>
                <w:rFonts w:eastAsia="Calibri"/>
                <w:color w:val="000000"/>
                <w:spacing w:val="-7"/>
                <w:sz w:val="20"/>
                <w:szCs w:val="20"/>
              </w:rPr>
              <w:t>Излом  или  потеря  маятниковых  подвесок, центрирующей  балки</w:t>
            </w:r>
          </w:p>
        </w:tc>
      </w:tr>
      <w:tr w:rsidR="00ED7A2B" w:rsidRPr="00346487" w:rsidTr="00346487">
        <w:tc>
          <w:tcPr>
            <w:tcW w:w="9781" w:type="dxa"/>
            <w:gridSpan w:val="2"/>
            <w:shd w:val="clear" w:color="auto" w:fill="auto"/>
          </w:tcPr>
          <w:p w:rsidR="00ED7A2B" w:rsidRPr="00346487" w:rsidRDefault="00ED7A2B" w:rsidP="00346487">
            <w:pPr>
              <w:jc w:val="center"/>
              <w:rPr>
                <w:rFonts w:eastAsia="Calibri"/>
                <w:color w:val="000000"/>
                <w:spacing w:val="-7"/>
                <w:sz w:val="20"/>
                <w:szCs w:val="20"/>
              </w:rPr>
            </w:pPr>
            <w:r w:rsidRPr="00346487">
              <w:rPr>
                <w:rFonts w:eastAsia="Calibri"/>
                <w:b/>
                <w:color w:val="000000"/>
                <w:sz w:val="20"/>
                <w:szCs w:val="20"/>
              </w:rPr>
              <w:t>Автосцепное оборудование (при стоянке)</w:t>
            </w:r>
          </w:p>
        </w:tc>
      </w:tr>
      <w:tr w:rsidR="00ED7A2B" w:rsidRPr="00346487" w:rsidTr="00346487">
        <w:tc>
          <w:tcPr>
            <w:tcW w:w="5812" w:type="dxa"/>
            <w:shd w:val="clear" w:color="auto" w:fill="auto"/>
          </w:tcPr>
          <w:p w:rsidR="00ED7A2B" w:rsidRPr="00346487" w:rsidRDefault="00ED7A2B" w:rsidP="00346487">
            <w:pPr>
              <w:jc w:val="both"/>
              <w:rPr>
                <w:rFonts w:eastAsia="Calibri"/>
                <w:sz w:val="20"/>
                <w:szCs w:val="20"/>
              </w:rPr>
            </w:pPr>
            <w:r w:rsidRPr="00346487">
              <w:rPr>
                <w:rFonts w:eastAsia="Calibri"/>
                <w:color w:val="000000"/>
                <w:spacing w:val="-7"/>
                <w:sz w:val="20"/>
                <w:szCs w:val="20"/>
              </w:rPr>
              <w:t>Провисание, перекос головки автосцепки хвостового вагона</w:t>
            </w:r>
          </w:p>
        </w:tc>
        <w:tc>
          <w:tcPr>
            <w:tcW w:w="3969" w:type="dxa"/>
            <w:shd w:val="clear" w:color="auto" w:fill="auto"/>
          </w:tcPr>
          <w:p w:rsidR="00ED7A2B" w:rsidRPr="00346487" w:rsidRDefault="00ED7A2B" w:rsidP="00346487">
            <w:pPr>
              <w:jc w:val="both"/>
              <w:rPr>
                <w:rFonts w:eastAsia="Calibri"/>
                <w:sz w:val="20"/>
                <w:szCs w:val="20"/>
              </w:rPr>
            </w:pPr>
            <w:r w:rsidRPr="00346487">
              <w:rPr>
                <w:rFonts w:eastAsia="Calibri"/>
                <w:color w:val="000000"/>
                <w:spacing w:val="-7"/>
                <w:sz w:val="20"/>
                <w:szCs w:val="20"/>
              </w:rPr>
              <w:t>Излом  или  потеря  маятниковых  подвесок, центрирующей  балки</w:t>
            </w:r>
          </w:p>
        </w:tc>
      </w:tr>
      <w:tr w:rsidR="00ED7A2B" w:rsidRPr="00346487" w:rsidTr="00346487">
        <w:tc>
          <w:tcPr>
            <w:tcW w:w="5812" w:type="dxa"/>
            <w:shd w:val="clear" w:color="auto" w:fill="auto"/>
          </w:tcPr>
          <w:p w:rsidR="00ED7A2B" w:rsidRPr="00346487" w:rsidRDefault="00ED7A2B" w:rsidP="00346487">
            <w:pPr>
              <w:jc w:val="both"/>
              <w:rPr>
                <w:rFonts w:eastAsia="Calibri"/>
                <w:color w:val="000000"/>
                <w:spacing w:val="-7"/>
                <w:sz w:val="20"/>
                <w:szCs w:val="20"/>
              </w:rPr>
            </w:pPr>
            <w:r w:rsidRPr="00346487">
              <w:rPr>
                <w:rFonts w:eastAsia="Calibri"/>
                <w:sz w:val="20"/>
                <w:szCs w:val="20"/>
              </w:rPr>
              <w:t xml:space="preserve">Наличие на поверхности автосцепки  хвостового вагона заусенцев, ржавчины, разрывов слоя краски, валик пыли (в летнее время) или инея, льда (в зимнее время) </w:t>
            </w:r>
          </w:p>
        </w:tc>
        <w:tc>
          <w:tcPr>
            <w:tcW w:w="3969" w:type="dxa"/>
            <w:shd w:val="clear" w:color="auto" w:fill="auto"/>
          </w:tcPr>
          <w:p w:rsidR="00ED7A2B" w:rsidRPr="00346487" w:rsidRDefault="00ED7A2B" w:rsidP="00346487">
            <w:pPr>
              <w:jc w:val="both"/>
              <w:rPr>
                <w:rFonts w:eastAsia="Calibri"/>
                <w:color w:val="000000"/>
                <w:spacing w:val="-7"/>
                <w:sz w:val="20"/>
                <w:szCs w:val="20"/>
              </w:rPr>
            </w:pPr>
            <w:r w:rsidRPr="00346487">
              <w:rPr>
                <w:rFonts w:eastAsia="Calibri"/>
                <w:color w:val="000000"/>
                <w:spacing w:val="-7"/>
                <w:sz w:val="20"/>
                <w:szCs w:val="20"/>
              </w:rPr>
              <w:t>Трещины в деталях автосцепки</w:t>
            </w:r>
          </w:p>
        </w:tc>
      </w:tr>
      <w:tr w:rsidR="00ED7A2B" w:rsidRPr="00346487" w:rsidTr="00346487">
        <w:tc>
          <w:tcPr>
            <w:tcW w:w="5812" w:type="dxa"/>
            <w:shd w:val="clear" w:color="auto" w:fill="auto"/>
          </w:tcPr>
          <w:p w:rsidR="00ED7A2B" w:rsidRPr="00346487" w:rsidRDefault="00ED7A2B" w:rsidP="00346487">
            <w:pPr>
              <w:jc w:val="both"/>
              <w:rPr>
                <w:rFonts w:eastAsia="Calibri"/>
                <w:sz w:val="20"/>
                <w:szCs w:val="20"/>
              </w:rPr>
            </w:pPr>
            <w:r w:rsidRPr="00346487">
              <w:rPr>
                <w:rFonts w:eastAsia="Calibri"/>
                <w:sz w:val="20"/>
                <w:szCs w:val="20"/>
              </w:rPr>
              <w:t>1.Провисание и перекос головки автосцепки хвостового вагона</w:t>
            </w:r>
          </w:p>
          <w:p w:rsidR="00ED7A2B" w:rsidRPr="00346487" w:rsidRDefault="00ED7A2B" w:rsidP="00346487">
            <w:pPr>
              <w:jc w:val="both"/>
              <w:rPr>
                <w:rFonts w:eastAsia="Calibri"/>
                <w:sz w:val="20"/>
                <w:szCs w:val="20"/>
              </w:rPr>
            </w:pPr>
            <w:r w:rsidRPr="00346487">
              <w:rPr>
                <w:rFonts w:eastAsia="Calibri"/>
                <w:sz w:val="20"/>
                <w:szCs w:val="20"/>
              </w:rPr>
              <w:t xml:space="preserve">2. Изгиб болтов, поддерживающих клин (ближний к концевой балке болт изогнут больше) </w:t>
            </w:r>
          </w:p>
          <w:p w:rsidR="00ED7A2B" w:rsidRPr="00346487" w:rsidRDefault="00ED7A2B" w:rsidP="00346487">
            <w:pPr>
              <w:jc w:val="both"/>
              <w:rPr>
                <w:rFonts w:eastAsia="Calibri"/>
                <w:sz w:val="20"/>
                <w:szCs w:val="20"/>
              </w:rPr>
            </w:pPr>
            <w:r w:rsidRPr="00346487">
              <w:rPr>
                <w:rFonts w:eastAsia="Calibri"/>
                <w:sz w:val="20"/>
                <w:szCs w:val="20"/>
              </w:rPr>
              <w:t>3. Наличие крупнозернистой металлической пыли на тяговом хомуте</w:t>
            </w:r>
          </w:p>
          <w:p w:rsidR="00ED7A2B" w:rsidRPr="00346487" w:rsidRDefault="00ED7A2B" w:rsidP="00346487">
            <w:pPr>
              <w:jc w:val="both"/>
              <w:rPr>
                <w:rFonts w:eastAsia="Calibri"/>
                <w:sz w:val="20"/>
                <w:szCs w:val="20"/>
              </w:rPr>
            </w:pPr>
            <w:r w:rsidRPr="00346487">
              <w:rPr>
                <w:rFonts w:eastAsia="Calibri"/>
                <w:sz w:val="20"/>
                <w:szCs w:val="20"/>
              </w:rPr>
              <w:t xml:space="preserve">4. Двойной удар (отдача) при ударе молотком снизу по клину; </w:t>
            </w:r>
          </w:p>
          <w:p w:rsidR="00ED7A2B" w:rsidRPr="00346487" w:rsidRDefault="00ED7A2B" w:rsidP="00346487">
            <w:pPr>
              <w:jc w:val="both"/>
              <w:rPr>
                <w:rFonts w:eastAsia="Calibri"/>
                <w:sz w:val="20"/>
                <w:szCs w:val="20"/>
              </w:rPr>
            </w:pPr>
            <w:r w:rsidRPr="00346487">
              <w:rPr>
                <w:rFonts w:eastAsia="Calibri"/>
                <w:sz w:val="20"/>
                <w:szCs w:val="20"/>
              </w:rPr>
              <w:t>5. Увеличенный (уменьшенный) выход автосцепки</w:t>
            </w:r>
          </w:p>
        </w:tc>
        <w:tc>
          <w:tcPr>
            <w:tcW w:w="3969" w:type="dxa"/>
            <w:shd w:val="clear" w:color="auto" w:fill="auto"/>
          </w:tcPr>
          <w:p w:rsidR="00ED7A2B" w:rsidRPr="00346487" w:rsidRDefault="00ED7A2B" w:rsidP="00346487">
            <w:pPr>
              <w:jc w:val="both"/>
              <w:rPr>
                <w:rFonts w:eastAsia="Calibri"/>
                <w:color w:val="000000"/>
                <w:spacing w:val="-7"/>
                <w:sz w:val="20"/>
                <w:szCs w:val="20"/>
              </w:rPr>
            </w:pPr>
            <w:r w:rsidRPr="00346487">
              <w:rPr>
                <w:rFonts w:eastAsia="Calibri"/>
                <w:color w:val="000000"/>
                <w:spacing w:val="-7"/>
                <w:sz w:val="20"/>
                <w:szCs w:val="20"/>
              </w:rPr>
              <w:t>Излом клина тягового хомута</w:t>
            </w:r>
          </w:p>
        </w:tc>
      </w:tr>
      <w:tr w:rsidR="00ED7A2B" w:rsidRPr="00346487" w:rsidTr="00346487">
        <w:tc>
          <w:tcPr>
            <w:tcW w:w="5812" w:type="dxa"/>
            <w:shd w:val="clear" w:color="auto" w:fill="auto"/>
          </w:tcPr>
          <w:p w:rsidR="00ED7A2B" w:rsidRPr="00346487" w:rsidRDefault="00ED7A2B" w:rsidP="00346487">
            <w:pPr>
              <w:jc w:val="both"/>
              <w:rPr>
                <w:rFonts w:eastAsia="Calibri"/>
                <w:sz w:val="20"/>
                <w:szCs w:val="20"/>
              </w:rPr>
            </w:pPr>
            <w:r w:rsidRPr="00346487">
              <w:rPr>
                <w:rFonts w:eastAsia="Calibri"/>
                <w:sz w:val="20"/>
                <w:szCs w:val="20"/>
              </w:rPr>
              <w:t>Сброшенные маятниковые подвески с центрирующих балочек</w:t>
            </w:r>
          </w:p>
        </w:tc>
        <w:tc>
          <w:tcPr>
            <w:tcW w:w="3969" w:type="dxa"/>
            <w:shd w:val="clear" w:color="auto" w:fill="auto"/>
          </w:tcPr>
          <w:p w:rsidR="00ED7A2B" w:rsidRPr="00346487" w:rsidRDefault="00ED7A2B" w:rsidP="00346487">
            <w:pPr>
              <w:jc w:val="both"/>
              <w:rPr>
                <w:rFonts w:eastAsia="Calibri"/>
                <w:color w:val="000000"/>
                <w:spacing w:val="-7"/>
                <w:sz w:val="20"/>
                <w:szCs w:val="20"/>
              </w:rPr>
            </w:pPr>
            <w:r w:rsidRPr="00346487">
              <w:rPr>
                <w:rFonts w:eastAsia="Calibri"/>
                <w:color w:val="000000"/>
                <w:spacing w:val="-7"/>
                <w:sz w:val="20"/>
                <w:szCs w:val="20"/>
              </w:rPr>
              <w:t>Излом упорной плиты и клина тягового хомута или разрыв тяговых полос хомута</w:t>
            </w:r>
          </w:p>
        </w:tc>
      </w:tr>
      <w:tr w:rsidR="00ED7A2B" w:rsidRPr="00346487" w:rsidTr="00346487">
        <w:tc>
          <w:tcPr>
            <w:tcW w:w="5812" w:type="dxa"/>
            <w:shd w:val="clear" w:color="auto" w:fill="auto"/>
          </w:tcPr>
          <w:p w:rsidR="00ED7A2B" w:rsidRPr="00346487" w:rsidRDefault="00ED7A2B" w:rsidP="00346487">
            <w:pPr>
              <w:jc w:val="both"/>
              <w:rPr>
                <w:rFonts w:eastAsia="Calibri"/>
                <w:sz w:val="20"/>
                <w:szCs w:val="20"/>
              </w:rPr>
            </w:pPr>
            <w:r w:rsidRPr="00346487">
              <w:rPr>
                <w:rFonts w:eastAsia="Calibri"/>
                <w:sz w:val="20"/>
                <w:szCs w:val="20"/>
              </w:rPr>
              <w:t>1.Изгиб болтов, поддерживающих клин тягового хомута</w:t>
            </w:r>
          </w:p>
          <w:p w:rsidR="00ED7A2B" w:rsidRPr="00346487" w:rsidRDefault="00ED7A2B" w:rsidP="00346487">
            <w:pPr>
              <w:jc w:val="both"/>
              <w:rPr>
                <w:rFonts w:eastAsia="Calibri"/>
                <w:sz w:val="20"/>
                <w:szCs w:val="20"/>
              </w:rPr>
            </w:pPr>
            <w:r w:rsidRPr="00346487">
              <w:rPr>
                <w:rFonts w:eastAsia="Calibri"/>
                <w:sz w:val="20"/>
                <w:szCs w:val="20"/>
              </w:rPr>
              <w:t>2. Ослабление крепления и изгиб поддерживающей планки</w:t>
            </w:r>
          </w:p>
        </w:tc>
        <w:tc>
          <w:tcPr>
            <w:tcW w:w="3969" w:type="dxa"/>
            <w:shd w:val="clear" w:color="auto" w:fill="auto"/>
          </w:tcPr>
          <w:p w:rsidR="00ED7A2B" w:rsidRPr="00346487" w:rsidRDefault="00ED7A2B" w:rsidP="00346487">
            <w:pPr>
              <w:jc w:val="both"/>
              <w:rPr>
                <w:rFonts w:eastAsia="Calibri"/>
                <w:color w:val="000000"/>
                <w:spacing w:val="-7"/>
                <w:sz w:val="20"/>
                <w:szCs w:val="20"/>
              </w:rPr>
            </w:pPr>
            <w:r w:rsidRPr="00346487">
              <w:rPr>
                <w:rFonts w:eastAsia="Calibri"/>
                <w:color w:val="000000"/>
                <w:spacing w:val="-7"/>
                <w:sz w:val="20"/>
                <w:szCs w:val="20"/>
              </w:rPr>
              <w:t>Излом верхней или нижней тяговой полосы хомута</w:t>
            </w:r>
          </w:p>
        </w:tc>
      </w:tr>
      <w:tr w:rsidR="00ED7A2B" w:rsidRPr="00346487" w:rsidTr="00346487">
        <w:tc>
          <w:tcPr>
            <w:tcW w:w="5812" w:type="dxa"/>
            <w:shd w:val="clear" w:color="auto" w:fill="auto"/>
          </w:tcPr>
          <w:p w:rsidR="00ED7A2B" w:rsidRPr="00346487" w:rsidRDefault="00ED7A2B" w:rsidP="00346487">
            <w:pPr>
              <w:jc w:val="both"/>
              <w:rPr>
                <w:rFonts w:eastAsia="Calibri"/>
                <w:sz w:val="20"/>
                <w:szCs w:val="20"/>
              </w:rPr>
            </w:pPr>
            <w:r w:rsidRPr="00346487">
              <w:rPr>
                <w:rFonts w:eastAsia="Calibri"/>
                <w:sz w:val="20"/>
                <w:szCs w:val="20"/>
              </w:rPr>
              <w:t>Наличие полосы с металлическим блеском на тяговом хомуте или на хвостовике автосцепки</w:t>
            </w:r>
          </w:p>
        </w:tc>
        <w:tc>
          <w:tcPr>
            <w:tcW w:w="3969" w:type="dxa"/>
            <w:shd w:val="clear" w:color="auto" w:fill="auto"/>
          </w:tcPr>
          <w:p w:rsidR="00ED7A2B" w:rsidRPr="00346487" w:rsidRDefault="00ED7A2B" w:rsidP="00346487">
            <w:pPr>
              <w:jc w:val="both"/>
              <w:rPr>
                <w:rFonts w:eastAsia="Calibri"/>
                <w:color w:val="000000"/>
                <w:spacing w:val="-7"/>
                <w:sz w:val="20"/>
                <w:szCs w:val="20"/>
              </w:rPr>
            </w:pPr>
            <w:r w:rsidRPr="00346487">
              <w:rPr>
                <w:rFonts w:eastAsia="Calibri"/>
                <w:color w:val="000000"/>
                <w:spacing w:val="-7"/>
                <w:sz w:val="20"/>
                <w:szCs w:val="20"/>
              </w:rPr>
              <w:t>Неисправного поглощающего аппарата</w:t>
            </w:r>
          </w:p>
        </w:tc>
      </w:tr>
      <w:tr w:rsidR="00ED7A2B" w:rsidRPr="00346487" w:rsidTr="00346487">
        <w:tc>
          <w:tcPr>
            <w:tcW w:w="5812" w:type="dxa"/>
            <w:shd w:val="clear" w:color="auto" w:fill="auto"/>
          </w:tcPr>
          <w:p w:rsidR="00ED7A2B" w:rsidRPr="00346487" w:rsidRDefault="00ED7A2B" w:rsidP="00346487">
            <w:pPr>
              <w:jc w:val="both"/>
              <w:rPr>
                <w:rFonts w:eastAsia="Calibri"/>
                <w:sz w:val="20"/>
                <w:szCs w:val="20"/>
              </w:rPr>
            </w:pPr>
            <w:r w:rsidRPr="00346487">
              <w:rPr>
                <w:rFonts w:eastAsia="Calibri"/>
                <w:sz w:val="20"/>
                <w:szCs w:val="20"/>
              </w:rPr>
              <w:t>Увеличенный или уменьшенный выход автосцепки</w:t>
            </w:r>
          </w:p>
        </w:tc>
        <w:tc>
          <w:tcPr>
            <w:tcW w:w="3969" w:type="dxa"/>
            <w:shd w:val="clear" w:color="auto" w:fill="auto"/>
          </w:tcPr>
          <w:p w:rsidR="00ED7A2B" w:rsidRPr="00346487" w:rsidRDefault="00ED7A2B" w:rsidP="00346487">
            <w:pPr>
              <w:jc w:val="both"/>
              <w:rPr>
                <w:rFonts w:eastAsia="Calibri"/>
                <w:color w:val="000000"/>
                <w:spacing w:val="-7"/>
                <w:sz w:val="20"/>
                <w:szCs w:val="20"/>
              </w:rPr>
            </w:pPr>
            <w:r w:rsidRPr="00346487">
              <w:rPr>
                <w:rFonts w:eastAsia="Calibri"/>
                <w:color w:val="000000"/>
                <w:spacing w:val="-7"/>
                <w:sz w:val="20"/>
                <w:szCs w:val="20"/>
              </w:rPr>
              <w:t>Потеря упругих свойств поглощающего аппарата</w:t>
            </w:r>
          </w:p>
        </w:tc>
      </w:tr>
      <w:tr w:rsidR="00ED7A2B" w:rsidRPr="00346487" w:rsidTr="00346487">
        <w:tc>
          <w:tcPr>
            <w:tcW w:w="5812" w:type="dxa"/>
            <w:shd w:val="clear" w:color="auto" w:fill="auto"/>
          </w:tcPr>
          <w:p w:rsidR="00ED7A2B" w:rsidRPr="00346487" w:rsidRDefault="00ED7A2B" w:rsidP="00346487">
            <w:pPr>
              <w:jc w:val="both"/>
              <w:rPr>
                <w:rFonts w:eastAsia="Calibri"/>
                <w:sz w:val="20"/>
                <w:szCs w:val="20"/>
              </w:rPr>
            </w:pPr>
            <w:r w:rsidRPr="00346487">
              <w:rPr>
                <w:rFonts w:eastAsia="Calibri"/>
                <w:sz w:val="20"/>
                <w:szCs w:val="20"/>
              </w:rPr>
              <w:t>Касание торца корпуса хвостовика одной стороной упорной плиты</w:t>
            </w:r>
          </w:p>
        </w:tc>
        <w:tc>
          <w:tcPr>
            <w:tcW w:w="3969" w:type="dxa"/>
            <w:shd w:val="clear" w:color="auto" w:fill="auto"/>
          </w:tcPr>
          <w:p w:rsidR="00ED7A2B" w:rsidRPr="00346487" w:rsidRDefault="00ED7A2B" w:rsidP="00346487">
            <w:pPr>
              <w:jc w:val="both"/>
              <w:rPr>
                <w:rFonts w:eastAsia="Calibri"/>
                <w:color w:val="000000"/>
                <w:spacing w:val="-7"/>
                <w:sz w:val="20"/>
                <w:szCs w:val="20"/>
              </w:rPr>
            </w:pPr>
            <w:r w:rsidRPr="00346487">
              <w:rPr>
                <w:rFonts w:eastAsia="Calibri"/>
                <w:color w:val="000000"/>
                <w:spacing w:val="-7"/>
                <w:sz w:val="20"/>
                <w:szCs w:val="20"/>
              </w:rPr>
              <w:t>Обрыв хвостовика в зоне отверстия для клина</w:t>
            </w:r>
          </w:p>
        </w:tc>
      </w:tr>
    </w:tbl>
    <w:p w:rsidR="00DC142C" w:rsidRDefault="00DC142C" w:rsidP="00041A7E">
      <w:pPr>
        <w:pStyle w:val="af3"/>
        <w:ind w:firstLine="567"/>
        <w:rPr>
          <w:b/>
          <w:sz w:val="28"/>
          <w:szCs w:val="28"/>
        </w:rPr>
      </w:pPr>
    </w:p>
    <w:p w:rsidR="00DC142C" w:rsidRPr="00041A7E" w:rsidRDefault="00DC142C" w:rsidP="00041A7E">
      <w:pPr>
        <w:pStyle w:val="af3"/>
        <w:ind w:firstLine="567"/>
        <w:rPr>
          <w:b/>
          <w:sz w:val="28"/>
          <w:szCs w:val="28"/>
        </w:rPr>
      </w:pPr>
    </w:p>
    <w:p w:rsidR="003059FD" w:rsidRPr="000F7971" w:rsidRDefault="00041A7E" w:rsidP="00041A7E">
      <w:pPr>
        <w:pStyle w:val="af3"/>
        <w:ind w:firstLine="567"/>
        <w:rPr>
          <w:sz w:val="28"/>
          <w:szCs w:val="28"/>
        </w:rPr>
      </w:pPr>
      <w:r w:rsidRPr="000F7971">
        <w:rPr>
          <w:sz w:val="28"/>
          <w:szCs w:val="28"/>
        </w:rPr>
        <w:t>5.7</w:t>
      </w:r>
      <w:r w:rsidR="003059FD" w:rsidRPr="000F7971">
        <w:rPr>
          <w:sz w:val="28"/>
          <w:szCs w:val="28"/>
        </w:rPr>
        <w:t xml:space="preserve">  Контроль геомет</w:t>
      </w:r>
      <w:r w:rsidRPr="000F7971">
        <w:rPr>
          <w:sz w:val="28"/>
          <w:szCs w:val="28"/>
        </w:rPr>
        <w:t>рии контура зацепления</w:t>
      </w:r>
    </w:p>
    <w:p w:rsidR="003059FD" w:rsidRPr="00041A7E" w:rsidRDefault="003059FD" w:rsidP="00041A7E">
      <w:pPr>
        <w:pStyle w:val="af3"/>
        <w:ind w:firstLine="567"/>
        <w:rPr>
          <w:sz w:val="28"/>
          <w:szCs w:val="28"/>
        </w:rPr>
      </w:pPr>
      <w:r w:rsidRPr="00041A7E">
        <w:rPr>
          <w:sz w:val="28"/>
          <w:szCs w:val="28"/>
        </w:rPr>
        <w:lastRenderedPageBreak/>
        <w:t>Контроль геометрии контура зацепления автосцепки в эксплуатации</w:t>
      </w:r>
      <w:r w:rsidR="00041A7E">
        <w:rPr>
          <w:sz w:val="28"/>
          <w:szCs w:val="28"/>
        </w:rPr>
        <w:t>, как показано на рисунке 1</w:t>
      </w:r>
      <w:r w:rsidR="00B12AD9">
        <w:rPr>
          <w:sz w:val="28"/>
          <w:szCs w:val="28"/>
        </w:rPr>
        <w:t>7</w:t>
      </w:r>
      <w:r w:rsidR="00041A7E">
        <w:rPr>
          <w:sz w:val="28"/>
          <w:szCs w:val="28"/>
        </w:rPr>
        <w:t>,</w:t>
      </w:r>
      <w:r w:rsidRPr="00041A7E">
        <w:rPr>
          <w:sz w:val="28"/>
          <w:szCs w:val="28"/>
        </w:rPr>
        <w:t xml:space="preserve"> осуществляется шаблоном № 873 в следующем порядке:</w:t>
      </w:r>
    </w:p>
    <w:p w:rsidR="003059FD" w:rsidRPr="00041A7E" w:rsidRDefault="003059FD" w:rsidP="00041A7E">
      <w:pPr>
        <w:pStyle w:val="af3"/>
        <w:ind w:firstLine="567"/>
        <w:rPr>
          <w:sz w:val="28"/>
          <w:szCs w:val="28"/>
        </w:rPr>
      </w:pPr>
      <w:r w:rsidRPr="00041A7E">
        <w:rPr>
          <w:sz w:val="28"/>
          <w:szCs w:val="28"/>
        </w:rPr>
        <w:t xml:space="preserve">а) контролируют ширину зева, которая считается достаточной, если шаблон, приложенный к углу малого зуба (рисунок </w:t>
      </w:r>
      <w:r w:rsidR="00041A7E">
        <w:rPr>
          <w:sz w:val="28"/>
          <w:szCs w:val="28"/>
        </w:rPr>
        <w:t>1</w:t>
      </w:r>
      <w:r w:rsidR="00B12AD9">
        <w:rPr>
          <w:sz w:val="28"/>
          <w:szCs w:val="28"/>
        </w:rPr>
        <w:t>7</w:t>
      </w:r>
      <w:r w:rsidRPr="00041A7E">
        <w:rPr>
          <w:sz w:val="28"/>
          <w:szCs w:val="28"/>
        </w:rPr>
        <w:t>а), другим своим концом не проходит мимо носка большого зуба;</w:t>
      </w:r>
    </w:p>
    <w:p w:rsidR="003059FD" w:rsidRPr="00041A7E" w:rsidRDefault="003059FD" w:rsidP="00041A7E">
      <w:pPr>
        <w:pStyle w:val="af3"/>
        <w:ind w:firstLine="567"/>
        <w:rPr>
          <w:sz w:val="28"/>
          <w:szCs w:val="28"/>
        </w:rPr>
      </w:pPr>
      <w:r w:rsidRPr="00041A7E">
        <w:rPr>
          <w:sz w:val="28"/>
          <w:szCs w:val="28"/>
        </w:rPr>
        <w:t xml:space="preserve">б) проверяют длину малого зуба, которая считается нормальной, если шаблон не надевается на зуб полностью, </w:t>
      </w:r>
      <w:r w:rsidR="00041A7E">
        <w:rPr>
          <w:sz w:val="28"/>
          <w:szCs w:val="28"/>
        </w:rPr>
        <w:t>т. е. имеется зазор (рисунок 1</w:t>
      </w:r>
      <w:r w:rsidR="00B12AD9">
        <w:rPr>
          <w:sz w:val="28"/>
          <w:szCs w:val="28"/>
        </w:rPr>
        <w:t>7</w:t>
      </w:r>
      <w:r w:rsidRPr="00041A7E">
        <w:rPr>
          <w:sz w:val="28"/>
          <w:szCs w:val="28"/>
        </w:rPr>
        <w:t>б). Проверку производят на расстоянии 80 мм вверх и вниз от продольной оси автосцепки;</w:t>
      </w:r>
    </w:p>
    <w:p w:rsidR="003059FD" w:rsidRPr="00041A7E" w:rsidRDefault="003059FD" w:rsidP="00041A7E">
      <w:pPr>
        <w:pStyle w:val="af3"/>
        <w:ind w:firstLine="567"/>
        <w:rPr>
          <w:sz w:val="28"/>
          <w:szCs w:val="28"/>
        </w:rPr>
      </w:pPr>
      <w:r w:rsidRPr="00041A7E">
        <w:rPr>
          <w:sz w:val="28"/>
          <w:szCs w:val="28"/>
        </w:rPr>
        <w:t xml:space="preserve">в) проверяют расстояние от ударной стенки зева до тяговой поверхности большого зуба, которое считается нормальным, если шаблон не входит в пространство между ними, т. е. </w:t>
      </w:r>
      <w:r w:rsidR="00041A7E">
        <w:rPr>
          <w:sz w:val="28"/>
          <w:szCs w:val="28"/>
        </w:rPr>
        <w:t>имеется зазор (рисунок 1</w:t>
      </w:r>
      <w:r w:rsidR="00B12AD9">
        <w:rPr>
          <w:sz w:val="28"/>
          <w:szCs w:val="28"/>
        </w:rPr>
        <w:t>7</w:t>
      </w:r>
      <w:r w:rsidRPr="00041A7E">
        <w:rPr>
          <w:sz w:val="28"/>
          <w:szCs w:val="28"/>
        </w:rPr>
        <w:t>в). Проверку производят в средней части большого зуба на высоте 80 мм вверх и вниз от середины (проверка против окна для лапы замкодержателя не производится);</w:t>
      </w:r>
    </w:p>
    <w:p w:rsidR="003059FD" w:rsidRPr="00041A7E" w:rsidRDefault="003059FD" w:rsidP="00041A7E">
      <w:pPr>
        <w:pStyle w:val="af3"/>
        <w:ind w:firstLine="567"/>
        <w:rPr>
          <w:sz w:val="28"/>
          <w:szCs w:val="28"/>
        </w:rPr>
      </w:pPr>
      <w:r w:rsidRPr="00041A7E">
        <w:rPr>
          <w:sz w:val="28"/>
          <w:szCs w:val="28"/>
        </w:rPr>
        <w:t>г) контролируют толщину замка, которая считается нормальной, если вырез в шаблоне меньше этой толщины,</w:t>
      </w:r>
      <w:r w:rsidR="00041A7E">
        <w:rPr>
          <w:sz w:val="28"/>
          <w:szCs w:val="28"/>
        </w:rPr>
        <w:t xml:space="preserve"> т. е. имеется зазор (рисунок 1</w:t>
      </w:r>
      <w:r w:rsidR="00B12AD9">
        <w:rPr>
          <w:sz w:val="28"/>
          <w:szCs w:val="28"/>
        </w:rPr>
        <w:t>7</w:t>
      </w:r>
      <w:r w:rsidRPr="00041A7E">
        <w:rPr>
          <w:sz w:val="28"/>
          <w:szCs w:val="28"/>
        </w:rPr>
        <w:t>г);</w:t>
      </w:r>
    </w:p>
    <w:p w:rsidR="003059FD" w:rsidRPr="00041A7E" w:rsidRDefault="003059FD" w:rsidP="00041A7E">
      <w:pPr>
        <w:pStyle w:val="af3"/>
        <w:ind w:firstLine="567"/>
        <w:rPr>
          <w:sz w:val="28"/>
          <w:szCs w:val="28"/>
        </w:rPr>
      </w:pPr>
      <w:r w:rsidRPr="00041A7E">
        <w:rPr>
          <w:sz w:val="28"/>
          <w:szCs w:val="28"/>
        </w:rPr>
        <w:t>д) проверяют действие предохранителя от саморасцепа, для чего шаблон устанавливают перпендикулярно к ударной стенке зева автосцепки так, чтобы шаблон одним концом упирался в лапу замкодержателя, а угольником – в тяговую поверх</w:t>
      </w:r>
      <w:r w:rsidR="00041A7E">
        <w:rPr>
          <w:sz w:val="28"/>
          <w:szCs w:val="28"/>
        </w:rPr>
        <w:t>ность большого зуба (рисунок 1</w:t>
      </w:r>
      <w:r w:rsidR="00B12AD9">
        <w:rPr>
          <w:sz w:val="28"/>
          <w:szCs w:val="28"/>
        </w:rPr>
        <w:t>7</w:t>
      </w:r>
      <w:r w:rsidRPr="00041A7E">
        <w:rPr>
          <w:sz w:val="28"/>
          <w:szCs w:val="28"/>
        </w:rPr>
        <w:t>д). Предохранитель годен, если замок при нажатии на него уходит в карман головы автосцепки не более чем на 20мм и не менее чем на 7мм;</w:t>
      </w:r>
    </w:p>
    <w:p w:rsidR="003059FD" w:rsidRPr="00041A7E" w:rsidRDefault="003059FD" w:rsidP="00041A7E">
      <w:pPr>
        <w:pStyle w:val="af3"/>
        <w:ind w:firstLine="567"/>
        <w:rPr>
          <w:sz w:val="28"/>
          <w:szCs w:val="28"/>
        </w:rPr>
      </w:pPr>
      <w:r w:rsidRPr="00041A7E">
        <w:rPr>
          <w:sz w:val="28"/>
          <w:szCs w:val="28"/>
        </w:rPr>
        <w:t>е) сохраняя такое же положение шаблона, проверяют действие механизма на удержание замка в расцепленном состоянии до разведения вагонов, для чего поворачивают валик подъемника до отказа и затем отпускают его. Автосцепка годна, если замок удерживается в верхнем положении, а после прекращения нажатия шаблоном на лапу опускается под действием собственного веса в нижнее положение;</w:t>
      </w:r>
    </w:p>
    <w:p w:rsidR="003059FD" w:rsidRPr="00041A7E" w:rsidRDefault="003059FD" w:rsidP="00041A7E">
      <w:pPr>
        <w:pStyle w:val="af3"/>
        <w:ind w:firstLine="567"/>
        <w:rPr>
          <w:sz w:val="28"/>
          <w:szCs w:val="28"/>
        </w:rPr>
      </w:pPr>
      <w:r w:rsidRPr="00041A7E">
        <w:rPr>
          <w:sz w:val="28"/>
          <w:szCs w:val="28"/>
        </w:rPr>
        <w:t xml:space="preserve">ж) шаблоном 873 можно проверить разницу по высоте между продольными осями сцепленных автосцепок. Для проверки шаблон концом </w:t>
      </w:r>
      <w:r w:rsidRPr="00041A7E">
        <w:rPr>
          <w:i/>
          <w:sz w:val="28"/>
          <w:szCs w:val="28"/>
        </w:rPr>
        <w:t>1</w:t>
      </w:r>
      <w:r w:rsidR="00041A7E">
        <w:rPr>
          <w:sz w:val="28"/>
          <w:szCs w:val="28"/>
        </w:rPr>
        <w:t xml:space="preserve"> (рисунок 1</w:t>
      </w:r>
      <w:r w:rsidR="00B12AD9">
        <w:rPr>
          <w:sz w:val="28"/>
          <w:szCs w:val="28"/>
        </w:rPr>
        <w:t>7</w:t>
      </w:r>
      <w:r w:rsidRPr="00041A7E">
        <w:rPr>
          <w:sz w:val="28"/>
          <w:szCs w:val="28"/>
        </w:rPr>
        <w:t xml:space="preserve">е) упирают снизу в замок автосцепки, расположенной выше. Если при этом между выступом </w:t>
      </w:r>
      <w:r w:rsidRPr="00041A7E">
        <w:rPr>
          <w:i/>
          <w:sz w:val="28"/>
          <w:szCs w:val="28"/>
        </w:rPr>
        <w:t>2</w:t>
      </w:r>
      <w:r w:rsidRPr="00041A7E">
        <w:rPr>
          <w:sz w:val="28"/>
          <w:szCs w:val="28"/>
        </w:rPr>
        <w:t xml:space="preserve"> шаблона и низом замка расположенной ниже другой автосцепки будет зазор (рисунок 4.5ж), то разница между продольными осями автосцепок составляет менее 100мм.</w:t>
      </w:r>
    </w:p>
    <w:p w:rsidR="003059FD" w:rsidRPr="003059FD" w:rsidRDefault="003059FD" w:rsidP="003059FD">
      <w:pPr>
        <w:autoSpaceDE w:val="0"/>
        <w:autoSpaceDN w:val="0"/>
        <w:adjustRightInd w:val="0"/>
        <w:ind w:firstLine="540"/>
        <w:jc w:val="both"/>
        <w:rPr>
          <w:sz w:val="28"/>
          <w:szCs w:val="28"/>
        </w:rPr>
      </w:pPr>
    </w:p>
    <w:p w:rsidR="003059FD" w:rsidRPr="003059FD" w:rsidRDefault="003059FD" w:rsidP="003059FD">
      <w:pPr>
        <w:autoSpaceDE w:val="0"/>
        <w:autoSpaceDN w:val="0"/>
        <w:adjustRightInd w:val="0"/>
        <w:ind w:firstLine="540"/>
        <w:jc w:val="both"/>
        <w:rPr>
          <w:sz w:val="28"/>
          <w:szCs w:val="28"/>
        </w:rPr>
      </w:pPr>
    </w:p>
    <w:p w:rsidR="003059FD" w:rsidRPr="003059FD" w:rsidRDefault="003059FD" w:rsidP="003059FD">
      <w:pPr>
        <w:autoSpaceDE w:val="0"/>
        <w:autoSpaceDN w:val="0"/>
        <w:adjustRightInd w:val="0"/>
        <w:ind w:firstLine="540"/>
        <w:jc w:val="both"/>
        <w:rPr>
          <w:sz w:val="28"/>
          <w:szCs w:val="28"/>
        </w:rPr>
      </w:pPr>
    </w:p>
    <w:p w:rsidR="003059FD" w:rsidRPr="003059FD" w:rsidRDefault="003059FD" w:rsidP="003059FD">
      <w:pPr>
        <w:autoSpaceDE w:val="0"/>
        <w:autoSpaceDN w:val="0"/>
        <w:adjustRightInd w:val="0"/>
        <w:ind w:firstLine="540"/>
        <w:jc w:val="both"/>
        <w:rPr>
          <w:sz w:val="28"/>
          <w:szCs w:val="28"/>
        </w:rPr>
      </w:pPr>
    </w:p>
    <w:p w:rsidR="003059FD" w:rsidRDefault="003059FD" w:rsidP="003059FD">
      <w:pPr>
        <w:autoSpaceDE w:val="0"/>
        <w:autoSpaceDN w:val="0"/>
        <w:adjustRightInd w:val="0"/>
        <w:ind w:firstLine="540"/>
        <w:jc w:val="both"/>
        <w:rPr>
          <w:sz w:val="28"/>
          <w:szCs w:val="28"/>
        </w:rPr>
      </w:pPr>
    </w:p>
    <w:p w:rsidR="00041A7E" w:rsidRDefault="00041A7E" w:rsidP="003059FD">
      <w:pPr>
        <w:autoSpaceDE w:val="0"/>
        <w:autoSpaceDN w:val="0"/>
        <w:adjustRightInd w:val="0"/>
        <w:ind w:firstLine="540"/>
        <w:jc w:val="both"/>
        <w:rPr>
          <w:sz w:val="28"/>
          <w:szCs w:val="28"/>
        </w:rPr>
      </w:pPr>
    </w:p>
    <w:p w:rsidR="00041A7E" w:rsidRDefault="00041A7E" w:rsidP="003059FD">
      <w:pPr>
        <w:autoSpaceDE w:val="0"/>
        <w:autoSpaceDN w:val="0"/>
        <w:adjustRightInd w:val="0"/>
        <w:ind w:firstLine="540"/>
        <w:jc w:val="both"/>
        <w:rPr>
          <w:sz w:val="28"/>
          <w:szCs w:val="28"/>
        </w:rPr>
      </w:pPr>
    </w:p>
    <w:p w:rsidR="00041A7E" w:rsidRDefault="00041A7E" w:rsidP="003059FD">
      <w:pPr>
        <w:autoSpaceDE w:val="0"/>
        <w:autoSpaceDN w:val="0"/>
        <w:adjustRightInd w:val="0"/>
        <w:ind w:firstLine="540"/>
        <w:jc w:val="both"/>
        <w:rPr>
          <w:sz w:val="28"/>
          <w:szCs w:val="28"/>
        </w:rPr>
      </w:pPr>
    </w:p>
    <w:p w:rsidR="003059FD" w:rsidRPr="003059FD" w:rsidRDefault="003059FD" w:rsidP="003059FD">
      <w:pPr>
        <w:autoSpaceDE w:val="0"/>
        <w:autoSpaceDN w:val="0"/>
        <w:adjustRightInd w:val="0"/>
        <w:ind w:firstLine="540"/>
        <w:jc w:val="both"/>
        <w:rPr>
          <w:sz w:val="28"/>
          <w:szCs w:val="28"/>
        </w:rPr>
      </w:pPr>
      <w:r w:rsidRPr="003059FD">
        <w:rPr>
          <w:sz w:val="28"/>
          <w:szCs w:val="28"/>
        </w:rPr>
        <w:t xml:space="preserve">а) </w:t>
      </w:r>
      <w:r w:rsidRPr="003059FD">
        <w:rPr>
          <w:sz w:val="28"/>
          <w:szCs w:val="28"/>
        </w:rPr>
        <w:tab/>
      </w:r>
      <w:r w:rsidRPr="003059FD">
        <w:rPr>
          <w:sz w:val="28"/>
          <w:szCs w:val="28"/>
        </w:rPr>
        <w:tab/>
      </w:r>
      <w:r w:rsidRPr="003059FD">
        <w:rPr>
          <w:sz w:val="28"/>
          <w:szCs w:val="28"/>
        </w:rPr>
        <w:tab/>
      </w:r>
      <w:r w:rsidRPr="003059FD">
        <w:rPr>
          <w:sz w:val="28"/>
          <w:szCs w:val="28"/>
        </w:rPr>
        <w:tab/>
      </w:r>
      <w:r w:rsidRPr="003059FD">
        <w:rPr>
          <w:sz w:val="28"/>
          <w:szCs w:val="28"/>
        </w:rPr>
        <w:tab/>
      </w:r>
      <w:r w:rsidRPr="003059FD">
        <w:rPr>
          <w:sz w:val="28"/>
          <w:szCs w:val="28"/>
        </w:rPr>
        <w:tab/>
      </w:r>
      <w:r w:rsidRPr="003059FD">
        <w:rPr>
          <w:sz w:val="28"/>
          <w:szCs w:val="28"/>
        </w:rPr>
        <w:tab/>
        <w:t>г)</w:t>
      </w:r>
    </w:p>
    <w:p w:rsidR="003059FD" w:rsidRPr="003059FD" w:rsidRDefault="00EB38A0" w:rsidP="003059FD">
      <w:pPr>
        <w:autoSpaceDE w:val="0"/>
        <w:autoSpaceDN w:val="0"/>
        <w:adjustRightInd w:val="0"/>
        <w:ind w:firstLine="540"/>
        <w:jc w:val="both"/>
        <w:rPr>
          <w:sz w:val="28"/>
          <w:szCs w:val="28"/>
        </w:rPr>
      </w:pPr>
      <w:r w:rsidRPr="003059FD">
        <w:rPr>
          <w:noProof/>
          <w:sz w:val="28"/>
          <w:szCs w:val="28"/>
        </w:rPr>
        <w:lastRenderedPageBreak/>
        <w:drawing>
          <wp:inline distT="0" distB="0" distL="0" distR="0">
            <wp:extent cx="2581275" cy="1762125"/>
            <wp:effectExtent l="0" t="0" r="0" b="0"/>
            <wp:docPr id="133" name="Рисунок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1762125"/>
                    </a:xfrm>
                    <a:prstGeom prst="rect">
                      <a:avLst/>
                    </a:prstGeom>
                    <a:noFill/>
                    <a:ln>
                      <a:noFill/>
                    </a:ln>
                  </pic:spPr>
                </pic:pic>
              </a:graphicData>
            </a:graphic>
          </wp:inline>
        </w:drawing>
      </w:r>
      <w:r w:rsidR="003059FD" w:rsidRPr="003059FD">
        <w:rPr>
          <w:sz w:val="28"/>
          <w:szCs w:val="28"/>
        </w:rPr>
        <w:t xml:space="preserve"> </w:t>
      </w:r>
      <w:r w:rsidR="003059FD" w:rsidRPr="003059FD">
        <w:rPr>
          <w:sz w:val="28"/>
          <w:szCs w:val="28"/>
        </w:rPr>
        <w:tab/>
      </w:r>
      <w:r w:rsidR="003059FD" w:rsidRPr="003059FD">
        <w:rPr>
          <w:sz w:val="28"/>
          <w:szCs w:val="28"/>
        </w:rPr>
        <w:tab/>
      </w:r>
      <w:r w:rsidRPr="003059FD">
        <w:rPr>
          <w:noProof/>
          <w:sz w:val="28"/>
          <w:szCs w:val="28"/>
        </w:rPr>
        <w:drawing>
          <wp:inline distT="0" distB="0" distL="0" distR="0">
            <wp:extent cx="2600325" cy="1771650"/>
            <wp:effectExtent l="0" t="0" r="0" b="0"/>
            <wp:docPr id="132" name="Рисунок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1771650"/>
                    </a:xfrm>
                    <a:prstGeom prst="rect">
                      <a:avLst/>
                    </a:prstGeom>
                    <a:noFill/>
                    <a:ln>
                      <a:noFill/>
                    </a:ln>
                  </pic:spPr>
                </pic:pic>
              </a:graphicData>
            </a:graphic>
          </wp:inline>
        </w:drawing>
      </w:r>
    </w:p>
    <w:p w:rsidR="003059FD" w:rsidRPr="003059FD" w:rsidRDefault="003059FD" w:rsidP="003059FD">
      <w:pPr>
        <w:autoSpaceDE w:val="0"/>
        <w:autoSpaceDN w:val="0"/>
        <w:adjustRightInd w:val="0"/>
        <w:ind w:firstLine="540"/>
        <w:jc w:val="both"/>
        <w:rPr>
          <w:sz w:val="28"/>
          <w:szCs w:val="28"/>
        </w:rPr>
      </w:pPr>
    </w:p>
    <w:p w:rsidR="003059FD" w:rsidRPr="003059FD" w:rsidRDefault="003059FD" w:rsidP="003059FD">
      <w:pPr>
        <w:autoSpaceDE w:val="0"/>
        <w:autoSpaceDN w:val="0"/>
        <w:adjustRightInd w:val="0"/>
        <w:ind w:firstLine="540"/>
        <w:jc w:val="both"/>
        <w:rPr>
          <w:sz w:val="28"/>
          <w:szCs w:val="28"/>
        </w:rPr>
      </w:pPr>
      <w:r w:rsidRPr="003059FD">
        <w:rPr>
          <w:sz w:val="28"/>
          <w:szCs w:val="28"/>
        </w:rPr>
        <w:t>б)</w:t>
      </w:r>
      <w:r w:rsidRPr="003059FD">
        <w:rPr>
          <w:sz w:val="28"/>
          <w:szCs w:val="28"/>
        </w:rPr>
        <w:tab/>
      </w:r>
      <w:r w:rsidRPr="003059FD">
        <w:rPr>
          <w:sz w:val="28"/>
          <w:szCs w:val="28"/>
        </w:rPr>
        <w:tab/>
      </w:r>
      <w:r w:rsidRPr="003059FD">
        <w:rPr>
          <w:sz w:val="28"/>
          <w:szCs w:val="28"/>
        </w:rPr>
        <w:tab/>
      </w:r>
      <w:r w:rsidRPr="003059FD">
        <w:rPr>
          <w:sz w:val="28"/>
          <w:szCs w:val="28"/>
        </w:rPr>
        <w:tab/>
      </w:r>
      <w:r w:rsidRPr="003059FD">
        <w:rPr>
          <w:sz w:val="28"/>
          <w:szCs w:val="28"/>
        </w:rPr>
        <w:tab/>
      </w:r>
      <w:r w:rsidRPr="003059FD">
        <w:rPr>
          <w:sz w:val="28"/>
          <w:szCs w:val="28"/>
        </w:rPr>
        <w:tab/>
      </w:r>
      <w:r w:rsidRPr="003059FD">
        <w:rPr>
          <w:sz w:val="28"/>
          <w:szCs w:val="28"/>
        </w:rPr>
        <w:tab/>
        <w:t>д)</w:t>
      </w:r>
    </w:p>
    <w:p w:rsidR="003059FD" w:rsidRPr="003059FD" w:rsidRDefault="00EB38A0" w:rsidP="00041A7E">
      <w:pPr>
        <w:autoSpaceDE w:val="0"/>
        <w:autoSpaceDN w:val="0"/>
        <w:adjustRightInd w:val="0"/>
        <w:ind w:left="426"/>
        <w:jc w:val="both"/>
        <w:rPr>
          <w:sz w:val="28"/>
          <w:szCs w:val="28"/>
        </w:rPr>
      </w:pPr>
      <w:r w:rsidRPr="003059FD">
        <w:rPr>
          <w:noProof/>
          <w:sz w:val="28"/>
          <w:szCs w:val="28"/>
        </w:rPr>
        <w:drawing>
          <wp:inline distT="0" distB="0" distL="0" distR="0">
            <wp:extent cx="2857500" cy="1790700"/>
            <wp:effectExtent l="0" t="0" r="0" b="0"/>
            <wp:docPr id="131" name="Рисунок 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r w:rsidR="003059FD" w:rsidRPr="003059FD">
        <w:rPr>
          <w:sz w:val="28"/>
          <w:szCs w:val="28"/>
        </w:rPr>
        <w:t xml:space="preserve"> </w:t>
      </w:r>
      <w:r w:rsidR="003059FD" w:rsidRPr="003059FD">
        <w:rPr>
          <w:sz w:val="28"/>
          <w:szCs w:val="28"/>
        </w:rPr>
        <w:tab/>
      </w:r>
      <w:r w:rsidRPr="003059FD">
        <w:rPr>
          <w:noProof/>
          <w:sz w:val="28"/>
          <w:szCs w:val="28"/>
        </w:rPr>
        <w:drawing>
          <wp:inline distT="0" distB="0" distL="0" distR="0">
            <wp:extent cx="2505075" cy="1714500"/>
            <wp:effectExtent l="0" t="0" r="0" b="0"/>
            <wp:docPr id="130" name="Рисунок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5075" cy="1714500"/>
                    </a:xfrm>
                    <a:prstGeom prst="rect">
                      <a:avLst/>
                    </a:prstGeom>
                    <a:noFill/>
                    <a:ln>
                      <a:noFill/>
                    </a:ln>
                  </pic:spPr>
                </pic:pic>
              </a:graphicData>
            </a:graphic>
          </wp:inline>
        </w:drawing>
      </w:r>
    </w:p>
    <w:p w:rsidR="003059FD" w:rsidRPr="003059FD" w:rsidRDefault="003059FD" w:rsidP="003059FD">
      <w:pPr>
        <w:autoSpaceDE w:val="0"/>
        <w:autoSpaceDN w:val="0"/>
        <w:adjustRightInd w:val="0"/>
        <w:ind w:left="708" w:hanging="168"/>
        <w:jc w:val="both"/>
        <w:rPr>
          <w:sz w:val="28"/>
          <w:szCs w:val="28"/>
        </w:rPr>
      </w:pPr>
      <w:r w:rsidRPr="003059FD">
        <w:rPr>
          <w:sz w:val="28"/>
          <w:szCs w:val="28"/>
        </w:rPr>
        <w:t>в)</w:t>
      </w:r>
      <w:r w:rsidRPr="003059FD">
        <w:rPr>
          <w:sz w:val="28"/>
          <w:szCs w:val="28"/>
        </w:rPr>
        <w:tab/>
      </w:r>
      <w:r w:rsidRPr="003059FD">
        <w:rPr>
          <w:sz w:val="28"/>
          <w:szCs w:val="28"/>
        </w:rPr>
        <w:tab/>
      </w:r>
      <w:r w:rsidRPr="003059FD">
        <w:rPr>
          <w:sz w:val="28"/>
          <w:szCs w:val="28"/>
        </w:rPr>
        <w:tab/>
      </w:r>
      <w:r w:rsidRPr="003059FD">
        <w:rPr>
          <w:sz w:val="28"/>
          <w:szCs w:val="28"/>
        </w:rPr>
        <w:tab/>
      </w:r>
      <w:r w:rsidRPr="003059FD">
        <w:rPr>
          <w:sz w:val="28"/>
          <w:szCs w:val="28"/>
        </w:rPr>
        <w:tab/>
      </w:r>
      <w:r w:rsidRPr="003059FD">
        <w:rPr>
          <w:sz w:val="28"/>
          <w:szCs w:val="28"/>
        </w:rPr>
        <w:tab/>
      </w:r>
      <w:r w:rsidRPr="003059FD">
        <w:rPr>
          <w:sz w:val="28"/>
          <w:szCs w:val="28"/>
        </w:rPr>
        <w:tab/>
        <w:t>е)</w:t>
      </w:r>
    </w:p>
    <w:p w:rsidR="003059FD" w:rsidRPr="003059FD" w:rsidRDefault="00EB38A0" w:rsidP="00041A7E">
      <w:pPr>
        <w:autoSpaceDE w:val="0"/>
        <w:autoSpaceDN w:val="0"/>
        <w:adjustRightInd w:val="0"/>
        <w:ind w:left="284"/>
        <w:rPr>
          <w:sz w:val="28"/>
          <w:szCs w:val="28"/>
        </w:rPr>
      </w:pPr>
      <w:r w:rsidRPr="003059FD">
        <w:rPr>
          <w:noProof/>
          <w:sz w:val="28"/>
          <w:szCs w:val="28"/>
        </w:rPr>
        <w:drawing>
          <wp:inline distT="0" distB="0" distL="0" distR="0">
            <wp:extent cx="2695575" cy="2009775"/>
            <wp:effectExtent l="0" t="0" r="0" b="0"/>
            <wp:docPr id="129" name="Рисунок 4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2009775"/>
                    </a:xfrm>
                    <a:prstGeom prst="rect">
                      <a:avLst/>
                    </a:prstGeom>
                    <a:noFill/>
                    <a:ln>
                      <a:noFill/>
                    </a:ln>
                  </pic:spPr>
                </pic:pic>
              </a:graphicData>
            </a:graphic>
          </wp:inline>
        </w:drawing>
      </w:r>
      <w:r w:rsidR="003059FD" w:rsidRPr="003059FD">
        <w:rPr>
          <w:sz w:val="28"/>
          <w:szCs w:val="28"/>
        </w:rPr>
        <w:t xml:space="preserve"> </w:t>
      </w:r>
      <w:r w:rsidR="003059FD" w:rsidRPr="003059FD">
        <w:rPr>
          <w:sz w:val="28"/>
          <w:szCs w:val="28"/>
        </w:rPr>
        <w:tab/>
      </w:r>
      <w:r w:rsidR="003059FD" w:rsidRPr="003059FD">
        <w:rPr>
          <w:sz w:val="28"/>
          <w:szCs w:val="28"/>
        </w:rPr>
        <w:tab/>
        <w:t xml:space="preserve"> </w:t>
      </w:r>
      <w:r w:rsidRPr="003059FD">
        <w:rPr>
          <w:noProof/>
          <w:sz w:val="28"/>
          <w:szCs w:val="28"/>
        </w:rPr>
        <w:drawing>
          <wp:inline distT="0" distB="0" distL="0" distR="0">
            <wp:extent cx="2638425" cy="1476375"/>
            <wp:effectExtent l="0" t="0" r="0" b="0"/>
            <wp:docPr id="128" name="Рисунок 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8425" cy="1476375"/>
                    </a:xfrm>
                    <a:prstGeom prst="rect">
                      <a:avLst/>
                    </a:prstGeom>
                    <a:noFill/>
                    <a:ln>
                      <a:noFill/>
                    </a:ln>
                  </pic:spPr>
                </pic:pic>
              </a:graphicData>
            </a:graphic>
          </wp:inline>
        </w:drawing>
      </w:r>
    </w:p>
    <w:p w:rsidR="003059FD" w:rsidRPr="003059FD" w:rsidRDefault="003059FD" w:rsidP="003059FD">
      <w:pPr>
        <w:autoSpaceDE w:val="0"/>
        <w:autoSpaceDN w:val="0"/>
        <w:adjustRightInd w:val="0"/>
        <w:ind w:left="2676" w:firstLine="156"/>
        <w:rPr>
          <w:sz w:val="28"/>
          <w:szCs w:val="28"/>
        </w:rPr>
      </w:pPr>
      <w:r w:rsidRPr="003059FD">
        <w:rPr>
          <w:sz w:val="28"/>
          <w:szCs w:val="28"/>
        </w:rPr>
        <w:t>ж)</w:t>
      </w:r>
    </w:p>
    <w:p w:rsidR="003059FD" w:rsidRPr="003059FD" w:rsidRDefault="00EB38A0" w:rsidP="003059FD">
      <w:pPr>
        <w:spacing w:line="360" w:lineRule="auto"/>
        <w:ind w:firstLine="540"/>
        <w:jc w:val="center"/>
        <w:rPr>
          <w:sz w:val="28"/>
          <w:szCs w:val="28"/>
        </w:rPr>
      </w:pPr>
      <w:r w:rsidRPr="003059FD">
        <w:rPr>
          <w:noProof/>
          <w:sz w:val="28"/>
          <w:szCs w:val="28"/>
        </w:rPr>
        <w:drawing>
          <wp:inline distT="0" distB="0" distL="0" distR="0">
            <wp:extent cx="3619500" cy="2162175"/>
            <wp:effectExtent l="0" t="0" r="0" b="0"/>
            <wp:docPr id="127" name="Рисунок 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0" cy="2162175"/>
                    </a:xfrm>
                    <a:prstGeom prst="rect">
                      <a:avLst/>
                    </a:prstGeom>
                    <a:noFill/>
                    <a:ln>
                      <a:noFill/>
                    </a:ln>
                  </pic:spPr>
                </pic:pic>
              </a:graphicData>
            </a:graphic>
          </wp:inline>
        </w:drawing>
      </w:r>
    </w:p>
    <w:p w:rsidR="003059FD" w:rsidRPr="003059FD" w:rsidRDefault="003059FD" w:rsidP="003059FD">
      <w:pPr>
        <w:autoSpaceDE w:val="0"/>
        <w:autoSpaceDN w:val="0"/>
        <w:adjustRightInd w:val="0"/>
        <w:ind w:firstLine="180"/>
        <w:jc w:val="center"/>
        <w:rPr>
          <w:sz w:val="28"/>
          <w:szCs w:val="28"/>
        </w:rPr>
      </w:pPr>
      <w:r w:rsidRPr="003059FD">
        <w:rPr>
          <w:sz w:val="28"/>
          <w:szCs w:val="28"/>
        </w:rPr>
        <w:t xml:space="preserve">Рисунок </w:t>
      </w:r>
      <w:r w:rsidR="00041A7E">
        <w:rPr>
          <w:sz w:val="28"/>
          <w:szCs w:val="28"/>
        </w:rPr>
        <w:t>1</w:t>
      </w:r>
      <w:r w:rsidR="00B12AD9">
        <w:rPr>
          <w:sz w:val="28"/>
          <w:szCs w:val="28"/>
        </w:rPr>
        <w:t>7</w:t>
      </w:r>
      <w:r w:rsidRPr="003059FD">
        <w:rPr>
          <w:sz w:val="28"/>
          <w:szCs w:val="28"/>
        </w:rPr>
        <w:t xml:space="preserve"> -  Проверка автосцепки шаблоном № 873</w:t>
      </w:r>
    </w:p>
    <w:p w:rsidR="003059FD" w:rsidRPr="00B25E4A" w:rsidRDefault="001A1F50" w:rsidP="001A1F50">
      <w:pPr>
        <w:pStyle w:val="af3"/>
        <w:ind w:firstLine="567"/>
        <w:rPr>
          <w:b/>
          <w:sz w:val="28"/>
          <w:szCs w:val="28"/>
        </w:rPr>
      </w:pPr>
      <w:r w:rsidRPr="00B25E4A">
        <w:rPr>
          <w:b/>
          <w:sz w:val="28"/>
          <w:szCs w:val="28"/>
        </w:rPr>
        <w:t>6  ТОРМОЗНОЕ ОБОРУДОВАНИЕ</w:t>
      </w:r>
    </w:p>
    <w:p w:rsidR="006A046E" w:rsidRPr="006A046E" w:rsidRDefault="006A046E" w:rsidP="006A046E">
      <w:pPr>
        <w:pStyle w:val="af3"/>
        <w:tabs>
          <w:tab w:val="left" w:pos="9923"/>
        </w:tabs>
        <w:ind w:firstLine="567"/>
        <w:rPr>
          <w:sz w:val="28"/>
          <w:szCs w:val="28"/>
        </w:rPr>
      </w:pPr>
      <w:r>
        <w:rPr>
          <w:sz w:val="28"/>
          <w:szCs w:val="28"/>
        </w:rPr>
        <w:lastRenderedPageBreak/>
        <w:t xml:space="preserve">6.1 </w:t>
      </w:r>
      <w:r w:rsidRPr="006A046E">
        <w:rPr>
          <w:sz w:val="28"/>
          <w:szCs w:val="28"/>
        </w:rPr>
        <w:t>Техническое состояние тормозного оборудования вагонов должно проверяться при их техническом обслуживании работниками пунктов технического обслуживания и контрольных пунктов технического обслуживания</w:t>
      </w:r>
      <w:r>
        <w:rPr>
          <w:sz w:val="28"/>
          <w:szCs w:val="28"/>
        </w:rPr>
        <w:t xml:space="preserve"> в соответствии с требованиями «Правил т</w:t>
      </w:r>
      <w:r w:rsidRPr="006A046E">
        <w:rPr>
          <w:sz w:val="28"/>
          <w:szCs w:val="28"/>
        </w:rPr>
        <w:t>ехнического обслуживания тормозного оборудования</w:t>
      </w:r>
      <w:r>
        <w:rPr>
          <w:sz w:val="28"/>
          <w:szCs w:val="28"/>
        </w:rPr>
        <w:t xml:space="preserve"> и</w:t>
      </w:r>
      <w:r w:rsidRPr="006A046E">
        <w:rPr>
          <w:sz w:val="28"/>
          <w:szCs w:val="28"/>
        </w:rPr>
        <w:t xml:space="preserve"> управления тормозами</w:t>
      </w:r>
      <w:r>
        <w:rPr>
          <w:sz w:val="28"/>
          <w:szCs w:val="28"/>
        </w:rPr>
        <w:t xml:space="preserve"> ж</w:t>
      </w:r>
      <w:r w:rsidRPr="006A046E">
        <w:rPr>
          <w:sz w:val="28"/>
          <w:szCs w:val="28"/>
        </w:rPr>
        <w:t>елезнодорожного подвижного состава</w:t>
      </w:r>
      <w:r>
        <w:rPr>
          <w:sz w:val="28"/>
          <w:szCs w:val="28"/>
        </w:rPr>
        <w:t>»</w:t>
      </w:r>
      <w:r w:rsidRPr="006A046E">
        <w:rPr>
          <w:sz w:val="28"/>
          <w:szCs w:val="28"/>
        </w:rPr>
        <w:t xml:space="preserve"> Утв</w:t>
      </w:r>
      <w:r>
        <w:rPr>
          <w:sz w:val="28"/>
          <w:szCs w:val="28"/>
        </w:rPr>
        <w:t>. Советом по Ж</w:t>
      </w:r>
      <w:r w:rsidRPr="006A046E">
        <w:rPr>
          <w:sz w:val="28"/>
          <w:szCs w:val="28"/>
        </w:rPr>
        <w:t>елезнодорожному</w:t>
      </w:r>
      <w:r>
        <w:rPr>
          <w:sz w:val="28"/>
          <w:szCs w:val="28"/>
        </w:rPr>
        <w:t xml:space="preserve"> </w:t>
      </w:r>
      <w:r w:rsidRPr="006A046E">
        <w:rPr>
          <w:sz w:val="28"/>
          <w:szCs w:val="28"/>
        </w:rPr>
        <w:t>транспорту государств-участников</w:t>
      </w:r>
      <w:r>
        <w:rPr>
          <w:sz w:val="28"/>
          <w:szCs w:val="28"/>
        </w:rPr>
        <w:t xml:space="preserve"> </w:t>
      </w:r>
      <w:r w:rsidRPr="006A046E">
        <w:rPr>
          <w:sz w:val="28"/>
          <w:szCs w:val="28"/>
        </w:rPr>
        <w:t>Содружества</w:t>
      </w:r>
      <w:r>
        <w:rPr>
          <w:sz w:val="28"/>
          <w:szCs w:val="28"/>
        </w:rPr>
        <w:t xml:space="preserve"> </w:t>
      </w:r>
      <w:r w:rsidRPr="006A046E">
        <w:rPr>
          <w:sz w:val="28"/>
          <w:szCs w:val="28"/>
        </w:rPr>
        <w:t>(протокол от «6-7» мая 2014 г. № 60)</w:t>
      </w:r>
      <w:r>
        <w:rPr>
          <w:sz w:val="28"/>
          <w:szCs w:val="28"/>
        </w:rPr>
        <w:t>.</w:t>
      </w:r>
    </w:p>
    <w:p w:rsidR="006A046E" w:rsidRPr="006A046E" w:rsidRDefault="006A046E" w:rsidP="006A046E">
      <w:pPr>
        <w:pStyle w:val="af3"/>
        <w:tabs>
          <w:tab w:val="left" w:pos="9923"/>
        </w:tabs>
        <w:ind w:firstLine="567"/>
        <w:rPr>
          <w:sz w:val="28"/>
          <w:szCs w:val="28"/>
        </w:rPr>
      </w:pPr>
      <w:r>
        <w:rPr>
          <w:sz w:val="28"/>
          <w:szCs w:val="28"/>
        </w:rPr>
        <w:t xml:space="preserve">6.2 </w:t>
      </w:r>
      <w:r w:rsidRPr="006A046E">
        <w:rPr>
          <w:sz w:val="28"/>
          <w:szCs w:val="28"/>
        </w:rPr>
        <w:t>Выполнение работ контролирует ответственный работник (старший по смене, старший осмотрщик вагонов, руководитель смены), который должен обеспечить:</w:t>
      </w:r>
    </w:p>
    <w:p w:rsidR="006A046E" w:rsidRPr="006A046E" w:rsidRDefault="006A046E" w:rsidP="006A046E">
      <w:pPr>
        <w:pStyle w:val="af3"/>
        <w:tabs>
          <w:tab w:val="left" w:pos="9923"/>
        </w:tabs>
        <w:ind w:firstLine="567"/>
        <w:rPr>
          <w:sz w:val="28"/>
          <w:szCs w:val="28"/>
        </w:rPr>
      </w:pPr>
      <w:r w:rsidRPr="006A046E">
        <w:rPr>
          <w:sz w:val="28"/>
          <w:szCs w:val="28"/>
        </w:rPr>
        <w:t>- соединение рукавов;</w:t>
      </w:r>
    </w:p>
    <w:p w:rsidR="006A046E" w:rsidRPr="006A046E" w:rsidRDefault="006A046E" w:rsidP="006A046E">
      <w:pPr>
        <w:pStyle w:val="af3"/>
        <w:tabs>
          <w:tab w:val="left" w:pos="9923"/>
        </w:tabs>
        <w:ind w:firstLine="567"/>
        <w:rPr>
          <w:sz w:val="28"/>
          <w:szCs w:val="28"/>
        </w:rPr>
      </w:pPr>
      <w:r w:rsidRPr="006A046E">
        <w:rPr>
          <w:sz w:val="28"/>
          <w:szCs w:val="28"/>
        </w:rPr>
        <w:t>- открытие концевых и разобщительных кранов;</w:t>
      </w:r>
    </w:p>
    <w:p w:rsidR="006A046E" w:rsidRPr="006A046E" w:rsidRDefault="006A046E" w:rsidP="006A046E">
      <w:pPr>
        <w:pStyle w:val="af3"/>
        <w:tabs>
          <w:tab w:val="left" w:pos="9923"/>
        </w:tabs>
        <w:ind w:firstLine="567"/>
        <w:rPr>
          <w:sz w:val="28"/>
          <w:szCs w:val="28"/>
        </w:rPr>
      </w:pPr>
      <w:r w:rsidRPr="006A046E">
        <w:rPr>
          <w:sz w:val="28"/>
          <w:szCs w:val="28"/>
        </w:rPr>
        <w:t>- исправную работу тормозного оборудования;</w:t>
      </w:r>
    </w:p>
    <w:p w:rsidR="006A046E" w:rsidRPr="006A046E" w:rsidRDefault="006A046E" w:rsidP="006A046E">
      <w:pPr>
        <w:pStyle w:val="af3"/>
        <w:tabs>
          <w:tab w:val="left" w:pos="9923"/>
        </w:tabs>
        <w:ind w:firstLine="567"/>
        <w:rPr>
          <w:sz w:val="28"/>
          <w:szCs w:val="28"/>
        </w:rPr>
      </w:pPr>
      <w:r w:rsidRPr="006A046E">
        <w:rPr>
          <w:sz w:val="28"/>
          <w:szCs w:val="28"/>
        </w:rPr>
        <w:t>- включение всех тормозов в составе поезда;</w:t>
      </w:r>
    </w:p>
    <w:p w:rsidR="006A046E" w:rsidRPr="006A046E" w:rsidRDefault="006A046E" w:rsidP="006A046E">
      <w:pPr>
        <w:pStyle w:val="af3"/>
        <w:tabs>
          <w:tab w:val="left" w:pos="9923"/>
        </w:tabs>
        <w:ind w:firstLine="567"/>
        <w:rPr>
          <w:sz w:val="28"/>
          <w:szCs w:val="28"/>
        </w:rPr>
      </w:pPr>
      <w:r w:rsidRPr="006A046E">
        <w:rPr>
          <w:sz w:val="28"/>
          <w:szCs w:val="28"/>
        </w:rPr>
        <w:t>- переключение режимов торможения;</w:t>
      </w:r>
    </w:p>
    <w:p w:rsidR="006A046E" w:rsidRPr="006A046E" w:rsidRDefault="006A046E" w:rsidP="006A046E">
      <w:pPr>
        <w:pStyle w:val="af3"/>
        <w:tabs>
          <w:tab w:val="left" w:pos="9923"/>
        </w:tabs>
        <w:ind w:firstLine="567"/>
        <w:rPr>
          <w:sz w:val="28"/>
          <w:szCs w:val="28"/>
        </w:rPr>
      </w:pPr>
      <w:r w:rsidRPr="006A046E">
        <w:rPr>
          <w:sz w:val="28"/>
          <w:szCs w:val="28"/>
        </w:rPr>
        <w:t>- установленную норму тормозного нажатия в поезде;</w:t>
      </w:r>
    </w:p>
    <w:p w:rsidR="006A046E" w:rsidRPr="006A046E" w:rsidRDefault="006A046E" w:rsidP="006A046E">
      <w:pPr>
        <w:pStyle w:val="af3"/>
        <w:tabs>
          <w:tab w:val="left" w:pos="9923"/>
        </w:tabs>
        <w:ind w:firstLine="567"/>
        <w:rPr>
          <w:sz w:val="28"/>
          <w:szCs w:val="28"/>
        </w:rPr>
      </w:pPr>
      <w:r w:rsidRPr="006A046E">
        <w:rPr>
          <w:sz w:val="28"/>
          <w:szCs w:val="28"/>
        </w:rPr>
        <w:t>- надежную работу тормозов при опробовании их на станции и в пути следования.</w:t>
      </w:r>
    </w:p>
    <w:p w:rsidR="006A046E" w:rsidRPr="006A046E" w:rsidRDefault="006A046E" w:rsidP="006A046E">
      <w:pPr>
        <w:pStyle w:val="af3"/>
        <w:tabs>
          <w:tab w:val="left" w:pos="9923"/>
        </w:tabs>
        <w:ind w:firstLine="567"/>
        <w:rPr>
          <w:sz w:val="28"/>
          <w:szCs w:val="28"/>
        </w:rPr>
      </w:pPr>
      <w:r>
        <w:rPr>
          <w:sz w:val="28"/>
          <w:szCs w:val="28"/>
        </w:rPr>
        <w:t xml:space="preserve">6.3 </w:t>
      </w:r>
      <w:r w:rsidRPr="006A046E">
        <w:rPr>
          <w:sz w:val="28"/>
          <w:szCs w:val="28"/>
        </w:rPr>
        <w:t>На станциях, где нет пунктов технического обслуживания вагонов, порядок проверки технического состояния и ремонта тормозного оборудования вагонов при их постановке в поезда и подаче под погрузку устанавливается организационно-распорядительными документами подразделений владельца инфраструктуры.</w:t>
      </w:r>
    </w:p>
    <w:p w:rsidR="006A046E" w:rsidRPr="006A046E" w:rsidRDefault="006A046E" w:rsidP="006A046E">
      <w:pPr>
        <w:pStyle w:val="af3"/>
        <w:tabs>
          <w:tab w:val="left" w:pos="9923"/>
        </w:tabs>
        <w:ind w:firstLine="567"/>
        <w:rPr>
          <w:sz w:val="28"/>
          <w:szCs w:val="28"/>
        </w:rPr>
      </w:pPr>
      <w:r>
        <w:rPr>
          <w:sz w:val="28"/>
          <w:szCs w:val="28"/>
        </w:rPr>
        <w:t>6.4</w:t>
      </w:r>
      <w:r w:rsidRPr="006A046E">
        <w:rPr>
          <w:sz w:val="28"/>
          <w:szCs w:val="28"/>
        </w:rPr>
        <w:t xml:space="preserve"> Не допускается постановка в поезда, а также отправление со станций формирования и оборота вагонов, у которых тормозное оборудование имеет хотя бы одну из следующих неисправностей:</w:t>
      </w:r>
    </w:p>
    <w:p w:rsidR="006A046E" w:rsidRPr="006A046E" w:rsidRDefault="006A046E" w:rsidP="006A046E">
      <w:pPr>
        <w:pStyle w:val="af3"/>
        <w:tabs>
          <w:tab w:val="left" w:pos="9923"/>
        </w:tabs>
        <w:ind w:firstLine="567"/>
        <w:rPr>
          <w:sz w:val="28"/>
          <w:szCs w:val="28"/>
        </w:rPr>
      </w:pPr>
      <w:r w:rsidRPr="006A046E">
        <w:rPr>
          <w:sz w:val="28"/>
          <w:szCs w:val="28"/>
        </w:rPr>
        <w:t>- неисправное тормозное обору</w:t>
      </w:r>
      <w:r>
        <w:rPr>
          <w:sz w:val="28"/>
          <w:szCs w:val="28"/>
        </w:rPr>
        <w:t>дование: воздухораспределитель,</w:t>
      </w:r>
      <w:r w:rsidRPr="006A046E">
        <w:rPr>
          <w:sz w:val="28"/>
          <w:szCs w:val="28"/>
        </w:rPr>
        <w:t xml:space="preserve"> авторежим, концевой или разобщительный кран, выпускной клапан,  тормозной цилиндр, резервуары и другие;</w:t>
      </w:r>
    </w:p>
    <w:p w:rsidR="006A046E" w:rsidRPr="006A046E" w:rsidRDefault="006A046E" w:rsidP="006A046E">
      <w:pPr>
        <w:pStyle w:val="af3"/>
        <w:tabs>
          <w:tab w:val="left" w:pos="9923"/>
        </w:tabs>
        <w:ind w:firstLine="567"/>
        <w:rPr>
          <w:sz w:val="28"/>
          <w:szCs w:val="28"/>
        </w:rPr>
      </w:pPr>
      <w:r w:rsidRPr="006A046E">
        <w:rPr>
          <w:sz w:val="28"/>
          <w:szCs w:val="28"/>
        </w:rPr>
        <w:t>- повреждение воздухопроводов: трещины, прорывы, протертости и расслоение соединительных рукавов; трещины, надломы и вмятины на воздухопроводах, неплотность их соединений, ослабление трубопровода в местах крепления;</w:t>
      </w:r>
    </w:p>
    <w:p w:rsidR="006A046E" w:rsidRPr="006A046E" w:rsidRDefault="006A046E" w:rsidP="006A046E">
      <w:pPr>
        <w:pStyle w:val="af3"/>
        <w:tabs>
          <w:tab w:val="left" w:pos="9923"/>
        </w:tabs>
        <w:ind w:firstLine="567"/>
        <w:rPr>
          <w:sz w:val="28"/>
          <w:szCs w:val="28"/>
        </w:rPr>
      </w:pPr>
      <w:r w:rsidRPr="006A046E">
        <w:rPr>
          <w:sz w:val="28"/>
          <w:szCs w:val="28"/>
        </w:rPr>
        <w:t>- неисправность механической части: триангелей, тяг, подвесок, авторегулят</w:t>
      </w:r>
      <w:r>
        <w:rPr>
          <w:sz w:val="28"/>
          <w:szCs w:val="28"/>
        </w:rPr>
        <w:t>ора рычажной передачи, башмаков</w:t>
      </w:r>
      <w:r w:rsidRPr="006A046E">
        <w:rPr>
          <w:sz w:val="28"/>
          <w:szCs w:val="28"/>
        </w:rPr>
        <w:t>; трещины или изломы в деталях, откол проушин колодки, неправильное крепление колодки в башмаке (накладки); неисправные или отсутствующие предохранительные устройства и балки авторежимов; нетиповое крепление механических частей, нетиповые детали и шплинты в узлах;</w:t>
      </w:r>
    </w:p>
    <w:p w:rsidR="006A046E" w:rsidRPr="006A046E" w:rsidRDefault="006A046E" w:rsidP="006A046E">
      <w:pPr>
        <w:pStyle w:val="af3"/>
        <w:tabs>
          <w:tab w:val="left" w:pos="9923"/>
        </w:tabs>
        <w:ind w:firstLine="567"/>
        <w:rPr>
          <w:sz w:val="28"/>
          <w:szCs w:val="28"/>
        </w:rPr>
      </w:pPr>
      <w:r w:rsidRPr="006A046E">
        <w:rPr>
          <w:sz w:val="28"/>
          <w:szCs w:val="28"/>
        </w:rPr>
        <w:t>- неисправный стояночный (ручной) тормоз;</w:t>
      </w:r>
    </w:p>
    <w:p w:rsidR="006A046E" w:rsidRPr="006A046E" w:rsidRDefault="006A046E" w:rsidP="006A046E">
      <w:pPr>
        <w:pStyle w:val="af3"/>
        <w:tabs>
          <w:tab w:val="left" w:pos="9923"/>
        </w:tabs>
        <w:ind w:firstLine="567"/>
        <w:rPr>
          <w:sz w:val="28"/>
          <w:szCs w:val="28"/>
        </w:rPr>
      </w:pPr>
      <w:r w:rsidRPr="006A046E">
        <w:rPr>
          <w:sz w:val="28"/>
          <w:szCs w:val="28"/>
        </w:rPr>
        <w:t>- ослабление крепления деталей;</w:t>
      </w:r>
    </w:p>
    <w:p w:rsidR="006A046E" w:rsidRPr="006A046E" w:rsidRDefault="006A046E" w:rsidP="006A046E">
      <w:pPr>
        <w:pStyle w:val="af3"/>
        <w:tabs>
          <w:tab w:val="left" w:pos="9923"/>
        </w:tabs>
        <w:ind w:firstLine="567"/>
        <w:rPr>
          <w:sz w:val="28"/>
          <w:szCs w:val="28"/>
        </w:rPr>
      </w:pPr>
      <w:r w:rsidRPr="006A046E">
        <w:rPr>
          <w:sz w:val="28"/>
          <w:szCs w:val="28"/>
        </w:rPr>
        <w:t>- неотрегулированная рычажная передача;</w:t>
      </w:r>
    </w:p>
    <w:p w:rsidR="006A046E" w:rsidRPr="006A046E" w:rsidRDefault="006A046E" w:rsidP="006A046E">
      <w:pPr>
        <w:pStyle w:val="af3"/>
        <w:tabs>
          <w:tab w:val="left" w:pos="9923"/>
        </w:tabs>
        <w:ind w:firstLine="567"/>
        <w:rPr>
          <w:sz w:val="28"/>
          <w:szCs w:val="28"/>
        </w:rPr>
      </w:pPr>
      <w:r w:rsidRPr="006A046E">
        <w:rPr>
          <w:sz w:val="28"/>
          <w:szCs w:val="28"/>
        </w:rPr>
        <w:t>- толщина колодок (накладок) менее минимально-допустимой в эксплуатации.</w:t>
      </w:r>
    </w:p>
    <w:p w:rsidR="006A046E" w:rsidRPr="006A046E" w:rsidRDefault="006A046E" w:rsidP="006A046E">
      <w:pPr>
        <w:pStyle w:val="af3"/>
        <w:tabs>
          <w:tab w:val="left" w:pos="9923"/>
        </w:tabs>
        <w:ind w:firstLine="567"/>
        <w:rPr>
          <w:sz w:val="28"/>
          <w:szCs w:val="28"/>
        </w:rPr>
      </w:pPr>
      <w:r>
        <w:rPr>
          <w:sz w:val="28"/>
          <w:szCs w:val="28"/>
        </w:rPr>
        <w:lastRenderedPageBreak/>
        <w:t>6.5</w:t>
      </w:r>
      <w:r w:rsidRPr="006A046E">
        <w:rPr>
          <w:sz w:val="28"/>
          <w:szCs w:val="28"/>
        </w:rPr>
        <w:t xml:space="preserve"> В пунктах формирования грузовых поездов осмотрщики вагонов обязаны проверить исправность и действие стояночных (ручных) тормозов, обращая внимание на легкость приведения в действие и прижатие колодок к колесам.</w:t>
      </w:r>
    </w:p>
    <w:p w:rsidR="006A046E" w:rsidRPr="006A046E" w:rsidRDefault="006A046E" w:rsidP="006A046E">
      <w:pPr>
        <w:pStyle w:val="af3"/>
        <w:tabs>
          <w:tab w:val="left" w:pos="9923"/>
        </w:tabs>
        <w:ind w:firstLine="567"/>
        <w:rPr>
          <w:sz w:val="28"/>
          <w:szCs w:val="28"/>
        </w:rPr>
      </w:pPr>
      <w:r w:rsidRPr="006A046E">
        <w:rPr>
          <w:sz w:val="28"/>
          <w:szCs w:val="28"/>
        </w:rPr>
        <w:t>Такую же проверку стояночных тормозов осмотрщики вагонов должны производить на станциях с пунктами технического обслуживания, предшествующих крутым затяжным спускам.</w:t>
      </w:r>
    </w:p>
    <w:p w:rsidR="006A046E" w:rsidRPr="006A046E" w:rsidRDefault="006A046E" w:rsidP="006A046E">
      <w:pPr>
        <w:pStyle w:val="af3"/>
        <w:tabs>
          <w:tab w:val="left" w:pos="9923"/>
        </w:tabs>
        <w:ind w:firstLine="567"/>
        <w:rPr>
          <w:sz w:val="28"/>
          <w:szCs w:val="28"/>
        </w:rPr>
      </w:pPr>
      <w:r>
        <w:rPr>
          <w:sz w:val="28"/>
          <w:szCs w:val="28"/>
        </w:rPr>
        <w:t>6.6</w:t>
      </w:r>
      <w:r w:rsidRPr="006A046E">
        <w:rPr>
          <w:sz w:val="28"/>
          <w:szCs w:val="28"/>
        </w:rPr>
        <w:t xml:space="preserve"> Запрещается подавать под погрузку</w:t>
      </w:r>
      <w:r>
        <w:rPr>
          <w:sz w:val="28"/>
          <w:szCs w:val="28"/>
        </w:rPr>
        <w:t xml:space="preserve"> </w:t>
      </w:r>
      <w:r w:rsidRPr="006A046E">
        <w:rPr>
          <w:sz w:val="28"/>
          <w:szCs w:val="28"/>
        </w:rPr>
        <w:t>вагоны с неисправным тормозным оборудованием, а также без предъявления их к техническому обслуживанию и записи в журнале о признании вагонов годными к безопасному следованию в поездах.</w:t>
      </w:r>
    </w:p>
    <w:p w:rsidR="006A046E" w:rsidRPr="006A046E" w:rsidRDefault="004D1430" w:rsidP="006A046E">
      <w:pPr>
        <w:pStyle w:val="af3"/>
        <w:tabs>
          <w:tab w:val="left" w:pos="9923"/>
        </w:tabs>
        <w:ind w:firstLine="567"/>
        <w:rPr>
          <w:sz w:val="28"/>
          <w:szCs w:val="28"/>
        </w:rPr>
      </w:pPr>
      <w:r>
        <w:rPr>
          <w:sz w:val="28"/>
          <w:szCs w:val="28"/>
        </w:rPr>
        <w:t xml:space="preserve">6.7 </w:t>
      </w:r>
      <w:r w:rsidR="006A046E" w:rsidRPr="006A046E">
        <w:rPr>
          <w:sz w:val="28"/>
          <w:szCs w:val="28"/>
        </w:rPr>
        <w:t>В зимнее время при подготовке тормозов вагонов в составе необходимо особое внимание обращать на плотность фланцевых соединений тормозных приборов и манжет тормозных цилиндров.</w:t>
      </w:r>
    </w:p>
    <w:p w:rsidR="006A046E" w:rsidRPr="006A046E" w:rsidRDefault="004D1430" w:rsidP="006A046E">
      <w:pPr>
        <w:pStyle w:val="af3"/>
        <w:tabs>
          <w:tab w:val="left" w:pos="9923"/>
        </w:tabs>
        <w:ind w:firstLine="567"/>
        <w:rPr>
          <w:sz w:val="28"/>
          <w:szCs w:val="28"/>
        </w:rPr>
      </w:pPr>
      <w:r>
        <w:rPr>
          <w:sz w:val="28"/>
          <w:szCs w:val="28"/>
        </w:rPr>
        <w:t>6.8</w:t>
      </w:r>
      <w:r w:rsidR="006A046E" w:rsidRPr="006A046E">
        <w:rPr>
          <w:sz w:val="28"/>
          <w:szCs w:val="28"/>
        </w:rPr>
        <w:t xml:space="preserve"> Перед соединением рукавов тормозной магистрали необходимо очистить головки соединительных рукавов от грязи, льда и снега, проверить состояние уплотнительных колец, при необходимости зачистить поверхности электрических контактов головок рукавов наждачным полотном, продуть ее сжатым воздухом. Негодные уплотнительные кольца заменить. Запрещается наносить смазку на кольца.</w:t>
      </w:r>
    </w:p>
    <w:p w:rsidR="006A046E" w:rsidRPr="006A046E" w:rsidRDefault="004D1430" w:rsidP="006A046E">
      <w:pPr>
        <w:pStyle w:val="af3"/>
        <w:tabs>
          <w:tab w:val="left" w:pos="9923"/>
        </w:tabs>
        <w:ind w:firstLine="567"/>
        <w:rPr>
          <w:sz w:val="28"/>
          <w:szCs w:val="28"/>
        </w:rPr>
      </w:pPr>
      <w:r>
        <w:rPr>
          <w:sz w:val="28"/>
          <w:szCs w:val="28"/>
        </w:rPr>
        <w:t>6.9</w:t>
      </w:r>
      <w:r w:rsidR="006A046E" w:rsidRPr="006A046E">
        <w:rPr>
          <w:sz w:val="28"/>
          <w:szCs w:val="28"/>
        </w:rPr>
        <w:t xml:space="preserve"> При продувке тормозной магистрали перед соединением рукавов необходимо убедиться в свободном проходе воздуха.</w:t>
      </w:r>
    </w:p>
    <w:p w:rsidR="006A046E" w:rsidRPr="006A046E" w:rsidRDefault="004D1430" w:rsidP="006A046E">
      <w:pPr>
        <w:pStyle w:val="af3"/>
        <w:tabs>
          <w:tab w:val="left" w:pos="9923"/>
        </w:tabs>
        <w:ind w:firstLine="567"/>
        <w:rPr>
          <w:sz w:val="28"/>
          <w:szCs w:val="28"/>
        </w:rPr>
      </w:pPr>
      <w:r>
        <w:rPr>
          <w:sz w:val="28"/>
          <w:szCs w:val="28"/>
        </w:rPr>
        <w:t>6.10</w:t>
      </w:r>
      <w:r w:rsidR="006A046E" w:rsidRPr="006A046E">
        <w:rPr>
          <w:sz w:val="28"/>
          <w:szCs w:val="28"/>
        </w:rPr>
        <w:t xml:space="preserve"> Замерзший тормозной цилиндр необходимо вскрыть, вынуть поршень, очистить рабочую поверхность цилиндра, протереть ее сухой технической салфеткой и смазать. Негодную манжету заменить.</w:t>
      </w:r>
    </w:p>
    <w:p w:rsidR="006A046E" w:rsidRPr="006A046E" w:rsidRDefault="006A046E" w:rsidP="006A046E">
      <w:pPr>
        <w:pStyle w:val="af3"/>
        <w:tabs>
          <w:tab w:val="left" w:pos="9923"/>
        </w:tabs>
        <w:ind w:firstLine="567"/>
        <w:rPr>
          <w:sz w:val="28"/>
          <w:szCs w:val="28"/>
        </w:rPr>
      </w:pPr>
      <w:r w:rsidRPr="006A046E">
        <w:rPr>
          <w:sz w:val="28"/>
          <w:szCs w:val="28"/>
        </w:rPr>
        <w:t>После сборки цилиндра зарядить тормозную магистраль до величины зарядного давления, затем произвести полное служебное торможение и в течение 120 секунд отпуск тормоза не должен произойти.</w:t>
      </w:r>
    </w:p>
    <w:p w:rsidR="006A046E" w:rsidRPr="006A046E" w:rsidRDefault="004D1430" w:rsidP="006A046E">
      <w:pPr>
        <w:pStyle w:val="af3"/>
        <w:tabs>
          <w:tab w:val="left" w:pos="9923"/>
        </w:tabs>
        <w:ind w:firstLine="567"/>
        <w:rPr>
          <w:sz w:val="28"/>
          <w:szCs w:val="28"/>
        </w:rPr>
      </w:pPr>
      <w:r>
        <w:rPr>
          <w:sz w:val="28"/>
          <w:szCs w:val="28"/>
        </w:rPr>
        <w:t xml:space="preserve">6.11 </w:t>
      </w:r>
      <w:r w:rsidR="006A046E" w:rsidRPr="006A046E">
        <w:rPr>
          <w:sz w:val="28"/>
          <w:szCs w:val="28"/>
        </w:rPr>
        <w:t>При опробовании автотормозов и обнаружении воздухораспределителей, нечувствительных к торможению и/или отпуску, а также с наличием замедленного отпуска произвести его замену, а пылеулавливающую сетку и фильтр осмотреть и при необходимости заменить.</w:t>
      </w:r>
    </w:p>
    <w:p w:rsidR="006A046E" w:rsidRPr="006A046E" w:rsidRDefault="006A046E" w:rsidP="006A046E">
      <w:pPr>
        <w:pStyle w:val="af3"/>
        <w:tabs>
          <w:tab w:val="left" w:pos="9923"/>
        </w:tabs>
        <w:ind w:firstLine="567"/>
        <w:rPr>
          <w:sz w:val="28"/>
          <w:szCs w:val="28"/>
        </w:rPr>
      </w:pPr>
      <w:r w:rsidRPr="006A046E">
        <w:rPr>
          <w:sz w:val="28"/>
          <w:szCs w:val="28"/>
        </w:rPr>
        <w:t>После чего выполнить проверку тормоза данного вагона.</w:t>
      </w:r>
    </w:p>
    <w:p w:rsidR="006A046E" w:rsidRPr="006A046E" w:rsidRDefault="004D1430" w:rsidP="006A046E">
      <w:pPr>
        <w:pStyle w:val="af3"/>
        <w:tabs>
          <w:tab w:val="left" w:pos="9923"/>
        </w:tabs>
        <w:ind w:firstLine="567"/>
        <w:rPr>
          <w:sz w:val="28"/>
          <w:szCs w:val="28"/>
        </w:rPr>
      </w:pPr>
      <w:r>
        <w:rPr>
          <w:sz w:val="28"/>
          <w:szCs w:val="28"/>
        </w:rPr>
        <w:t>6.12</w:t>
      </w:r>
      <w:r w:rsidR="006A046E" w:rsidRPr="006A046E">
        <w:rPr>
          <w:sz w:val="28"/>
          <w:szCs w:val="28"/>
        </w:rPr>
        <w:t xml:space="preserve"> При плохой подвижности деталей рычажной передачи вагона произвести отцепку вагона и произвести ремонт рычажной передачи.</w:t>
      </w:r>
    </w:p>
    <w:p w:rsidR="006A046E" w:rsidRPr="006A046E" w:rsidRDefault="006A046E" w:rsidP="006A046E">
      <w:pPr>
        <w:pStyle w:val="af3"/>
        <w:tabs>
          <w:tab w:val="left" w:pos="9923"/>
        </w:tabs>
        <w:ind w:firstLine="567"/>
        <w:rPr>
          <w:sz w:val="28"/>
          <w:szCs w:val="28"/>
        </w:rPr>
      </w:pPr>
      <w:r w:rsidRPr="006A046E">
        <w:rPr>
          <w:sz w:val="28"/>
          <w:szCs w:val="28"/>
        </w:rPr>
        <w:t>При наличии снега и льда на рычажной передаче вагона его удалить.</w:t>
      </w:r>
    </w:p>
    <w:p w:rsidR="006A046E" w:rsidRPr="006A046E" w:rsidRDefault="006A046E" w:rsidP="006A046E">
      <w:pPr>
        <w:pStyle w:val="af3"/>
        <w:tabs>
          <w:tab w:val="left" w:pos="9923"/>
        </w:tabs>
        <w:ind w:firstLine="567"/>
        <w:rPr>
          <w:sz w:val="28"/>
          <w:szCs w:val="28"/>
        </w:rPr>
      </w:pPr>
      <w:r w:rsidRPr="006A046E">
        <w:rPr>
          <w:sz w:val="28"/>
          <w:szCs w:val="28"/>
        </w:rPr>
        <w:t>Не допускается отправлять в поезде вагоны с тормозными колодками, которые не отходят от колес вследствие замораживания рычажной передачи.</w:t>
      </w:r>
    </w:p>
    <w:p w:rsidR="006A046E" w:rsidRPr="006A046E" w:rsidRDefault="00EB7477" w:rsidP="006A046E">
      <w:pPr>
        <w:pStyle w:val="af3"/>
        <w:tabs>
          <w:tab w:val="left" w:pos="9923"/>
        </w:tabs>
        <w:ind w:firstLine="567"/>
        <w:rPr>
          <w:sz w:val="28"/>
          <w:szCs w:val="28"/>
        </w:rPr>
      </w:pPr>
      <w:r>
        <w:rPr>
          <w:sz w:val="28"/>
          <w:szCs w:val="28"/>
        </w:rPr>
        <w:t>6.13</w:t>
      </w:r>
      <w:r w:rsidR="006A046E" w:rsidRPr="006A046E">
        <w:rPr>
          <w:sz w:val="28"/>
          <w:szCs w:val="28"/>
        </w:rPr>
        <w:t xml:space="preserve"> При отогревании замерзших мест тормозного оборудования вагонов:</w:t>
      </w:r>
    </w:p>
    <w:p w:rsidR="006A046E" w:rsidRPr="006A046E" w:rsidRDefault="006A046E" w:rsidP="006A046E">
      <w:pPr>
        <w:pStyle w:val="af3"/>
        <w:tabs>
          <w:tab w:val="left" w:pos="9923"/>
        </w:tabs>
        <w:ind w:firstLine="567"/>
        <w:rPr>
          <w:sz w:val="28"/>
          <w:szCs w:val="28"/>
        </w:rPr>
      </w:pPr>
      <w:r w:rsidRPr="006A046E">
        <w:rPr>
          <w:sz w:val="28"/>
          <w:szCs w:val="28"/>
        </w:rPr>
        <w:t xml:space="preserve">- запрещается пользоваться открытым огнем для отогревания тормозного оборудования на локомотивах в местах их стоянки при наличии разлитых на путях легковоспламеняющихся и горючих жидкостей в пунктах экипировки локомотивов жидким топливом, вблизи сливно-наливных устройств, парков с резервуарами для нефтепродуктов, складов легкогорючих материалов и других </w:t>
      </w:r>
      <w:r w:rsidRPr="006A046E">
        <w:rPr>
          <w:sz w:val="28"/>
          <w:szCs w:val="28"/>
        </w:rPr>
        <w:lastRenderedPageBreak/>
        <w:t>пожароопасных мест, а также при наличии на соседних путях вагонов с разрядными, огнеопасными и наливными грузами;</w:t>
      </w:r>
    </w:p>
    <w:p w:rsidR="006A046E" w:rsidRPr="006A046E" w:rsidRDefault="006A046E" w:rsidP="006A046E">
      <w:pPr>
        <w:pStyle w:val="af3"/>
        <w:tabs>
          <w:tab w:val="left" w:pos="9923"/>
        </w:tabs>
        <w:ind w:firstLine="567"/>
        <w:rPr>
          <w:sz w:val="28"/>
          <w:szCs w:val="28"/>
        </w:rPr>
      </w:pPr>
      <w:r w:rsidRPr="006A046E">
        <w:rPr>
          <w:sz w:val="28"/>
          <w:szCs w:val="28"/>
        </w:rPr>
        <w:t>- в случае замерзания магистрального воздухопровода, прежде всего, необходимо обстучать его легкими ударами молотка - глухой звук указывает на наличие ледяной пробки. Такое место воздухопровода надо отогреть, после чего продуть магистраль через концевые краны до полного удаления ледяной пробки;</w:t>
      </w:r>
    </w:p>
    <w:p w:rsidR="006A046E" w:rsidRPr="006A046E" w:rsidRDefault="006A046E" w:rsidP="006A046E">
      <w:pPr>
        <w:pStyle w:val="af3"/>
        <w:tabs>
          <w:tab w:val="left" w:pos="9923"/>
        </w:tabs>
        <w:ind w:firstLine="567"/>
        <w:rPr>
          <w:sz w:val="28"/>
          <w:szCs w:val="28"/>
        </w:rPr>
      </w:pPr>
      <w:r w:rsidRPr="006A046E">
        <w:rPr>
          <w:sz w:val="28"/>
          <w:szCs w:val="28"/>
        </w:rPr>
        <w:t>- отогревать огнем главные резервуары, нагнетательную, питательную и перепускную трубы можно только после выпуска из них сжатого воздуха и при закрытых выпускных кранах. Открывать краны разрешается только после удаления огня;</w:t>
      </w:r>
    </w:p>
    <w:p w:rsidR="006A046E" w:rsidRPr="006A046E" w:rsidRDefault="006A046E" w:rsidP="006A046E">
      <w:pPr>
        <w:pStyle w:val="af3"/>
        <w:tabs>
          <w:tab w:val="left" w:pos="9923"/>
        </w:tabs>
        <w:ind w:firstLine="567"/>
        <w:rPr>
          <w:sz w:val="28"/>
          <w:szCs w:val="28"/>
        </w:rPr>
      </w:pPr>
      <w:r w:rsidRPr="006A046E">
        <w:rPr>
          <w:sz w:val="28"/>
          <w:szCs w:val="28"/>
        </w:rPr>
        <w:t>- замерзшие соединительные рукава воздухопроводов снять, отогреть и вновь поставить или заменить запасными;</w:t>
      </w:r>
    </w:p>
    <w:p w:rsidR="006A046E" w:rsidRPr="006A046E" w:rsidRDefault="006A046E" w:rsidP="006A046E">
      <w:pPr>
        <w:pStyle w:val="af3"/>
        <w:tabs>
          <w:tab w:val="left" w:pos="9923"/>
        </w:tabs>
        <w:ind w:firstLine="567"/>
        <w:rPr>
          <w:sz w:val="28"/>
          <w:szCs w:val="28"/>
        </w:rPr>
      </w:pPr>
      <w:r w:rsidRPr="006A046E">
        <w:rPr>
          <w:sz w:val="28"/>
          <w:szCs w:val="28"/>
        </w:rPr>
        <w:t>- при замерзании воздухораспределителя выключить его и выпустить воздух из рабочих объемов выпускным клапаном до полного ухода штока тормозного цилиндра, после чего воздухораспределитель заменить на ближайшем пункте технического обслуживания;</w:t>
      </w:r>
    </w:p>
    <w:p w:rsidR="006A046E" w:rsidRPr="006A046E" w:rsidRDefault="006A046E" w:rsidP="006A046E">
      <w:pPr>
        <w:pStyle w:val="af3"/>
        <w:tabs>
          <w:tab w:val="left" w:pos="9923"/>
        </w:tabs>
        <w:ind w:firstLine="567"/>
        <w:rPr>
          <w:sz w:val="28"/>
          <w:szCs w:val="28"/>
        </w:rPr>
      </w:pPr>
      <w:r w:rsidRPr="006A046E">
        <w:rPr>
          <w:sz w:val="28"/>
          <w:szCs w:val="28"/>
        </w:rPr>
        <w:t>- запрещается отогревать открытым огнем замерзшие тормозные приборы и их узлы;</w:t>
      </w:r>
    </w:p>
    <w:p w:rsidR="006A046E" w:rsidRPr="006A046E" w:rsidRDefault="006A046E" w:rsidP="006A046E">
      <w:pPr>
        <w:pStyle w:val="af3"/>
        <w:tabs>
          <w:tab w:val="left" w:pos="9923"/>
        </w:tabs>
        <w:ind w:firstLine="567"/>
        <w:rPr>
          <w:sz w:val="28"/>
          <w:szCs w:val="28"/>
        </w:rPr>
      </w:pPr>
      <w:r w:rsidRPr="006A046E">
        <w:rPr>
          <w:sz w:val="28"/>
          <w:szCs w:val="28"/>
        </w:rPr>
        <w:t>Неисправность тормозного оборудования должна быть устранена на ближайших станциях, где имеется депо или пункт технического обслуживания.</w:t>
      </w:r>
    </w:p>
    <w:p w:rsidR="004D1430" w:rsidRPr="004D1430" w:rsidRDefault="00B25E4A" w:rsidP="004D1430">
      <w:pPr>
        <w:pStyle w:val="af3"/>
        <w:tabs>
          <w:tab w:val="left" w:pos="9923"/>
        </w:tabs>
        <w:ind w:firstLine="567"/>
        <w:rPr>
          <w:sz w:val="28"/>
          <w:szCs w:val="28"/>
        </w:rPr>
      </w:pPr>
      <w:r>
        <w:rPr>
          <w:sz w:val="28"/>
          <w:szCs w:val="28"/>
        </w:rPr>
        <w:t>6.14</w:t>
      </w:r>
      <w:r w:rsidR="004D1430" w:rsidRPr="004D1430">
        <w:rPr>
          <w:sz w:val="28"/>
          <w:szCs w:val="28"/>
        </w:rPr>
        <w:t xml:space="preserve"> Запрещается устанавливать композиционные колодки на вагоны, рычажная передача которых переставлена под чугунные колодки (т.е. валики затяжки горизонтальных рычагов находятся в отверстиях, расположенных дальше от тормозного цилиндра), и наоборот, не допускается устанавливать чугунные колодки на вагоны, рычажная передача которых переставлена </w:t>
      </w:r>
      <w:r w:rsidR="008170E0">
        <w:rPr>
          <w:sz w:val="28"/>
          <w:szCs w:val="28"/>
        </w:rPr>
        <w:t>под композиционные колодки</w:t>
      </w:r>
      <w:r w:rsidR="004D1430" w:rsidRPr="004D1430">
        <w:rPr>
          <w:sz w:val="28"/>
          <w:szCs w:val="28"/>
        </w:rPr>
        <w:t>.</w:t>
      </w:r>
    </w:p>
    <w:p w:rsidR="004D1430" w:rsidRPr="004D1430" w:rsidRDefault="004D1430" w:rsidP="004D1430">
      <w:pPr>
        <w:pStyle w:val="af3"/>
        <w:tabs>
          <w:tab w:val="left" w:pos="9923"/>
        </w:tabs>
        <w:ind w:firstLine="567"/>
        <w:rPr>
          <w:sz w:val="28"/>
          <w:szCs w:val="28"/>
        </w:rPr>
      </w:pPr>
      <w:r w:rsidRPr="004D1430">
        <w:rPr>
          <w:sz w:val="28"/>
          <w:szCs w:val="28"/>
        </w:rPr>
        <w:t>Шести- и восьмиосные, а также вагоны для перевозки опасных грузов, грузовые вагоны разрешается эксплуатировать только с композиционными колодками.</w:t>
      </w:r>
    </w:p>
    <w:p w:rsidR="004D1430" w:rsidRPr="004D1430" w:rsidRDefault="00B25E4A" w:rsidP="004D1430">
      <w:pPr>
        <w:pStyle w:val="af3"/>
        <w:tabs>
          <w:tab w:val="left" w:pos="9923"/>
        </w:tabs>
        <w:ind w:firstLine="567"/>
        <w:rPr>
          <w:sz w:val="28"/>
          <w:szCs w:val="28"/>
        </w:rPr>
      </w:pPr>
      <w:r>
        <w:rPr>
          <w:bCs/>
          <w:sz w:val="28"/>
          <w:szCs w:val="28"/>
        </w:rPr>
        <w:t>6.15</w:t>
      </w:r>
      <w:r w:rsidR="004D1430" w:rsidRPr="004D1430">
        <w:rPr>
          <w:bCs/>
          <w:sz w:val="28"/>
          <w:szCs w:val="28"/>
        </w:rPr>
        <w:t xml:space="preserve"> </w:t>
      </w:r>
      <w:r w:rsidR="004D1430" w:rsidRPr="004D1430">
        <w:rPr>
          <w:sz w:val="28"/>
          <w:szCs w:val="28"/>
        </w:rPr>
        <w:t>Наиболее часто встречаются следующие неисправности тормозного оборудования грузовых вагонов:</w:t>
      </w:r>
    </w:p>
    <w:tbl>
      <w:tblPr>
        <w:tblW w:w="0" w:type="auto"/>
        <w:jc w:val="center"/>
        <w:tblLook w:val="04A0" w:firstRow="1" w:lastRow="0" w:firstColumn="1" w:lastColumn="0" w:noHBand="0" w:noVBand="1"/>
      </w:tblPr>
      <w:tblGrid>
        <w:gridCol w:w="3638"/>
        <w:gridCol w:w="6568"/>
      </w:tblGrid>
      <w:tr w:rsidR="004D1430" w:rsidRPr="004D1430" w:rsidTr="004D1430">
        <w:trPr>
          <w:jc w:val="center"/>
        </w:trPr>
        <w:tc>
          <w:tcPr>
            <w:tcW w:w="3638" w:type="dxa"/>
          </w:tcPr>
          <w:p w:rsid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Тормозная магистраль</w:t>
            </w:r>
          </w:p>
        </w:tc>
        <w:tc>
          <w:tcPr>
            <w:tcW w:w="6784" w:type="dxa"/>
          </w:tcPr>
          <w:p w:rsidR="004D1430" w:rsidRPr="004D1430" w:rsidRDefault="004D1430" w:rsidP="004D1430">
            <w:pPr>
              <w:pStyle w:val="af3"/>
              <w:tabs>
                <w:tab w:val="left" w:pos="9923"/>
              </w:tabs>
              <w:ind w:firstLine="0"/>
              <w:rPr>
                <w:sz w:val="28"/>
                <w:szCs w:val="28"/>
              </w:rPr>
            </w:pPr>
            <w:r w:rsidRPr="004D1430">
              <w:rPr>
                <w:sz w:val="28"/>
                <w:szCs w:val="28"/>
              </w:rPr>
              <w:t>- утечки сжатого воздуха в соединениях и из тормозных приборов;</w:t>
            </w:r>
          </w:p>
          <w:p w:rsidR="004D1430" w:rsidRPr="004D1430" w:rsidRDefault="004D1430" w:rsidP="004D1430">
            <w:pPr>
              <w:pStyle w:val="af3"/>
              <w:tabs>
                <w:tab w:val="left" w:pos="9923"/>
              </w:tabs>
              <w:ind w:firstLine="0"/>
              <w:rPr>
                <w:sz w:val="28"/>
                <w:szCs w:val="28"/>
              </w:rPr>
            </w:pPr>
            <w:r w:rsidRPr="004D1430">
              <w:rPr>
                <w:sz w:val="28"/>
                <w:szCs w:val="28"/>
              </w:rPr>
              <w:t>- трещина магистральной трубы по резьбе;</w:t>
            </w:r>
          </w:p>
          <w:p w:rsidR="004D1430" w:rsidRPr="004D1430" w:rsidRDefault="004D1430" w:rsidP="004D1430">
            <w:pPr>
              <w:pStyle w:val="af3"/>
              <w:tabs>
                <w:tab w:val="left" w:pos="9923"/>
              </w:tabs>
              <w:ind w:firstLine="0"/>
              <w:rPr>
                <w:sz w:val="28"/>
                <w:szCs w:val="28"/>
              </w:rPr>
            </w:pPr>
            <w:r w:rsidRPr="004D1430">
              <w:rPr>
                <w:sz w:val="28"/>
                <w:szCs w:val="28"/>
              </w:rPr>
              <w:t>- протертости, вмятины магистральной трубы;</w:t>
            </w:r>
          </w:p>
          <w:p w:rsidR="004D1430" w:rsidRPr="004D1430" w:rsidRDefault="004D1430" w:rsidP="004D1430">
            <w:pPr>
              <w:pStyle w:val="af3"/>
              <w:tabs>
                <w:tab w:val="left" w:pos="9923"/>
              </w:tabs>
              <w:ind w:firstLine="0"/>
              <w:rPr>
                <w:sz w:val="28"/>
                <w:szCs w:val="28"/>
              </w:rPr>
            </w:pPr>
            <w:r w:rsidRPr="004D1430">
              <w:rPr>
                <w:sz w:val="28"/>
                <w:szCs w:val="28"/>
              </w:rPr>
              <w:t>- повреждение подводящей трубы;</w:t>
            </w:r>
          </w:p>
          <w:p w:rsidR="004D1430" w:rsidRPr="004D1430" w:rsidRDefault="004D1430" w:rsidP="004D1430">
            <w:pPr>
              <w:pStyle w:val="af3"/>
              <w:tabs>
                <w:tab w:val="left" w:pos="9923"/>
              </w:tabs>
              <w:ind w:firstLine="0"/>
              <w:rPr>
                <w:sz w:val="28"/>
                <w:szCs w:val="28"/>
              </w:rPr>
            </w:pPr>
            <w:r w:rsidRPr="004D1430">
              <w:rPr>
                <w:sz w:val="28"/>
                <w:szCs w:val="28"/>
              </w:rPr>
              <w:t>- трещина, износ резьбы тройника.</w:t>
            </w:r>
          </w:p>
        </w:tc>
      </w:tr>
      <w:tr w:rsidR="004D1430" w:rsidRPr="004D1430" w:rsidTr="004D1430">
        <w:trPr>
          <w:jc w:val="center"/>
        </w:trPr>
        <w:tc>
          <w:tcPr>
            <w:tcW w:w="3638"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Соединительный рукав</w:t>
            </w:r>
          </w:p>
        </w:tc>
        <w:tc>
          <w:tcPr>
            <w:tcW w:w="6784"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 отсутствие хомута;</w:t>
            </w:r>
          </w:p>
          <w:p w:rsidR="004D1430" w:rsidRPr="004D1430" w:rsidRDefault="004D1430" w:rsidP="004D1430">
            <w:pPr>
              <w:pStyle w:val="af3"/>
              <w:tabs>
                <w:tab w:val="left" w:pos="9923"/>
              </w:tabs>
              <w:ind w:firstLine="0"/>
              <w:rPr>
                <w:sz w:val="28"/>
                <w:szCs w:val="28"/>
              </w:rPr>
            </w:pPr>
            <w:r w:rsidRPr="004D1430">
              <w:rPr>
                <w:sz w:val="28"/>
                <w:szCs w:val="28"/>
              </w:rPr>
              <w:t>- излом, трещина наконечника рукава;</w:t>
            </w:r>
          </w:p>
          <w:p w:rsidR="004D1430" w:rsidRPr="004D1430" w:rsidRDefault="004D1430" w:rsidP="004D1430">
            <w:pPr>
              <w:pStyle w:val="af3"/>
              <w:tabs>
                <w:tab w:val="left" w:pos="9923"/>
              </w:tabs>
              <w:ind w:firstLine="0"/>
              <w:rPr>
                <w:sz w:val="28"/>
                <w:szCs w:val="28"/>
              </w:rPr>
            </w:pPr>
            <w:r w:rsidRPr="004D1430">
              <w:rPr>
                <w:sz w:val="28"/>
                <w:szCs w:val="28"/>
              </w:rPr>
              <w:t>- износ гребня соединительной головки;</w:t>
            </w:r>
          </w:p>
          <w:p w:rsidR="004D1430" w:rsidRPr="004D1430" w:rsidRDefault="004D1430" w:rsidP="004D1430">
            <w:pPr>
              <w:pStyle w:val="af3"/>
              <w:tabs>
                <w:tab w:val="left" w:pos="9923"/>
              </w:tabs>
              <w:ind w:firstLine="0"/>
              <w:rPr>
                <w:sz w:val="28"/>
                <w:szCs w:val="28"/>
              </w:rPr>
            </w:pPr>
            <w:r w:rsidRPr="004D1430">
              <w:rPr>
                <w:sz w:val="28"/>
                <w:szCs w:val="28"/>
              </w:rPr>
              <w:t>- излом, трещина соединительной головки;</w:t>
            </w:r>
          </w:p>
          <w:p w:rsidR="004D1430" w:rsidRPr="004D1430" w:rsidRDefault="004D1430" w:rsidP="004D1430">
            <w:pPr>
              <w:pStyle w:val="af3"/>
              <w:tabs>
                <w:tab w:val="left" w:pos="9923"/>
              </w:tabs>
              <w:ind w:firstLine="0"/>
              <w:rPr>
                <w:sz w:val="28"/>
                <w:szCs w:val="28"/>
              </w:rPr>
            </w:pPr>
            <w:r w:rsidRPr="004D1430">
              <w:rPr>
                <w:sz w:val="28"/>
                <w:szCs w:val="28"/>
              </w:rPr>
              <w:t>- забита канавка для уплотнительного кольца;</w:t>
            </w:r>
          </w:p>
          <w:p w:rsidR="004D1430" w:rsidRPr="004D1430" w:rsidRDefault="004D1430" w:rsidP="004D1430">
            <w:pPr>
              <w:pStyle w:val="af3"/>
              <w:tabs>
                <w:tab w:val="left" w:pos="9923"/>
              </w:tabs>
              <w:ind w:firstLine="0"/>
              <w:rPr>
                <w:sz w:val="28"/>
                <w:szCs w:val="28"/>
              </w:rPr>
            </w:pPr>
            <w:r w:rsidRPr="004D1430">
              <w:rPr>
                <w:sz w:val="28"/>
                <w:szCs w:val="28"/>
              </w:rPr>
              <w:t>- вздутие рукава;</w:t>
            </w:r>
          </w:p>
          <w:p w:rsidR="004D1430" w:rsidRPr="004D1430" w:rsidRDefault="004D1430" w:rsidP="004D1430">
            <w:pPr>
              <w:pStyle w:val="af3"/>
              <w:tabs>
                <w:tab w:val="left" w:pos="9923"/>
              </w:tabs>
              <w:ind w:firstLine="0"/>
              <w:rPr>
                <w:sz w:val="28"/>
                <w:szCs w:val="28"/>
              </w:rPr>
            </w:pPr>
            <w:r w:rsidRPr="004D1430">
              <w:rPr>
                <w:sz w:val="28"/>
                <w:szCs w:val="28"/>
              </w:rPr>
              <w:lastRenderedPageBreak/>
              <w:t>- обрыв рукава;</w:t>
            </w:r>
          </w:p>
          <w:p w:rsidR="004D1430" w:rsidRPr="004D1430" w:rsidRDefault="004D1430" w:rsidP="004D1430">
            <w:pPr>
              <w:pStyle w:val="af3"/>
              <w:tabs>
                <w:tab w:val="left" w:pos="9923"/>
              </w:tabs>
              <w:ind w:firstLine="0"/>
              <w:rPr>
                <w:sz w:val="28"/>
                <w:szCs w:val="28"/>
              </w:rPr>
            </w:pPr>
            <w:r w:rsidRPr="004D1430">
              <w:rPr>
                <w:sz w:val="28"/>
                <w:szCs w:val="28"/>
              </w:rPr>
              <w:t>- расслоение рукава.</w:t>
            </w:r>
          </w:p>
        </w:tc>
      </w:tr>
      <w:tr w:rsidR="004D1430" w:rsidRPr="004D1430" w:rsidTr="004D1430">
        <w:trPr>
          <w:jc w:val="center"/>
        </w:trPr>
        <w:tc>
          <w:tcPr>
            <w:tcW w:w="3638"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Кран концевой</w:t>
            </w:r>
          </w:p>
        </w:tc>
        <w:tc>
          <w:tcPr>
            <w:tcW w:w="6784"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 откол, трещина корпуса крана;</w:t>
            </w:r>
          </w:p>
          <w:p w:rsidR="004D1430" w:rsidRPr="004D1430" w:rsidRDefault="004D1430" w:rsidP="004D1430">
            <w:pPr>
              <w:pStyle w:val="af3"/>
              <w:tabs>
                <w:tab w:val="left" w:pos="9923"/>
              </w:tabs>
              <w:ind w:firstLine="0"/>
              <w:rPr>
                <w:sz w:val="28"/>
                <w:szCs w:val="28"/>
              </w:rPr>
            </w:pPr>
            <w:r w:rsidRPr="004D1430">
              <w:rPr>
                <w:sz w:val="28"/>
                <w:szCs w:val="28"/>
              </w:rPr>
              <w:t>- заклинивание клапана крана.</w:t>
            </w:r>
          </w:p>
        </w:tc>
      </w:tr>
      <w:tr w:rsidR="004D1430" w:rsidRPr="004D1430" w:rsidTr="004D1430">
        <w:trPr>
          <w:jc w:val="center"/>
        </w:trPr>
        <w:tc>
          <w:tcPr>
            <w:tcW w:w="3638"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Воздухораспределитель</w:t>
            </w:r>
          </w:p>
        </w:tc>
        <w:tc>
          <w:tcPr>
            <w:tcW w:w="6784"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 излом, трещина рабочей камеры;</w:t>
            </w:r>
          </w:p>
          <w:p w:rsidR="004D1430" w:rsidRPr="004D1430" w:rsidRDefault="004D1430" w:rsidP="004D1430">
            <w:pPr>
              <w:pStyle w:val="af3"/>
              <w:tabs>
                <w:tab w:val="left" w:pos="9923"/>
              </w:tabs>
              <w:ind w:firstLine="0"/>
              <w:rPr>
                <w:sz w:val="28"/>
                <w:szCs w:val="28"/>
              </w:rPr>
            </w:pPr>
            <w:r w:rsidRPr="004D1430">
              <w:rPr>
                <w:sz w:val="28"/>
                <w:szCs w:val="28"/>
              </w:rPr>
              <w:t>- износ резьбы в местах установки шпилек крепления главной и магистральной частей рабочей камеры;</w:t>
            </w:r>
          </w:p>
          <w:p w:rsidR="004D1430" w:rsidRPr="004D1430" w:rsidRDefault="004D1430" w:rsidP="004D1430">
            <w:pPr>
              <w:pStyle w:val="af3"/>
              <w:tabs>
                <w:tab w:val="left" w:pos="9923"/>
              </w:tabs>
              <w:ind w:firstLine="0"/>
              <w:rPr>
                <w:sz w:val="28"/>
                <w:szCs w:val="28"/>
              </w:rPr>
            </w:pPr>
            <w:r w:rsidRPr="004D1430">
              <w:rPr>
                <w:sz w:val="28"/>
                <w:szCs w:val="28"/>
              </w:rPr>
              <w:t>- износ резьбы в местах установки накидных гаек подводящих трубок;</w:t>
            </w:r>
          </w:p>
          <w:p w:rsidR="004D1430" w:rsidRPr="004D1430" w:rsidRDefault="004D1430" w:rsidP="004D1430">
            <w:pPr>
              <w:pStyle w:val="af3"/>
              <w:tabs>
                <w:tab w:val="left" w:pos="9923"/>
              </w:tabs>
              <w:ind w:firstLine="0"/>
              <w:rPr>
                <w:sz w:val="28"/>
                <w:szCs w:val="28"/>
              </w:rPr>
            </w:pPr>
            <w:r w:rsidRPr="004D1430">
              <w:rPr>
                <w:sz w:val="28"/>
                <w:szCs w:val="28"/>
              </w:rPr>
              <w:t>- ослабление крепления рабочей камеры.</w:t>
            </w:r>
          </w:p>
        </w:tc>
      </w:tr>
      <w:tr w:rsidR="004D1430" w:rsidRPr="004D1430" w:rsidTr="004D1430">
        <w:trPr>
          <w:jc w:val="center"/>
        </w:trPr>
        <w:tc>
          <w:tcPr>
            <w:tcW w:w="3638"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Запасной резервуар</w:t>
            </w:r>
          </w:p>
        </w:tc>
        <w:tc>
          <w:tcPr>
            <w:tcW w:w="6784"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 износ резьбы, излом штуцера запасного резервуара;</w:t>
            </w:r>
          </w:p>
          <w:p w:rsidR="004D1430" w:rsidRPr="004D1430" w:rsidRDefault="004D1430" w:rsidP="004D1430">
            <w:pPr>
              <w:pStyle w:val="af3"/>
              <w:tabs>
                <w:tab w:val="left" w:pos="9923"/>
              </w:tabs>
              <w:ind w:firstLine="0"/>
              <w:rPr>
                <w:sz w:val="28"/>
                <w:szCs w:val="28"/>
              </w:rPr>
            </w:pPr>
            <w:r w:rsidRPr="004D1430">
              <w:rPr>
                <w:sz w:val="28"/>
                <w:szCs w:val="28"/>
              </w:rPr>
              <w:t>- трещины, протертости, вмятины запасного резервуара;</w:t>
            </w:r>
          </w:p>
          <w:p w:rsidR="004D1430" w:rsidRPr="004D1430" w:rsidRDefault="004D1430" w:rsidP="004D1430">
            <w:pPr>
              <w:pStyle w:val="af3"/>
              <w:tabs>
                <w:tab w:val="left" w:pos="9923"/>
              </w:tabs>
              <w:ind w:firstLine="0"/>
              <w:rPr>
                <w:sz w:val="28"/>
                <w:szCs w:val="28"/>
              </w:rPr>
            </w:pPr>
            <w:r w:rsidRPr="004D1430">
              <w:rPr>
                <w:sz w:val="28"/>
                <w:szCs w:val="28"/>
              </w:rPr>
              <w:t>- ослабление крепления запасного резервуара.</w:t>
            </w:r>
          </w:p>
        </w:tc>
      </w:tr>
      <w:tr w:rsidR="004D1430" w:rsidRPr="004D1430" w:rsidTr="004D1430">
        <w:trPr>
          <w:jc w:val="center"/>
        </w:trPr>
        <w:tc>
          <w:tcPr>
            <w:tcW w:w="3638"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Тормозной цилиндр</w:t>
            </w:r>
          </w:p>
        </w:tc>
        <w:tc>
          <w:tcPr>
            <w:tcW w:w="6784"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 ослабление крепления тормозного цилиндра;</w:t>
            </w:r>
          </w:p>
          <w:p w:rsidR="004D1430" w:rsidRPr="004D1430" w:rsidRDefault="004D1430" w:rsidP="004D1430">
            <w:pPr>
              <w:pStyle w:val="af3"/>
              <w:tabs>
                <w:tab w:val="left" w:pos="9923"/>
              </w:tabs>
              <w:ind w:firstLine="0"/>
              <w:rPr>
                <w:sz w:val="28"/>
                <w:szCs w:val="28"/>
              </w:rPr>
            </w:pPr>
            <w:r w:rsidRPr="004D1430">
              <w:rPr>
                <w:sz w:val="28"/>
                <w:szCs w:val="28"/>
              </w:rPr>
              <w:t>- излом трещины корпуса тормозного цилиндра;</w:t>
            </w:r>
          </w:p>
          <w:p w:rsidR="004D1430" w:rsidRPr="004D1430" w:rsidRDefault="004D1430" w:rsidP="004D1430">
            <w:pPr>
              <w:pStyle w:val="af3"/>
              <w:tabs>
                <w:tab w:val="left" w:pos="9923"/>
              </w:tabs>
              <w:ind w:firstLine="0"/>
              <w:rPr>
                <w:sz w:val="28"/>
                <w:szCs w:val="28"/>
              </w:rPr>
            </w:pPr>
            <w:r w:rsidRPr="004D1430">
              <w:rPr>
                <w:sz w:val="28"/>
                <w:szCs w:val="28"/>
              </w:rPr>
              <w:t>- излом отпускной пружины;</w:t>
            </w:r>
          </w:p>
          <w:p w:rsidR="004D1430" w:rsidRPr="004D1430" w:rsidRDefault="004D1430" w:rsidP="004D1430">
            <w:pPr>
              <w:pStyle w:val="af3"/>
              <w:tabs>
                <w:tab w:val="left" w:pos="9923"/>
              </w:tabs>
              <w:ind w:firstLine="0"/>
              <w:rPr>
                <w:sz w:val="28"/>
                <w:szCs w:val="28"/>
              </w:rPr>
            </w:pPr>
            <w:r w:rsidRPr="004D1430">
              <w:rPr>
                <w:sz w:val="28"/>
                <w:szCs w:val="28"/>
              </w:rPr>
              <w:t>- износ манжеты поршня;</w:t>
            </w:r>
          </w:p>
          <w:p w:rsidR="004D1430" w:rsidRPr="004D1430" w:rsidRDefault="004D1430" w:rsidP="004D1430">
            <w:pPr>
              <w:pStyle w:val="af3"/>
              <w:tabs>
                <w:tab w:val="left" w:pos="9923"/>
              </w:tabs>
              <w:ind w:firstLine="0"/>
              <w:rPr>
                <w:sz w:val="28"/>
                <w:szCs w:val="28"/>
              </w:rPr>
            </w:pPr>
            <w:r w:rsidRPr="004D1430">
              <w:rPr>
                <w:sz w:val="28"/>
                <w:szCs w:val="28"/>
              </w:rPr>
              <w:t>- износ резьбы штуцера в местах установки накидных гаек подводящих трубок.</w:t>
            </w:r>
          </w:p>
        </w:tc>
      </w:tr>
      <w:tr w:rsidR="004D1430" w:rsidRPr="004D1430" w:rsidTr="004D1430">
        <w:trPr>
          <w:jc w:val="center"/>
        </w:trPr>
        <w:tc>
          <w:tcPr>
            <w:tcW w:w="3638"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Триангель</w:t>
            </w:r>
          </w:p>
        </w:tc>
        <w:tc>
          <w:tcPr>
            <w:tcW w:w="6784"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 трещина, изгиб или излом струны триангеля;</w:t>
            </w:r>
          </w:p>
          <w:p w:rsidR="004D1430" w:rsidRPr="004D1430" w:rsidRDefault="004D1430" w:rsidP="004D1430">
            <w:pPr>
              <w:pStyle w:val="af3"/>
              <w:tabs>
                <w:tab w:val="left" w:pos="9923"/>
              </w:tabs>
              <w:ind w:firstLine="0"/>
              <w:rPr>
                <w:sz w:val="28"/>
                <w:szCs w:val="28"/>
              </w:rPr>
            </w:pPr>
            <w:r w:rsidRPr="004D1430">
              <w:rPr>
                <w:sz w:val="28"/>
                <w:szCs w:val="28"/>
              </w:rPr>
              <w:t>- трещина, изгиб или излом распорки триангеля;</w:t>
            </w:r>
          </w:p>
          <w:p w:rsidR="004D1430" w:rsidRPr="004D1430" w:rsidRDefault="004D1430" w:rsidP="004D1430">
            <w:pPr>
              <w:pStyle w:val="af3"/>
              <w:tabs>
                <w:tab w:val="left" w:pos="9923"/>
              </w:tabs>
              <w:ind w:firstLine="0"/>
              <w:rPr>
                <w:sz w:val="28"/>
                <w:szCs w:val="28"/>
              </w:rPr>
            </w:pPr>
            <w:r w:rsidRPr="004D1430">
              <w:rPr>
                <w:sz w:val="28"/>
                <w:szCs w:val="28"/>
              </w:rPr>
              <w:t>- трещина, изгиб или излом траверсы триангеля;</w:t>
            </w:r>
          </w:p>
          <w:p w:rsidR="004D1430" w:rsidRPr="004D1430" w:rsidRDefault="004D1430" w:rsidP="004D1430">
            <w:pPr>
              <w:pStyle w:val="af3"/>
              <w:tabs>
                <w:tab w:val="left" w:pos="9923"/>
              </w:tabs>
              <w:ind w:firstLine="0"/>
              <w:rPr>
                <w:sz w:val="28"/>
                <w:szCs w:val="28"/>
              </w:rPr>
            </w:pPr>
            <w:r w:rsidRPr="004D1430">
              <w:rPr>
                <w:sz w:val="28"/>
                <w:szCs w:val="28"/>
              </w:rPr>
              <w:t>- заварной башмак.</w:t>
            </w:r>
          </w:p>
        </w:tc>
      </w:tr>
      <w:tr w:rsidR="004D1430" w:rsidRPr="004D1430" w:rsidTr="004D1430">
        <w:trPr>
          <w:jc w:val="center"/>
        </w:trPr>
        <w:tc>
          <w:tcPr>
            <w:tcW w:w="3638"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Тормозная рычажная передача</w:t>
            </w:r>
          </w:p>
        </w:tc>
        <w:tc>
          <w:tcPr>
            <w:tcW w:w="6784" w:type="dxa"/>
          </w:tcPr>
          <w:p w:rsidR="004D1430" w:rsidRPr="004D1430" w:rsidRDefault="004D1430" w:rsidP="004D1430">
            <w:pPr>
              <w:pStyle w:val="af3"/>
              <w:tabs>
                <w:tab w:val="left" w:pos="9923"/>
              </w:tabs>
              <w:ind w:firstLine="0"/>
              <w:rPr>
                <w:sz w:val="28"/>
                <w:szCs w:val="28"/>
              </w:rPr>
            </w:pPr>
          </w:p>
          <w:p w:rsidR="004D1430" w:rsidRPr="004D1430" w:rsidRDefault="004D1430" w:rsidP="004D1430">
            <w:pPr>
              <w:pStyle w:val="af3"/>
              <w:tabs>
                <w:tab w:val="left" w:pos="9923"/>
              </w:tabs>
              <w:ind w:firstLine="0"/>
              <w:rPr>
                <w:sz w:val="28"/>
                <w:szCs w:val="28"/>
              </w:rPr>
            </w:pPr>
            <w:r w:rsidRPr="004D1430">
              <w:rPr>
                <w:sz w:val="28"/>
                <w:szCs w:val="28"/>
              </w:rPr>
              <w:t>- износ тормозных колодок;</w:t>
            </w:r>
          </w:p>
          <w:p w:rsidR="004D1430" w:rsidRPr="004D1430" w:rsidRDefault="004D1430" w:rsidP="004D1430">
            <w:pPr>
              <w:pStyle w:val="af3"/>
              <w:tabs>
                <w:tab w:val="left" w:pos="9923"/>
              </w:tabs>
              <w:ind w:firstLine="0"/>
              <w:rPr>
                <w:sz w:val="28"/>
                <w:szCs w:val="28"/>
              </w:rPr>
            </w:pPr>
            <w:r w:rsidRPr="004D1430">
              <w:rPr>
                <w:sz w:val="28"/>
                <w:szCs w:val="28"/>
              </w:rPr>
              <w:t>- нарушение регулировки ТРП.</w:t>
            </w:r>
          </w:p>
        </w:tc>
      </w:tr>
    </w:tbl>
    <w:p w:rsidR="004D1430" w:rsidRDefault="004D1430" w:rsidP="004D1430">
      <w:pPr>
        <w:pStyle w:val="af3"/>
        <w:tabs>
          <w:tab w:val="left" w:pos="9923"/>
        </w:tabs>
        <w:ind w:firstLine="567"/>
      </w:pPr>
    </w:p>
    <w:p w:rsidR="004D1430" w:rsidRPr="00EB7477" w:rsidRDefault="00B25E4A" w:rsidP="004D1430">
      <w:pPr>
        <w:pStyle w:val="af3"/>
        <w:tabs>
          <w:tab w:val="left" w:pos="10065"/>
        </w:tabs>
        <w:ind w:firstLine="567"/>
        <w:rPr>
          <w:sz w:val="28"/>
          <w:szCs w:val="28"/>
        </w:rPr>
      </w:pPr>
      <w:r>
        <w:rPr>
          <w:sz w:val="28"/>
          <w:szCs w:val="28"/>
        </w:rPr>
        <w:t>6.17</w:t>
      </w:r>
      <w:r w:rsidR="004D1430" w:rsidRPr="00EB7477">
        <w:rPr>
          <w:sz w:val="28"/>
          <w:szCs w:val="28"/>
        </w:rPr>
        <w:t xml:space="preserve"> В случае выявления, при контроле технического состояния тормозного оборудования, неисправностей, на боковых стенках кузовов вагонов (между угловой и боковой стойками), на бортах платформ, на котлах цистерн наносятся следующие условные меловые пометки:</w:t>
      </w:r>
    </w:p>
    <w:p w:rsidR="004D1430" w:rsidRPr="00EB7477" w:rsidRDefault="004D1430" w:rsidP="004D1430">
      <w:pPr>
        <w:pStyle w:val="af3"/>
        <w:tabs>
          <w:tab w:val="left" w:pos="10065"/>
        </w:tabs>
        <w:ind w:firstLine="567"/>
        <w:rPr>
          <w:sz w:val="28"/>
          <w:szCs w:val="28"/>
        </w:rPr>
      </w:pPr>
      <w:r w:rsidRPr="00EB7477">
        <w:rPr>
          <w:sz w:val="28"/>
          <w:szCs w:val="28"/>
        </w:rPr>
        <w:t>«СТП» сменить тормозной прибор;</w:t>
      </w:r>
    </w:p>
    <w:p w:rsidR="004D1430" w:rsidRPr="00EB7477" w:rsidRDefault="004D1430" w:rsidP="004D1430">
      <w:pPr>
        <w:pStyle w:val="af3"/>
        <w:tabs>
          <w:tab w:val="left" w:pos="10065"/>
        </w:tabs>
        <w:ind w:firstLine="567"/>
        <w:rPr>
          <w:sz w:val="28"/>
          <w:szCs w:val="28"/>
        </w:rPr>
      </w:pPr>
      <w:r w:rsidRPr="00EB7477">
        <w:rPr>
          <w:sz w:val="28"/>
          <w:szCs w:val="28"/>
        </w:rPr>
        <w:t>«ОРП» отрегулировать тормозную рычажную передачу;</w:t>
      </w:r>
    </w:p>
    <w:p w:rsidR="004D1430" w:rsidRPr="00EB7477" w:rsidRDefault="004D1430" w:rsidP="004D1430">
      <w:pPr>
        <w:pStyle w:val="af3"/>
        <w:tabs>
          <w:tab w:val="left" w:pos="10065"/>
        </w:tabs>
        <w:ind w:firstLine="567"/>
        <w:rPr>
          <w:sz w:val="28"/>
          <w:szCs w:val="28"/>
        </w:rPr>
      </w:pPr>
      <w:r w:rsidRPr="00EB7477">
        <w:rPr>
          <w:sz w:val="28"/>
          <w:szCs w:val="28"/>
        </w:rPr>
        <w:t>«РР» регулировать или заменить автоматический регулятор тормозной рычажной передачи;</w:t>
      </w:r>
    </w:p>
    <w:p w:rsidR="004D1430" w:rsidRPr="00EB7477" w:rsidRDefault="004D1430" w:rsidP="004D1430">
      <w:pPr>
        <w:pStyle w:val="af3"/>
        <w:tabs>
          <w:tab w:val="left" w:pos="10065"/>
        </w:tabs>
        <w:ind w:firstLine="567"/>
        <w:rPr>
          <w:sz w:val="28"/>
          <w:szCs w:val="28"/>
        </w:rPr>
      </w:pPr>
      <w:r w:rsidRPr="00EB7477">
        <w:rPr>
          <w:sz w:val="28"/>
          <w:szCs w:val="28"/>
        </w:rPr>
        <w:t>«СТ» сменить триангель;</w:t>
      </w:r>
    </w:p>
    <w:p w:rsidR="004D1430" w:rsidRPr="00EB7477" w:rsidRDefault="004D1430" w:rsidP="004D1430">
      <w:pPr>
        <w:pStyle w:val="af3"/>
        <w:tabs>
          <w:tab w:val="left" w:pos="10065"/>
        </w:tabs>
        <w:ind w:firstLine="567"/>
        <w:rPr>
          <w:sz w:val="28"/>
          <w:szCs w:val="28"/>
        </w:rPr>
      </w:pPr>
      <w:r w:rsidRPr="00EB7477">
        <w:rPr>
          <w:sz w:val="28"/>
          <w:szCs w:val="28"/>
        </w:rPr>
        <w:t>«ПШ» поставить шплинт, шайбу;</w:t>
      </w:r>
    </w:p>
    <w:p w:rsidR="004D1430" w:rsidRPr="00EB7477" w:rsidRDefault="004D1430" w:rsidP="004D1430">
      <w:pPr>
        <w:pStyle w:val="af3"/>
        <w:tabs>
          <w:tab w:val="left" w:pos="10065"/>
        </w:tabs>
        <w:ind w:firstLine="567"/>
        <w:rPr>
          <w:sz w:val="28"/>
          <w:szCs w:val="28"/>
        </w:rPr>
      </w:pPr>
      <w:r w:rsidRPr="00EB7477">
        <w:rPr>
          <w:sz w:val="28"/>
          <w:szCs w:val="28"/>
        </w:rPr>
        <w:lastRenderedPageBreak/>
        <w:t>«СКК» сменить концевой кран;</w:t>
      </w:r>
    </w:p>
    <w:p w:rsidR="004D1430" w:rsidRPr="00EB7477" w:rsidRDefault="004D1430" w:rsidP="004D1430">
      <w:pPr>
        <w:pStyle w:val="af3"/>
        <w:tabs>
          <w:tab w:val="left" w:pos="10065"/>
        </w:tabs>
        <w:ind w:firstLine="567"/>
        <w:rPr>
          <w:sz w:val="28"/>
          <w:szCs w:val="28"/>
        </w:rPr>
      </w:pPr>
      <w:r w:rsidRPr="00EB7477">
        <w:rPr>
          <w:sz w:val="28"/>
          <w:szCs w:val="28"/>
        </w:rPr>
        <w:t>«СР» сменить соединительный рукав;</w:t>
      </w:r>
    </w:p>
    <w:p w:rsidR="004D1430" w:rsidRPr="00EB7477" w:rsidRDefault="004D1430" w:rsidP="004D1430">
      <w:pPr>
        <w:pStyle w:val="af3"/>
        <w:tabs>
          <w:tab w:val="left" w:pos="10065"/>
        </w:tabs>
        <w:ind w:firstLine="567"/>
        <w:rPr>
          <w:sz w:val="28"/>
          <w:szCs w:val="28"/>
        </w:rPr>
      </w:pPr>
      <w:r w:rsidRPr="00EB7477">
        <w:rPr>
          <w:sz w:val="28"/>
          <w:szCs w:val="28"/>
        </w:rPr>
        <w:t>«СВР» сменить валик тормозной рычажной передачи;</w:t>
      </w:r>
    </w:p>
    <w:p w:rsidR="004D1430" w:rsidRPr="00EB7477" w:rsidRDefault="004D1430" w:rsidP="004D1430">
      <w:pPr>
        <w:pStyle w:val="af3"/>
        <w:tabs>
          <w:tab w:val="left" w:pos="10065"/>
        </w:tabs>
        <w:ind w:firstLine="567"/>
        <w:rPr>
          <w:sz w:val="28"/>
          <w:szCs w:val="28"/>
        </w:rPr>
      </w:pPr>
      <w:r w:rsidRPr="00EB7477">
        <w:rPr>
          <w:sz w:val="28"/>
          <w:szCs w:val="28"/>
        </w:rPr>
        <w:t>«СК» сменить тормозную колодку.</w:t>
      </w:r>
    </w:p>
    <w:p w:rsidR="004D1430" w:rsidRPr="00EB7477" w:rsidRDefault="004D1430" w:rsidP="004D1430">
      <w:pPr>
        <w:pStyle w:val="af3"/>
        <w:tabs>
          <w:tab w:val="left" w:pos="10065"/>
        </w:tabs>
        <w:ind w:firstLine="567"/>
        <w:rPr>
          <w:sz w:val="28"/>
          <w:szCs w:val="28"/>
        </w:rPr>
      </w:pPr>
      <w:r w:rsidRPr="00EB7477">
        <w:rPr>
          <w:sz w:val="28"/>
          <w:szCs w:val="28"/>
        </w:rPr>
        <w:t>На вагонах, подлежащих ремонту с отцепкой, также наносятся четкие меловые соответствующие надписи: «Ремпуть», «Перегруз», «В депо» и т.д.</w:t>
      </w:r>
    </w:p>
    <w:p w:rsidR="004D1430" w:rsidRPr="00EB7477" w:rsidRDefault="004D1430" w:rsidP="004D1430">
      <w:pPr>
        <w:pStyle w:val="af3"/>
        <w:tabs>
          <w:tab w:val="left" w:pos="10065"/>
        </w:tabs>
        <w:ind w:firstLine="567"/>
        <w:rPr>
          <w:sz w:val="28"/>
          <w:szCs w:val="28"/>
        </w:rPr>
      </w:pPr>
      <w:r w:rsidRPr="00EB7477">
        <w:rPr>
          <w:sz w:val="28"/>
          <w:szCs w:val="28"/>
        </w:rPr>
        <w:t>В парке отправления осуществляется замена и ремонт неисправных деталей и узлов тормозного оборудования без отцепки вагона от состава, обнаруженных как в парках прибытия и сортировочном, так и в парке отправления.</w:t>
      </w:r>
    </w:p>
    <w:p w:rsidR="004D1430" w:rsidRPr="00EB7477" w:rsidRDefault="00B25E4A" w:rsidP="004D1430">
      <w:pPr>
        <w:pStyle w:val="af3"/>
        <w:tabs>
          <w:tab w:val="left" w:pos="10065"/>
        </w:tabs>
        <w:ind w:firstLine="567"/>
        <w:rPr>
          <w:sz w:val="28"/>
          <w:szCs w:val="28"/>
        </w:rPr>
      </w:pPr>
      <w:r>
        <w:rPr>
          <w:sz w:val="28"/>
          <w:szCs w:val="28"/>
        </w:rPr>
        <w:t>6.18</w:t>
      </w:r>
      <w:r w:rsidR="004D1430" w:rsidRPr="00EB7477">
        <w:rPr>
          <w:sz w:val="28"/>
          <w:szCs w:val="28"/>
        </w:rPr>
        <w:t xml:space="preserve"> При техническом обслуживании тормозной системы вагонов проверить:</w:t>
      </w:r>
    </w:p>
    <w:p w:rsidR="004D1430" w:rsidRPr="00EB7477" w:rsidRDefault="004D1430" w:rsidP="004D1430">
      <w:pPr>
        <w:pStyle w:val="af3"/>
        <w:tabs>
          <w:tab w:val="left" w:pos="10065"/>
        </w:tabs>
        <w:ind w:firstLine="567"/>
        <w:rPr>
          <w:sz w:val="28"/>
          <w:szCs w:val="28"/>
        </w:rPr>
      </w:pPr>
      <w:r w:rsidRPr="00EB7477">
        <w:rPr>
          <w:sz w:val="28"/>
          <w:szCs w:val="28"/>
        </w:rPr>
        <w:t xml:space="preserve">- крепление всех приборов, арматуры и трубопровода на вагоне (рисунок </w:t>
      </w:r>
      <w:r w:rsidR="00B25E4A">
        <w:rPr>
          <w:sz w:val="28"/>
          <w:szCs w:val="28"/>
        </w:rPr>
        <w:t>18</w:t>
      </w:r>
      <w:r w:rsidRPr="00EB7477">
        <w:rPr>
          <w:sz w:val="28"/>
          <w:szCs w:val="28"/>
        </w:rPr>
        <w:t xml:space="preserve">, таблица </w:t>
      </w:r>
      <w:r w:rsidR="00B25E4A">
        <w:rPr>
          <w:sz w:val="28"/>
          <w:szCs w:val="28"/>
        </w:rPr>
        <w:t>10</w:t>
      </w:r>
      <w:r w:rsidRPr="00EB7477">
        <w:rPr>
          <w:sz w:val="28"/>
          <w:szCs w:val="28"/>
        </w:rPr>
        <w:t>);</w:t>
      </w:r>
    </w:p>
    <w:p w:rsidR="004D1430" w:rsidRPr="00EB7477" w:rsidRDefault="004D1430" w:rsidP="004D1430">
      <w:pPr>
        <w:pStyle w:val="af3"/>
        <w:tabs>
          <w:tab w:val="left" w:pos="10065"/>
        </w:tabs>
        <w:ind w:firstLine="567"/>
        <w:rPr>
          <w:sz w:val="28"/>
          <w:szCs w:val="28"/>
        </w:rPr>
      </w:pPr>
      <w:r w:rsidRPr="00EB7477">
        <w:rPr>
          <w:sz w:val="28"/>
          <w:szCs w:val="28"/>
        </w:rPr>
        <w:t xml:space="preserve">- наличие и исправность предохранительных и поддерживающих скоб и устройств (рисунок </w:t>
      </w:r>
      <w:r w:rsidR="00B25E4A">
        <w:rPr>
          <w:sz w:val="28"/>
          <w:szCs w:val="28"/>
        </w:rPr>
        <w:t>18</w:t>
      </w:r>
      <w:r w:rsidRPr="00EB7477">
        <w:rPr>
          <w:sz w:val="28"/>
          <w:szCs w:val="28"/>
        </w:rPr>
        <w:t xml:space="preserve">, таблица </w:t>
      </w:r>
      <w:r w:rsidR="00B25E4A">
        <w:rPr>
          <w:sz w:val="28"/>
          <w:szCs w:val="28"/>
        </w:rPr>
        <w:t>10</w:t>
      </w:r>
      <w:r w:rsidRPr="00EB7477">
        <w:rPr>
          <w:sz w:val="28"/>
          <w:szCs w:val="28"/>
        </w:rPr>
        <w:t>);</w:t>
      </w:r>
    </w:p>
    <w:p w:rsidR="004D1430" w:rsidRPr="004D1430" w:rsidRDefault="004D1430" w:rsidP="004D1430">
      <w:pPr>
        <w:pStyle w:val="af3"/>
        <w:tabs>
          <w:tab w:val="left" w:pos="9923"/>
        </w:tabs>
        <w:ind w:firstLine="567"/>
      </w:pPr>
    </w:p>
    <w:p w:rsidR="004D1430" w:rsidRPr="004D1430" w:rsidRDefault="00EB38A0" w:rsidP="00EB7477">
      <w:pPr>
        <w:pStyle w:val="af3"/>
        <w:tabs>
          <w:tab w:val="left" w:pos="9923"/>
        </w:tabs>
        <w:ind w:firstLine="0"/>
        <w:jc w:val="center"/>
      </w:pPr>
      <w:r w:rsidRPr="004D1430">
        <w:rPr>
          <w:rFonts w:ascii="Arial" w:hAnsi="Arial" w:cs="Arial"/>
          <w:noProof/>
          <w:sz w:val="20"/>
        </w:rPr>
        <w:drawing>
          <wp:inline distT="0" distB="0" distL="0" distR="0">
            <wp:extent cx="4267200" cy="2895600"/>
            <wp:effectExtent l="0" t="0" r="0" b="0"/>
            <wp:docPr id="12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0" cy="2895600"/>
                    </a:xfrm>
                    <a:prstGeom prst="rect">
                      <a:avLst/>
                    </a:prstGeom>
                    <a:noFill/>
                    <a:ln>
                      <a:noFill/>
                    </a:ln>
                  </pic:spPr>
                </pic:pic>
              </a:graphicData>
            </a:graphic>
          </wp:inline>
        </w:drawing>
      </w:r>
    </w:p>
    <w:p w:rsidR="004D1430" w:rsidRPr="004D1430" w:rsidRDefault="004D1430" w:rsidP="004D1430">
      <w:pPr>
        <w:pStyle w:val="af3"/>
        <w:tabs>
          <w:tab w:val="left" w:pos="9923"/>
        </w:tabs>
        <w:ind w:firstLine="567"/>
      </w:pPr>
    </w:p>
    <w:p w:rsidR="004D1430" w:rsidRPr="00EB7477" w:rsidRDefault="004D1430" w:rsidP="00EB7477">
      <w:pPr>
        <w:pStyle w:val="af3"/>
        <w:tabs>
          <w:tab w:val="left" w:pos="9923"/>
        </w:tabs>
        <w:ind w:firstLine="567"/>
        <w:jc w:val="center"/>
        <w:rPr>
          <w:sz w:val="28"/>
          <w:szCs w:val="28"/>
        </w:rPr>
      </w:pPr>
      <w:r w:rsidRPr="00EB7477">
        <w:rPr>
          <w:sz w:val="28"/>
          <w:szCs w:val="28"/>
        </w:rPr>
        <w:t xml:space="preserve">Рисунок </w:t>
      </w:r>
      <w:r w:rsidR="00B25E4A">
        <w:rPr>
          <w:sz w:val="28"/>
          <w:szCs w:val="28"/>
        </w:rPr>
        <w:t>18 -</w:t>
      </w:r>
      <w:r w:rsidRPr="00EB7477">
        <w:rPr>
          <w:sz w:val="28"/>
          <w:szCs w:val="28"/>
        </w:rPr>
        <w:t xml:space="preserve"> Схема осмотра тормозной системы грузового вагона</w:t>
      </w:r>
    </w:p>
    <w:p w:rsidR="004D1430" w:rsidRPr="004D1430" w:rsidRDefault="004D1430" w:rsidP="004D1430">
      <w:pPr>
        <w:pStyle w:val="af3"/>
        <w:tabs>
          <w:tab w:val="left" w:pos="9923"/>
        </w:tabs>
        <w:ind w:firstLine="567"/>
      </w:pPr>
    </w:p>
    <w:p w:rsidR="004D1430" w:rsidRPr="00EB7477" w:rsidRDefault="004D1430" w:rsidP="004D1430">
      <w:pPr>
        <w:pStyle w:val="af3"/>
        <w:tabs>
          <w:tab w:val="left" w:pos="9923"/>
        </w:tabs>
        <w:ind w:firstLine="567"/>
        <w:rPr>
          <w:sz w:val="28"/>
          <w:szCs w:val="28"/>
        </w:rPr>
      </w:pPr>
      <w:r w:rsidRPr="00EB7477">
        <w:rPr>
          <w:sz w:val="28"/>
          <w:szCs w:val="28"/>
        </w:rPr>
        <w:t xml:space="preserve">- наличие и правильность установки устройств фиксирующих усилие затяжки крепежных гаек (шплинты, стопорные планки, шайбы, контргайки) (рисунок </w:t>
      </w:r>
      <w:r w:rsidR="00B25E4A">
        <w:rPr>
          <w:sz w:val="28"/>
          <w:szCs w:val="28"/>
        </w:rPr>
        <w:t>19</w:t>
      </w:r>
      <w:r w:rsidRPr="00EB7477">
        <w:rPr>
          <w:sz w:val="28"/>
          <w:szCs w:val="28"/>
        </w:rPr>
        <w:t xml:space="preserve">, таблица </w:t>
      </w:r>
      <w:r w:rsidR="00B25E4A">
        <w:rPr>
          <w:sz w:val="28"/>
          <w:szCs w:val="28"/>
        </w:rPr>
        <w:t>10</w:t>
      </w:r>
      <w:r w:rsidRPr="00EB7477">
        <w:rPr>
          <w:sz w:val="28"/>
          <w:szCs w:val="28"/>
        </w:rPr>
        <w:t>);</w:t>
      </w:r>
    </w:p>
    <w:p w:rsidR="004D1430" w:rsidRPr="00EB7477" w:rsidRDefault="004D1430" w:rsidP="004D1430">
      <w:pPr>
        <w:pStyle w:val="af3"/>
        <w:tabs>
          <w:tab w:val="left" w:pos="9923"/>
        </w:tabs>
        <w:ind w:firstLine="567"/>
        <w:rPr>
          <w:sz w:val="28"/>
          <w:szCs w:val="28"/>
        </w:rPr>
      </w:pPr>
      <w:r w:rsidRPr="00EB7477">
        <w:rPr>
          <w:sz w:val="28"/>
          <w:szCs w:val="28"/>
        </w:rPr>
        <w:t xml:space="preserve">- наличие валиков рычажной передачи зафиксированных от выпадения шайбой и типовым шплинтом с разведенными усиками на угол не менее 90°, предохранителя валика подвески триангеля (рисунок </w:t>
      </w:r>
      <w:r w:rsidR="00B25E4A">
        <w:rPr>
          <w:sz w:val="28"/>
          <w:szCs w:val="28"/>
        </w:rPr>
        <w:t>19</w:t>
      </w:r>
      <w:r w:rsidRPr="00EB7477">
        <w:rPr>
          <w:sz w:val="28"/>
          <w:szCs w:val="28"/>
        </w:rPr>
        <w:t xml:space="preserve">, таблица </w:t>
      </w:r>
      <w:r w:rsidR="00B25E4A">
        <w:rPr>
          <w:sz w:val="28"/>
          <w:szCs w:val="28"/>
        </w:rPr>
        <w:t>10</w:t>
      </w:r>
      <w:r w:rsidRPr="00EB7477">
        <w:rPr>
          <w:sz w:val="28"/>
          <w:szCs w:val="28"/>
        </w:rPr>
        <w:t>);</w:t>
      </w:r>
    </w:p>
    <w:p w:rsidR="004D1430" w:rsidRPr="004D1430" w:rsidRDefault="004D1430" w:rsidP="004D1430">
      <w:pPr>
        <w:pStyle w:val="af3"/>
        <w:tabs>
          <w:tab w:val="left" w:pos="9923"/>
        </w:tabs>
        <w:ind w:firstLine="567"/>
        <w:rPr>
          <w:b/>
          <w:bCs/>
        </w:rPr>
      </w:pPr>
    </w:p>
    <w:p w:rsidR="004D1430" w:rsidRPr="004D1430" w:rsidRDefault="00EB38A0" w:rsidP="00EB7477">
      <w:pPr>
        <w:pStyle w:val="af3"/>
        <w:tabs>
          <w:tab w:val="left" w:pos="9923"/>
        </w:tabs>
        <w:ind w:firstLine="0"/>
        <w:jc w:val="center"/>
        <w:rPr>
          <w:b/>
          <w:bCs/>
        </w:rPr>
      </w:pPr>
      <w:r w:rsidRPr="004D1430">
        <w:rPr>
          <w:rFonts w:ascii="Arial" w:hAnsi="Arial" w:cs="Arial"/>
          <w:noProof/>
          <w:sz w:val="20"/>
        </w:rPr>
        <w:lastRenderedPageBreak/>
        <w:drawing>
          <wp:inline distT="0" distB="0" distL="0" distR="0">
            <wp:extent cx="2771775" cy="2057400"/>
            <wp:effectExtent l="0" t="0" r="0" b="0"/>
            <wp:docPr id="12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2057400"/>
                    </a:xfrm>
                    <a:prstGeom prst="rect">
                      <a:avLst/>
                    </a:prstGeom>
                    <a:noFill/>
                    <a:ln>
                      <a:noFill/>
                    </a:ln>
                  </pic:spPr>
                </pic:pic>
              </a:graphicData>
            </a:graphic>
          </wp:inline>
        </w:drawing>
      </w:r>
    </w:p>
    <w:p w:rsidR="004D1430" w:rsidRPr="00EB7477" w:rsidRDefault="004D1430" w:rsidP="00EB7477">
      <w:pPr>
        <w:pStyle w:val="af3"/>
        <w:tabs>
          <w:tab w:val="left" w:pos="9923"/>
        </w:tabs>
        <w:ind w:firstLine="0"/>
        <w:jc w:val="center"/>
        <w:rPr>
          <w:sz w:val="28"/>
          <w:szCs w:val="28"/>
        </w:rPr>
      </w:pPr>
      <w:r w:rsidRPr="00EB7477">
        <w:rPr>
          <w:bCs/>
          <w:sz w:val="28"/>
          <w:szCs w:val="28"/>
        </w:rPr>
        <w:t xml:space="preserve">Рисунок </w:t>
      </w:r>
      <w:r w:rsidR="00B25E4A">
        <w:rPr>
          <w:bCs/>
          <w:sz w:val="28"/>
          <w:szCs w:val="28"/>
        </w:rPr>
        <w:t>19-</w:t>
      </w:r>
      <w:r w:rsidRPr="00EB7477">
        <w:rPr>
          <w:bCs/>
          <w:sz w:val="28"/>
          <w:szCs w:val="28"/>
        </w:rPr>
        <w:t xml:space="preserve"> </w:t>
      </w:r>
      <w:r w:rsidRPr="00EB7477">
        <w:rPr>
          <w:sz w:val="28"/>
          <w:szCs w:val="28"/>
        </w:rPr>
        <w:t>Схема осмотра тормозной рычажной передачи грузовой тележки</w:t>
      </w:r>
    </w:p>
    <w:p w:rsidR="004D1430" w:rsidRPr="004D1430" w:rsidRDefault="004D1430" w:rsidP="004D1430">
      <w:pPr>
        <w:pStyle w:val="af3"/>
        <w:tabs>
          <w:tab w:val="left" w:pos="9923"/>
        </w:tabs>
        <w:ind w:firstLine="567"/>
      </w:pPr>
    </w:p>
    <w:p w:rsidR="004D1430" w:rsidRPr="00B25E4A" w:rsidRDefault="004D1430" w:rsidP="00B25E4A">
      <w:pPr>
        <w:pStyle w:val="af3"/>
        <w:tabs>
          <w:tab w:val="left" w:pos="9923"/>
        </w:tabs>
        <w:ind w:firstLine="0"/>
        <w:rPr>
          <w:sz w:val="28"/>
          <w:szCs w:val="28"/>
        </w:rPr>
      </w:pPr>
      <w:r w:rsidRPr="00B25E4A">
        <w:rPr>
          <w:sz w:val="28"/>
          <w:szCs w:val="28"/>
        </w:rPr>
        <w:t xml:space="preserve">Таблица </w:t>
      </w:r>
      <w:r w:rsidR="00B25E4A" w:rsidRPr="00B25E4A">
        <w:rPr>
          <w:sz w:val="28"/>
          <w:szCs w:val="28"/>
        </w:rPr>
        <w:t>10</w:t>
      </w:r>
      <w:r w:rsidRPr="00B25E4A">
        <w:rPr>
          <w:sz w:val="28"/>
          <w:szCs w:val="28"/>
        </w:rPr>
        <w:t xml:space="preserve"> - Последовательность осмотра тормозного оборудования вагона</w:t>
      </w:r>
    </w:p>
    <w:tbl>
      <w:tblPr>
        <w:tblW w:w="9768" w:type="dxa"/>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66"/>
        <w:gridCol w:w="1984"/>
        <w:gridCol w:w="2114"/>
        <w:gridCol w:w="2406"/>
        <w:gridCol w:w="1498"/>
      </w:tblGrid>
      <w:tr w:rsidR="004D1430" w:rsidRPr="00EB7477" w:rsidTr="00EB7477">
        <w:trPr>
          <w:cantSplit/>
          <w:trHeight w:hRule="exact" w:val="355"/>
          <w:jc w:val="center"/>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jc w:val="center"/>
              <w:rPr>
                <w:sz w:val="20"/>
              </w:rPr>
            </w:pPr>
            <w:r w:rsidRPr="00EB7477">
              <w:rPr>
                <w:sz w:val="20"/>
              </w:rPr>
              <w:t>поз. 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jc w:val="center"/>
              <w:rPr>
                <w:sz w:val="20"/>
              </w:rPr>
            </w:pPr>
            <w:r w:rsidRPr="00EB7477">
              <w:rPr>
                <w:sz w:val="20"/>
              </w:rPr>
              <w:t>поз. 2,3,4,5</w:t>
            </w:r>
          </w:p>
        </w:tc>
        <w:tc>
          <w:tcPr>
            <w:tcW w:w="2114" w:type="dxa"/>
            <w:tcBorders>
              <w:top w:val="single" w:sz="6" w:space="0" w:color="auto"/>
              <w:left w:val="single" w:sz="6" w:space="0" w:color="auto"/>
              <w:bottom w:val="single" w:sz="6"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jc w:val="center"/>
              <w:rPr>
                <w:sz w:val="20"/>
              </w:rPr>
            </w:pPr>
            <w:r w:rsidRPr="00EB7477">
              <w:rPr>
                <w:sz w:val="20"/>
              </w:rPr>
              <w:t>поз. 6</w:t>
            </w:r>
          </w:p>
        </w:tc>
        <w:tc>
          <w:tcPr>
            <w:tcW w:w="2406" w:type="dxa"/>
            <w:tcBorders>
              <w:top w:val="single" w:sz="6" w:space="0" w:color="auto"/>
              <w:left w:val="single" w:sz="6" w:space="0" w:color="auto"/>
              <w:bottom w:val="single" w:sz="6"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jc w:val="center"/>
              <w:rPr>
                <w:sz w:val="20"/>
              </w:rPr>
            </w:pPr>
            <w:r w:rsidRPr="00EB7477">
              <w:rPr>
                <w:sz w:val="20"/>
              </w:rPr>
              <w:t>поз. 7</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jc w:val="center"/>
              <w:rPr>
                <w:sz w:val="20"/>
              </w:rPr>
            </w:pPr>
            <w:r w:rsidRPr="00EB7477">
              <w:rPr>
                <w:sz w:val="20"/>
              </w:rPr>
              <w:t>поз. 8</w:t>
            </w:r>
          </w:p>
        </w:tc>
      </w:tr>
      <w:tr w:rsidR="004D1430" w:rsidRPr="00EB7477" w:rsidTr="00EB7477">
        <w:trPr>
          <w:cantSplit/>
          <w:trHeight w:hRule="exact" w:val="3720"/>
          <w:jc w:val="center"/>
        </w:trPr>
        <w:tc>
          <w:tcPr>
            <w:tcW w:w="1766" w:type="dxa"/>
            <w:tcBorders>
              <w:top w:val="single" w:sz="6" w:space="0" w:color="auto"/>
              <w:left w:val="single" w:sz="6" w:space="0" w:color="auto"/>
              <w:bottom w:val="single" w:sz="4"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rPr>
                <w:sz w:val="20"/>
              </w:rPr>
            </w:pPr>
            <w:r w:rsidRPr="00EB7477">
              <w:rPr>
                <w:sz w:val="20"/>
              </w:rPr>
              <w:t>Проверка состояния и положения концевого крана; осмотр соединительного рукава, крепления магистральной трубы</w:t>
            </w:r>
          </w:p>
        </w:tc>
        <w:tc>
          <w:tcPr>
            <w:tcW w:w="1984" w:type="dxa"/>
            <w:tcBorders>
              <w:top w:val="single" w:sz="6" w:space="0" w:color="auto"/>
              <w:left w:val="single" w:sz="6" w:space="0" w:color="auto"/>
              <w:bottom w:val="single" w:sz="4"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rPr>
                <w:sz w:val="20"/>
              </w:rPr>
            </w:pPr>
            <w:r w:rsidRPr="00EB7477">
              <w:rPr>
                <w:sz w:val="20"/>
              </w:rPr>
              <w:t>Осмотр рычагов тормозной рычажной передачи, валиков, шплинтов, шайб, распорной тяги, триангеля, подвесок тормозных башмаков, предохранителей валиков подвесок тормозных башмаков. Проверка износа тормозных колодок и их крепления, состояния башмака подвески и отводящих устройств</w:t>
            </w:r>
          </w:p>
        </w:tc>
        <w:tc>
          <w:tcPr>
            <w:tcW w:w="2114" w:type="dxa"/>
            <w:tcBorders>
              <w:top w:val="single" w:sz="6" w:space="0" w:color="auto"/>
              <w:left w:val="single" w:sz="6" w:space="0" w:color="auto"/>
              <w:bottom w:val="single" w:sz="4"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rPr>
                <w:sz w:val="20"/>
              </w:rPr>
            </w:pPr>
            <w:r w:rsidRPr="00EB7477">
              <w:rPr>
                <w:sz w:val="20"/>
              </w:rPr>
              <w:t>Осмотр регулятора тормозной рычажной передачи, тяг, предохранительных устройств, тормозного цилиндра, горизонтальных рычагов, контроль соответствия установки затяжки горизонтальных рычагов типу колодок</w:t>
            </w:r>
          </w:p>
        </w:tc>
        <w:tc>
          <w:tcPr>
            <w:tcW w:w="2406" w:type="dxa"/>
            <w:tcBorders>
              <w:top w:val="single" w:sz="6" w:space="0" w:color="auto"/>
              <w:left w:val="single" w:sz="6" w:space="0" w:color="auto"/>
              <w:bottom w:val="single" w:sz="4"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rPr>
                <w:sz w:val="20"/>
              </w:rPr>
            </w:pPr>
            <w:r w:rsidRPr="00EB7477">
              <w:rPr>
                <w:sz w:val="20"/>
              </w:rPr>
              <w:t>Осмотр запасного резервуара, воздухораспределителя и их крепления на раме вагона; контроль состояния подводящих труб; контроль соответствия включения режимов торможения и отпуска загрузке вагона</w:t>
            </w:r>
          </w:p>
        </w:tc>
        <w:tc>
          <w:tcPr>
            <w:tcW w:w="1498" w:type="dxa"/>
            <w:tcBorders>
              <w:top w:val="single" w:sz="6" w:space="0" w:color="auto"/>
              <w:left w:val="single" w:sz="6" w:space="0" w:color="auto"/>
              <w:bottom w:val="single" w:sz="4" w:space="0" w:color="auto"/>
              <w:right w:val="single" w:sz="6" w:space="0" w:color="auto"/>
            </w:tcBorders>
            <w:shd w:val="clear" w:color="auto" w:fill="FFFFFF"/>
          </w:tcPr>
          <w:p w:rsidR="004D1430" w:rsidRPr="00EB7477" w:rsidRDefault="004D1430" w:rsidP="00EB7477">
            <w:pPr>
              <w:pStyle w:val="af3"/>
              <w:tabs>
                <w:tab w:val="left" w:pos="9923"/>
              </w:tabs>
              <w:ind w:left="91" w:right="126" w:firstLine="0"/>
              <w:rPr>
                <w:sz w:val="20"/>
              </w:rPr>
            </w:pPr>
            <w:r w:rsidRPr="00EB7477">
              <w:rPr>
                <w:sz w:val="20"/>
              </w:rPr>
              <w:t>Осмотр подводящих труб, авторежима (при наличии). Предохранительных устройств</w:t>
            </w:r>
          </w:p>
        </w:tc>
      </w:tr>
    </w:tbl>
    <w:p w:rsidR="004D1430" w:rsidRPr="004D1430" w:rsidRDefault="004D1430" w:rsidP="004D1430">
      <w:pPr>
        <w:pStyle w:val="af3"/>
        <w:tabs>
          <w:tab w:val="left" w:pos="9923"/>
        </w:tabs>
        <w:ind w:firstLine="567"/>
      </w:pPr>
    </w:p>
    <w:p w:rsidR="004D1430" w:rsidRPr="00EB7477" w:rsidRDefault="004D1430" w:rsidP="004D1430">
      <w:pPr>
        <w:pStyle w:val="af3"/>
        <w:tabs>
          <w:tab w:val="left" w:pos="9923"/>
        </w:tabs>
        <w:ind w:firstLine="567"/>
        <w:rPr>
          <w:sz w:val="28"/>
          <w:szCs w:val="28"/>
        </w:rPr>
      </w:pPr>
      <w:r w:rsidRPr="00EB7477">
        <w:rPr>
          <w:sz w:val="28"/>
          <w:szCs w:val="28"/>
        </w:rPr>
        <w:t>- правильность соединения рукавов тормозной магистрали, открытие концевых кранов между вагонами и разобщительных кранов на подводящих воздухопроводах от магистрали к воздухораспределителям, а также их состояние и надежность крепления;</w:t>
      </w:r>
    </w:p>
    <w:p w:rsidR="004D1430" w:rsidRPr="00EB7477" w:rsidRDefault="004D1430" w:rsidP="004D1430">
      <w:pPr>
        <w:pStyle w:val="af3"/>
        <w:tabs>
          <w:tab w:val="left" w:pos="9923"/>
        </w:tabs>
        <w:ind w:firstLine="567"/>
        <w:rPr>
          <w:sz w:val="28"/>
          <w:szCs w:val="28"/>
        </w:rPr>
      </w:pPr>
      <w:r w:rsidRPr="00EB7477">
        <w:rPr>
          <w:sz w:val="28"/>
          <w:szCs w:val="28"/>
        </w:rPr>
        <w:t>- правильность включения режимов воздухораспределителей на каждом вагоне с учетом наличия авторежима, в том числе в соответствии с загрузкой и типом колодок;</w:t>
      </w:r>
    </w:p>
    <w:p w:rsidR="004D1430" w:rsidRPr="00EB7477" w:rsidRDefault="004D1430" w:rsidP="004D1430">
      <w:pPr>
        <w:pStyle w:val="af3"/>
        <w:tabs>
          <w:tab w:val="left" w:pos="9923"/>
        </w:tabs>
        <w:ind w:firstLine="567"/>
        <w:rPr>
          <w:sz w:val="28"/>
          <w:szCs w:val="28"/>
        </w:rPr>
      </w:pPr>
      <w:r w:rsidRPr="00EB7477">
        <w:rPr>
          <w:sz w:val="28"/>
          <w:szCs w:val="28"/>
        </w:rPr>
        <w:t>- плотность тормозной сети состава, которая должна соответствовать установленным нормативам.</w:t>
      </w:r>
    </w:p>
    <w:p w:rsidR="004D1430" w:rsidRPr="00EB7477" w:rsidRDefault="004D1430" w:rsidP="004D1430">
      <w:pPr>
        <w:pStyle w:val="af3"/>
        <w:tabs>
          <w:tab w:val="left" w:pos="9923"/>
        </w:tabs>
        <w:ind w:firstLine="567"/>
        <w:rPr>
          <w:sz w:val="28"/>
          <w:szCs w:val="28"/>
        </w:rPr>
      </w:pPr>
      <w:r w:rsidRPr="00EB7477">
        <w:rPr>
          <w:sz w:val="28"/>
          <w:szCs w:val="28"/>
        </w:rPr>
        <w:t xml:space="preserve">Наличие утечек определяется на слух и визуально (при необходимости произвести обмыливание соединений). Явным признаком утечки является наличие масляного валика пыли летом или замасленного инея зимой. На рисунке </w:t>
      </w:r>
      <w:r w:rsidR="00B25E4A">
        <w:rPr>
          <w:sz w:val="28"/>
          <w:szCs w:val="28"/>
        </w:rPr>
        <w:t>20</w:t>
      </w:r>
      <w:r w:rsidRPr="00EB7477">
        <w:rPr>
          <w:sz w:val="28"/>
          <w:szCs w:val="28"/>
        </w:rPr>
        <w:t xml:space="preserve"> показаны наиболее вероятные места утечек воздуха в тормозном оборудовании грузовых вагонов.</w:t>
      </w:r>
    </w:p>
    <w:p w:rsidR="004D1430" w:rsidRPr="00EB7477" w:rsidRDefault="00D71F1E" w:rsidP="004D1430">
      <w:pPr>
        <w:pStyle w:val="af3"/>
        <w:tabs>
          <w:tab w:val="left" w:pos="9923"/>
        </w:tabs>
        <w:ind w:firstLine="567"/>
        <w:rPr>
          <w:sz w:val="28"/>
          <w:szCs w:val="28"/>
        </w:rPr>
      </w:pPr>
      <w:r>
        <w:rPr>
          <w:sz w:val="28"/>
          <w:szCs w:val="28"/>
        </w:rPr>
        <w:t xml:space="preserve">6.19 </w:t>
      </w:r>
      <w:r w:rsidR="004D1430" w:rsidRPr="00EB7477">
        <w:rPr>
          <w:sz w:val="28"/>
          <w:szCs w:val="28"/>
        </w:rPr>
        <w:t xml:space="preserve">При пропуске воздуха в атмосферу в безрезьбовом соединении  допускается подтяжка гайки накидной без снятия соединения с тормозной магистрали моментом, указанным в таблице </w:t>
      </w:r>
      <w:r w:rsidR="00B25E4A">
        <w:rPr>
          <w:sz w:val="28"/>
          <w:szCs w:val="28"/>
        </w:rPr>
        <w:t>11</w:t>
      </w:r>
      <w:r w:rsidR="004D1430" w:rsidRPr="00EB7477">
        <w:rPr>
          <w:sz w:val="28"/>
          <w:szCs w:val="28"/>
        </w:rPr>
        <w:t>.</w:t>
      </w:r>
    </w:p>
    <w:p w:rsidR="004D1430" w:rsidRPr="00EB7477" w:rsidRDefault="004D1430" w:rsidP="004D1430">
      <w:pPr>
        <w:pStyle w:val="af3"/>
        <w:tabs>
          <w:tab w:val="left" w:pos="9923"/>
        </w:tabs>
        <w:ind w:firstLine="567"/>
        <w:rPr>
          <w:sz w:val="28"/>
          <w:szCs w:val="28"/>
        </w:rPr>
      </w:pPr>
      <w:r w:rsidRPr="00EB7477">
        <w:rPr>
          <w:sz w:val="28"/>
          <w:szCs w:val="28"/>
        </w:rPr>
        <w:lastRenderedPageBreak/>
        <w:t>- действие автотормозов на чувствительность к торможению и отпуску. Воздухораспределители, работающие неудовлетворительно, заменить исправными;</w:t>
      </w:r>
    </w:p>
    <w:p w:rsidR="004D1430" w:rsidRPr="00EB7477" w:rsidRDefault="004D1430" w:rsidP="004D1430">
      <w:pPr>
        <w:pStyle w:val="af3"/>
        <w:tabs>
          <w:tab w:val="left" w:pos="9923"/>
        </w:tabs>
        <w:ind w:firstLine="567"/>
        <w:rPr>
          <w:sz w:val="28"/>
          <w:szCs w:val="28"/>
        </w:rPr>
      </w:pPr>
      <w:r w:rsidRPr="00EB7477">
        <w:rPr>
          <w:sz w:val="28"/>
          <w:szCs w:val="28"/>
        </w:rPr>
        <w:t>- на вагонах с авторежимом - соответствие выхода вилки авторежима загрузке вагона, надежность крепления контактной планки, опорной балки на тележке, авторежима, демпферной части и реле давления на кронштейне; ослабшие болты затянуть;</w:t>
      </w:r>
    </w:p>
    <w:p w:rsidR="004D1430" w:rsidRPr="004D1430" w:rsidRDefault="004D1430" w:rsidP="004D1430">
      <w:pPr>
        <w:pStyle w:val="af3"/>
        <w:tabs>
          <w:tab w:val="left" w:pos="9923"/>
        </w:tabs>
        <w:ind w:firstLine="567"/>
      </w:pPr>
    </w:p>
    <w:p w:rsidR="004D1430" w:rsidRPr="00B25E4A" w:rsidRDefault="004D1430" w:rsidP="00EB7477">
      <w:pPr>
        <w:pStyle w:val="af3"/>
        <w:tabs>
          <w:tab w:val="left" w:pos="9923"/>
        </w:tabs>
        <w:ind w:firstLine="0"/>
        <w:rPr>
          <w:sz w:val="28"/>
          <w:szCs w:val="28"/>
        </w:rPr>
      </w:pPr>
      <w:r w:rsidRPr="00B25E4A">
        <w:rPr>
          <w:sz w:val="28"/>
          <w:szCs w:val="28"/>
        </w:rPr>
        <w:t xml:space="preserve">Таблица </w:t>
      </w:r>
      <w:r w:rsidR="00B25E4A">
        <w:rPr>
          <w:sz w:val="28"/>
          <w:szCs w:val="28"/>
        </w:rPr>
        <w:t>11</w:t>
      </w:r>
      <w:r w:rsidRPr="00B25E4A">
        <w:rPr>
          <w:sz w:val="28"/>
          <w:szCs w:val="28"/>
        </w:rPr>
        <w:t xml:space="preserve"> – Рабочие характеристики безрезьбовых соединений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9"/>
        <w:gridCol w:w="851"/>
        <w:gridCol w:w="653"/>
        <w:gridCol w:w="622"/>
        <w:gridCol w:w="709"/>
        <w:gridCol w:w="709"/>
        <w:gridCol w:w="1417"/>
        <w:gridCol w:w="1418"/>
      </w:tblGrid>
      <w:tr w:rsidR="00EB7477" w:rsidRPr="004D1430" w:rsidTr="00D71F1E">
        <w:trPr>
          <w:cantSplit/>
          <w:trHeight w:val="1671"/>
        </w:trPr>
        <w:tc>
          <w:tcPr>
            <w:tcW w:w="2551" w:type="dxa"/>
            <w:vAlign w:val="center"/>
          </w:tcPr>
          <w:p w:rsidR="004D1430" w:rsidRPr="004D1430" w:rsidRDefault="004D1430" w:rsidP="00EB7477">
            <w:pPr>
              <w:pStyle w:val="af3"/>
              <w:tabs>
                <w:tab w:val="left" w:pos="9923"/>
              </w:tabs>
              <w:ind w:left="142" w:right="89" w:firstLine="0"/>
            </w:pPr>
            <w:r w:rsidRPr="004D1430">
              <w:t>Наименование и</w:t>
            </w:r>
            <w:r w:rsidR="00EB7477">
              <w:t xml:space="preserve"> </w:t>
            </w:r>
            <w:r w:rsidRPr="004D1430">
              <w:t>номер безрезьбового соединения</w:t>
            </w:r>
          </w:p>
        </w:tc>
        <w:tc>
          <w:tcPr>
            <w:tcW w:w="709" w:type="dxa"/>
            <w:textDirection w:val="btLr"/>
            <w:vAlign w:val="center"/>
          </w:tcPr>
          <w:p w:rsidR="004D1430" w:rsidRPr="004D1430" w:rsidRDefault="004D1430" w:rsidP="00EB7477">
            <w:pPr>
              <w:pStyle w:val="af3"/>
              <w:tabs>
                <w:tab w:val="left" w:pos="9923"/>
              </w:tabs>
              <w:ind w:left="142" w:right="89" w:firstLine="0"/>
            </w:pPr>
            <w:r w:rsidRPr="004D1430">
              <w:t>Штуцер 4370</w:t>
            </w:r>
          </w:p>
        </w:tc>
        <w:tc>
          <w:tcPr>
            <w:tcW w:w="851" w:type="dxa"/>
            <w:textDirection w:val="btLr"/>
            <w:vAlign w:val="center"/>
          </w:tcPr>
          <w:p w:rsidR="004D1430" w:rsidRPr="004D1430" w:rsidRDefault="004D1430" w:rsidP="00EB7477">
            <w:pPr>
              <w:pStyle w:val="af3"/>
              <w:tabs>
                <w:tab w:val="left" w:pos="9923"/>
              </w:tabs>
              <w:ind w:left="142" w:right="89" w:firstLine="0"/>
            </w:pPr>
            <w:r w:rsidRPr="004D1430">
              <w:t>Ниппель 4371</w:t>
            </w:r>
          </w:p>
        </w:tc>
        <w:tc>
          <w:tcPr>
            <w:tcW w:w="653" w:type="dxa"/>
            <w:textDirection w:val="btLr"/>
            <w:vAlign w:val="center"/>
          </w:tcPr>
          <w:p w:rsidR="004D1430" w:rsidRPr="004D1430" w:rsidRDefault="004D1430" w:rsidP="00EB7477">
            <w:pPr>
              <w:pStyle w:val="af3"/>
              <w:tabs>
                <w:tab w:val="left" w:pos="9923"/>
              </w:tabs>
              <w:ind w:left="142" w:right="89" w:firstLine="0"/>
            </w:pPr>
            <w:r w:rsidRPr="004D1430">
              <w:t>Ниппель 4378</w:t>
            </w:r>
          </w:p>
        </w:tc>
        <w:tc>
          <w:tcPr>
            <w:tcW w:w="622" w:type="dxa"/>
            <w:textDirection w:val="btLr"/>
            <w:vAlign w:val="center"/>
          </w:tcPr>
          <w:p w:rsidR="004D1430" w:rsidRPr="004D1430" w:rsidRDefault="004D1430" w:rsidP="00EB7477">
            <w:pPr>
              <w:pStyle w:val="af3"/>
              <w:tabs>
                <w:tab w:val="left" w:pos="9923"/>
              </w:tabs>
              <w:ind w:left="142" w:right="89" w:firstLine="0"/>
            </w:pPr>
            <w:r w:rsidRPr="004D1430">
              <w:t>Муфта 4379-01</w:t>
            </w:r>
          </w:p>
        </w:tc>
        <w:tc>
          <w:tcPr>
            <w:tcW w:w="709" w:type="dxa"/>
            <w:textDirection w:val="btLr"/>
            <w:vAlign w:val="center"/>
          </w:tcPr>
          <w:p w:rsidR="004D1430" w:rsidRPr="004D1430" w:rsidRDefault="004D1430" w:rsidP="00EB7477">
            <w:pPr>
              <w:pStyle w:val="af3"/>
              <w:tabs>
                <w:tab w:val="left" w:pos="9923"/>
              </w:tabs>
              <w:ind w:left="142" w:right="89" w:firstLine="0"/>
            </w:pPr>
            <w:r w:rsidRPr="004D1430">
              <w:t>Муфта 4379</w:t>
            </w:r>
          </w:p>
        </w:tc>
        <w:tc>
          <w:tcPr>
            <w:tcW w:w="709" w:type="dxa"/>
            <w:textDirection w:val="btLr"/>
            <w:vAlign w:val="center"/>
          </w:tcPr>
          <w:p w:rsidR="004D1430" w:rsidRPr="004D1430" w:rsidRDefault="004D1430" w:rsidP="00EB7477">
            <w:pPr>
              <w:pStyle w:val="af3"/>
              <w:tabs>
                <w:tab w:val="left" w:pos="9923"/>
              </w:tabs>
              <w:ind w:left="142" w:right="89" w:firstLine="0"/>
            </w:pPr>
            <w:r w:rsidRPr="004D1430">
              <w:t>Штуцер 4374</w:t>
            </w:r>
          </w:p>
        </w:tc>
        <w:tc>
          <w:tcPr>
            <w:tcW w:w="1417" w:type="dxa"/>
            <w:textDirection w:val="btLr"/>
            <w:vAlign w:val="center"/>
          </w:tcPr>
          <w:p w:rsidR="004D1430" w:rsidRPr="004D1430" w:rsidRDefault="004D1430" w:rsidP="00EB7477">
            <w:pPr>
              <w:pStyle w:val="af3"/>
              <w:tabs>
                <w:tab w:val="left" w:pos="9923"/>
              </w:tabs>
              <w:ind w:left="142" w:right="89" w:firstLine="0"/>
            </w:pPr>
            <w:r w:rsidRPr="004D1430">
              <w:t>Тройник 4375-01</w:t>
            </w:r>
          </w:p>
        </w:tc>
        <w:tc>
          <w:tcPr>
            <w:tcW w:w="1418" w:type="dxa"/>
            <w:textDirection w:val="btLr"/>
            <w:vAlign w:val="center"/>
          </w:tcPr>
          <w:p w:rsidR="004D1430" w:rsidRPr="004D1430" w:rsidRDefault="004D1430" w:rsidP="00EB7477">
            <w:pPr>
              <w:pStyle w:val="af3"/>
              <w:tabs>
                <w:tab w:val="left" w:pos="9923"/>
              </w:tabs>
              <w:ind w:left="142" w:right="89" w:firstLine="0"/>
            </w:pPr>
            <w:r w:rsidRPr="004D1430">
              <w:t>Концевой кран 4314Б</w:t>
            </w:r>
          </w:p>
        </w:tc>
      </w:tr>
      <w:tr w:rsidR="00EB7477" w:rsidRPr="004D1430" w:rsidTr="00D71F1E">
        <w:tc>
          <w:tcPr>
            <w:tcW w:w="2551" w:type="dxa"/>
          </w:tcPr>
          <w:p w:rsidR="004D1430" w:rsidRPr="004D1430" w:rsidRDefault="004D1430" w:rsidP="00EB7477">
            <w:pPr>
              <w:pStyle w:val="af3"/>
              <w:tabs>
                <w:tab w:val="left" w:pos="9923"/>
              </w:tabs>
              <w:ind w:left="142" w:right="89" w:firstLine="0"/>
            </w:pPr>
            <w:r w:rsidRPr="004D1430">
              <w:t>Момент затяжки накидных гаек, Н*м</w:t>
            </w:r>
          </w:p>
        </w:tc>
        <w:tc>
          <w:tcPr>
            <w:tcW w:w="2835" w:type="dxa"/>
            <w:gridSpan w:val="4"/>
            <w:vAlign w:val="center"/>
          </w:tcPr>
          <w:p w:rsidR="004D1430" w:rsidRPr="004D1430" w:rsidRDefault="004D1430" w:rsidP="00EB7477">
            <w:pPr>
              <w:pStyle w:val="af3"/>
              <w:tabs>
                <w:tab w:val="left" w:pos="9923"/>
              </w:tabs>
              <w:ind w:left="142" w:right="89" w:firstLine="0"/>
            </w:pPr>
            <w:r w:rsidRPr="004D1430">
              <w:t>150±15</w:t>
            </w:r>
          </w:p>
        </w:tc>
        <w:tc>
          <w:tcPr>
            <w:tcW w:w="1418" w:type="dxa"/>
            <w:gridSpan w:val="2"/>
            <w:vAlign w:val="center"/>
          </w:tcPr>
          <w:p w:rsidR="004D1430" w:rsidRPr="004D1430" w:rsidRDefault="004D1430" w:rsidP="00EB7477">
            <w:pPr>
              <w:pStyle w:val="af3"/>
              <w:tabs>
                <w:tab w:val="left" w:pos="9923"/>
              </w:tabs>
              <w:ind w:left="142" w:right="89" w:firstLine="0"/>
            </w:pPr>
            <w:r w:rsidRPr="004D1430">
              <w:t>200±20</w:t>
            </w:r>
          </w:p>
        </w:tc>
        <w:tc>
          <w:tcPr>
            <w:tcW w:w="1417" w:type="dxa"/>
            <w:vAlign w:val="center"/>
          </w:tcPr>
          <w:p w:rsidR="004D1430" w:rsidRPr="004D1430" w:rsidRDefault="004D1430" w:rsidP="00EB7477">
            <w:pPr>
              <w:pStyle w:val="af3"/>
              <w:tabs>
                <w:tab w:val="left" w:pos="9923"/>
              </w:tabs>
              <w:ind w:left="142" w:right="89" w:firstLine="0"/>
            </w:pPr>
            <w:r w:rsidRPr="004D1430">
              <w:t>200±20/ 150±15</w:t>
            </w:r>
          </w:p>
        </w:tc>
        <w:tc>
          <w:tcPr>
            <w:tcW w:w="1418" w:type="dxa"/>
            <w:vAlign w:val="center"/>
          </w:tcPr>
          <w:p w:rsidR="004D1430" w:rsidRPr="004D1430" w:rsidRDefault="004D1430" w:rsidP="00EB7477">
            <w:pPr>
              <w:pStyle w:val="af3"/>
              <w:tabs>
                <w:tab w:val="left" w:pos="9923"/>
              </w:tabs>
              <w:ind w:left="142" w:right="89" w:firstLine="0"/>
            </w:pPr>
            <w:r w:rsidRPr="004D1430">
              <w:t>200±20</w:t>
            </w:r>
          </w:p>
        </w:tc>
      </w:tr>
      <w:tr w:rsidR="004D1430" w:rsidRPr="004D1430" w:rsidTr="00D71F1E">
        <w:tc>
          <w:tcPr>
            <w:tcW w:w="2551" w:type="dxa"/>
          </w:tcPr>
          <w:p w:rsidR="004D1430" w:rsidRPr="004D1430" w:rsidRDefault="004D1430" w:rsidP="00EB7477">
            <w:pPr>
              <w:pStyle w:val="af3"/>
              <w:tabs>
                <w:tab w:val="left" w:pos="9923"/>
              </w:tabs>
              <w:ind w:left="142" w:right="89" w:firstLine="0"/>
            </w:pPr>
            <w:r w:rsidRPr="004D1430">
              <w:t>Диапазон рабочих температур, ºС</w:t>
            </w:r>
          </w:p>
        </w:tc>
        <w:tc>
          <w:tcPr>
            <w:tcW w:w="7088" w:type="dxa"/>
            <w:gridSpan w:val="8"/>
            <w:vAlign w:val="center"/>
          </w:tcPr>
          <w:p w:rsidR="004D1430" w:rsidRPr="004D1430" w:rsidRDefault="004D1430" w:rsidP="00EB7477">
            <w:pPr>
              <w:pStyle w:val="af3"/>
              <w:tabs>
                <w:tab w:val="left" w:pos="9923"/>
              </w:tabs>
              <w:ind w:left="142" w:right="89" w:firstLine="0"/>
            </w:pPr>
            <w:r w:rsidRPr="004D1430">
              <w:t>- 60…+ 60</w:t>
            </w:r>
          </w:p>
        </w:tc>
      </w:tr>
      <w:tr w:rsidR="004D1430" w:rsidRPr="004D1430" w:rsidTr="00D71F1E">
        <w:tc>
          <w:tcPr>
            <w:tcW w:w="2551" w:type="dxa"/>
          </w:tcPr>
          <w:p w:rsidR="004D1430" w:rsidRPr="004D1430" w:rsidRDefault="004D1430" w:rsidP="00EB7477">
            <w:pPr>
              <w:pStyle w:val="af3"/>
              <w:tabs>
                <w:tab w:val="left" w:pos="9923"/>
              </w:tabs>
              <w:ind w:left="142" w:right="89" w:firstLine="0"/>
            </w:pPr>
            <w:r w:rsidRPr="004D1430">
              <w:t>Максимальная температура, ºС</w:t>
            </w:r>
          </w:p>
        </w:tc>
        <w:tc>
          <w:tcPr>
            <w:tcW w:w="7088" w:type="dxa"/>
            <w:gridSpan w:val="8"/>
            <w:vAlign w:val="center"/>
          </w:tcPr>
          <w:p w:rsidR="004D1430" w:rsidRPr="004D1430" w:rsidRDefault="004D1430" w:rsidP="00EB7477">
            <w:pPr>
              <w:pStyle w:val="af3"/>
              <w:tabs>
                <w:tab w:val="left" w:pos="9923"/>
              </w:tabs>
              <w:ind w:left="142" w:right="89" w:firstLine="0"/>
            </w:pPr>
            <w:r w:rsidRPr="004D1430">
              <w:t>+ 120, не более 4 часов</w:t>
            </w:r>
          </w:p>
        </w:tc>
      </w:tr>
    </w:tbl>
    <w:p w:rsidR="004D1430" w:rsidRPr="004D1430" w:rsidRDefault="004D1430" w:rsidP="004D1430">
      <w:pPr>
        <w:pStyle w:val="af3"/>
        <w:tabs>
          <w:tab w:val="left" w:pos="9923"/>
        </w:tabs>
        <w:ind w:firstLine="567"/>
      </w:pPr>
    </w:p>
    <w:p w:rsidR="004D1430" w:rsidRPr="004D1430" w:rsidRDefault="00EB38A0" w:rsidP="00D71F1E">
      <w:pPr>
        <w:pStyle w:val="af3"/>
        <w:tabs>
          <w:tab w:val="left" w:pos="9923"/>
        </w:tabs>
        <w:ind w:firstLine="567"/>
        <w:jc w:val="center"/>
      </w:pPr>
      <w:r w:rsidRPr="004D1430">
        <w:rPr>
          <w:noProof/>
        </w:rPr>
        <w:drawing>
          <wp:inline distT="0" distB="0" distL="0" distR="0">
            <wp:extent cx="3419475" cy="1800225"/>
            <wp:effectExtent l="0" t="0" r="0" b="0"/>
            <wp:docPr id="1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9475" cy="1800225"/>
                    </a:xfrm>
                    <a:prstGeom prst="rect">
                      <a:avLst/>
                    </a:prstGeom>
                    <a:noFill/>
                    <a:ln>
                      <a:noFill/>
                    </a:ln>
                  </pic:spPr>
                </pic:pic>
              </a:graphicData>
            </a:graphic>
          </wp:inline>
        </w:drawing>
      </w:r>
    </w:p>
    <w:p w:rsidR="004D1430" w:rsidRPr="00EB7477" w:rsidRDefault="004D1430" w:rsidP="00EB7477">
      <w:pPr>
        <w:pStyle w:val="af3"/>
        <w:tabs>
          <w:tab w:val="left" w:pos="9923"/>
        </w:tabs>
        <w:ind w:firstLine="0"/>
        <w:rPr>
          <w:szCs w:val="24"/>
        </w:rPr>
      </w:pPr>
      <w:r w:rsidRPr="00EB7477">
        <w:rPr>
          <w:szCs w:val="24"/>
        </w:rPr>
        <w:t>1-соединительные головки тормозных рукавов. 2- резинотекстильный рукав; 3-соединения концевого крана; 4-соединения тормозной магистрали; 5-привалочный фланец главной части воздухораспределителя; 6 - привалочный фланец магистральной части воздухораспределителя; 7 - соединения тормозной магистрали и подводящих труб; 8 -соединения авторежима; 9- соединения разобщительного крана; 10-резьбовое соединение подводящей трубы к двухкамерному резервуару от запасного резервуара: 11-резьбовое соединение у двухкамерного резервуара подводящей трубы к тормозному цилиндру (авторежиму): 12-резьбовое соединение подводящей трубы к двухкамерному резервуару от тормозной магистрали: 13-шток тормозного цилиндра; 14-узел подсоединения трубы и пробка тормозного цилиндра; 15-соединение подвода и пробка запасного резервуара.</w:t>
      </w:r>
    </w:p>
    <w:p w:rsidR="00D71F1E" w:rsidRDefault="00D71F1E" w:rsidP="00EB7477">
      <w:pPr>
        <w:pStyle w:val="af3"/>
        <w:tabs>
          <w:tab w:val="left" w:pos="9923"/>
        </w:tabs>
        <w:ind w:firstLine="0"/>
        <w:jc w:val="center"/>
        <w:rPr>
          <w:sz w:val="28"/>
          <w:szCs w:val="28"/>
        </w:rPr>
      </w:pPr>
    </w:p>
    <w:p w:rsidR="004D1430" w:rsidRPr="00EB7477" w:rsidRDefault="004D1430" w:rsidP="00EB7477">
      <w:pPr>
        <w:pStyle w:val="af3"/>
        <w:tabs>
          <w:tab w:val="left" w:pos="9923"/>
        </w:tabs>
        <w:ind w:firstLine="0"/>
        <w:jc w:val="center"/>
        <w:rPr>
          <w:sz w:val="28"/>
          <w:szCs w:val="28"/>
        </w:rPr>
      </w:pPr>
      <w:r w:rsidRPr="00EB7477">
        <w:rPr>
          <w:sz w:val="28"/>
          <w:szCs w:val="28"/>
        </w:rPr>
        <w:t xml:space="preserve">Рисунок </w:t>
      </w:r>
      <w:r w:rsidR="00B25E4A">
        <w:rPr>
          <w:sz w:val="28"/>
          <w:szCs w:val="28"/>
        </w:rPr>
        <w:t>20-</w:t>
      </w:r>
      <w:r w:rsidRPr="00EB7477">
        <w:rPr>
          <w:sz w:val="28"/>
          <w:szCs w:val="28"/>
        </w:rPr>
        <w:t xml:space="preserve"> Наиболее вероятные места утечек воздуха в тормозном оборудовании грузовых вагонов.</w:t>
      </w:r>
    </w:p>
    <w:p w:rsidR="003059FD" w:rsidRPr="005D2FCC" w:rsidRDefault="003059FD" w:rsidP="004D1430">
      <w:pPr>
        <w:pStyle w:val="af3"/>
        <w:tabs>
          <w:tab w:val="left" w:pos="9923"/>
        </w:tabs>
        <w:ind w:firstLine="567"/>
        <w:rPr>
          <w:color w:val="FF0000"/>
        </w:rPr>
      </w:pPr>
    </w:p>
    <w:p w:rsidR="004D1430" w:rsidRPr="00EB7477" w:rsidRDefault="004D1430" w:rsidP="004D1430">
      <w:pPr>
        <w:pStyle w:val="af3"/>
        <w:tabs>
          <w:tab w:val="left" w:pos="9923"/>
        </w:tabs>
        <w:ind w:firstLine="567"/>
        <w:rPr>
          <w:sz w:val="28"/>
          <w:szCs w:val="28"/>
        </w:rPr>
      </w:pPr>
      <w:r w:rsidRPr="00EB7477">
        <w:rPr>
          <w:sz w:val="28"/>
          <w:szCs w:val="28"/>
        </w:rPr>
        <w:t xml:space="preserve">- правильность регулирования рычажной передачи и действие автоматических регуляторов, выход штока тормозных цилиндров, который должен быть в пределах, указанных в таблице </w:t>
      </w:r>
      <w:r w:rsidR="00B25E4A">
        <w:rPr>
          <w:sz w:val="28"/>
          <w:szCs w:val="28"/>
        </w:rPr>
        <w:t>1</w:t>
      </w:r>
      <w:r w:rsidR="00D71F1E">
        <w:rPr>
          <w:sz w:val="28"/>
          <w:szCs w:val="28"/>
        </w:rPr>
        <w:t>3</w:t>
      </w:r>
      <w:r w:rsidRPr="00EB7477">
        <w:rPr>
          <w:sz w:val="28"/>
          <w:szCs w:val="28"/>
        </w:rPr>
        <w:t>:</w:t>
      </w:r>
    </w:p>
    <w:p w:rsidR="004D1430" w:rsidRPr="00D71F1E" w:rsidRDefault="00D71F1E" w:rsidP="004D1430">
      <w:pPr>
        <w:pStyle w:val="af3"/>
        <w:tabs>
          <w:tab w:val="left" w:pos="9923"/>
        </w:tabs>
        <w:ind w:firstLine="567"/>
        <w:rPr>
          <w:spacing w:val="-6"/>
          <w:sz w:val="28"/>
          <w:szCs w:val="28"/>
        </w:rPr>
      </w:pPr>
      <w:r w:rsidRPr="00D71F1E">
        <w:rPr>
          <w:spacing w:val="-6"/>
          <w:sz w:val="28"/>
          <w:szCs w:val="28"/>
        </w:rPr>
        <w:lastRenderedPageBreak/>
        <w:t xml:space="preserve">- </w:t>
      </w:r>
      <w:r w:rsidR="004D1430" w:rsidRPr="00D71F1E">
        <w:rPr>
          <w:spacing w:val="-6"/>
          <w:sz w:val="28"/>
          <w:szCs w:val="28"/>
        </w:rPr>
        <w:t xml:space="preserve">при необходимости регулировку осуществлять перестановкой валиков на тягах (рисунок </w:t>
      </w:r>
      <w:r w:rsidR="00B25E4A" w:rsidRPr="00D71F1E">
        <w:rPr>
          <w:spacing w:val="-6"/>
          <w:sz w:val="28"/>
          <w:szCs w:val="28"/>
        </w:rPr>
        <w:t>21</w:t>
      </w:r>
      <w:r w:rsidR="004D1430" w:rsidRPr="00D71F1E">
        <w:rPr>
          <w:spacing w:val="-6"/>
          <w:sz w:val="28"/>
          <w:szCs w:val="28"/>
        </w:rPr>
        <w:t xml:space="preserve"> </w:t>
      </w:r>
      <w:r w:rsidR="004D1430" w:rsidRPr="00D71F1E">
        <w:rPr>
          <w:i/>
          <w:spacing w:val="-6"/>
          <w:sz w:val="28"/>
          <w:szCs w:val="28"/>
        </w:rPr>
        <w:t>в</w:t>
      </w:r>
      <w:r w:rsidR="004D1430" w:rsidRPr="00D71F1E">
        <w:rPr>
          <w:spacing w:val="-6"/>
          <w:sz w:val="28"/>
          <w:szCs w:val="28"/>
        </w:rPr>
        <w:t>), с последующей регулировкой размера «а» (расстояние от торца муфты защитной трубы регулятора ТРП до начала присоединительной резьбы на его винте) и повторной проверкой выхода штока тормозного цилиндра. Размеры «а» для грузовых вагонов должны быть не менее указанных в</w:t>
      </w:r>
      <w:r w:rsidR="004D1430" w:rsidRPr="00D71F1E">
        <w:rPr>
          <w:i/>
          <w:spacing w:val="-6"/>
          <w:sz w:val="28"/>
          <w:szCs w:val="28"/>
        </w:rPr>
        <w:t xml:space="preserve"> </w:t>
      </w:r>
      <w:r w:rsidR="004D1430" w:rsidRPr="00D71F1E">
        <w:rPr>
          <w:spacing w:val="-6"/>
          <w:sz w:val="28"/>
          <w:szCs w:val="28"/>
        </w:rPr>
        <w:t xml:space="preserve">таблице </w:t>
      </w:r>
      <w:r w:rsidR="00B25E4A" w:rsidRPr="00D71F1E">
        <w:rPr>
          <w:spacing w:val="-6"/>
          <w:sz w:val="28"/>
          <w:szCs w:val="28"/>
        </w:rPr>
        <w:t>1</w:t>
      </w:r>
      <w:r w:rsidRPr="00D71F1E">
        <w:rPr>
          <w:spacing w:val="-6"/>
          <w:sz w:val="28"/>
          <w:szCs w:val="28"/>
        </w:rPr>
        <w:t>3</w:t>
      </w:r>
      <w:r w:rsidR="004D1430" w:rsidRPr="00D71F1E">
        <w:rPr>
          <w:spacing w:val="-6"/>
          <w:sz w:val="28"/>
          <w:szCs w:val="28"/>
        </w:rPr>
        <w:t>.</w:t>
      </w:r>
    </w:p>
    <w:p w:rsidR="004D1430" w:rsidRPr="00D71F1E" w:rsidRDefault="00D71F1E" w:rsidP="004D1430">
      <w:pPr>
        <w:pStyle w:val="af3"/>
        <w:tabs>
          <w:tab w:val="left" w:pos="9923"/>
        </w:tabs>
        <w:ind w:firstLine="567"/>
        <w:rPr>
          <w:spacing w:val="-8"/>
          <w:sz w:val="28"/>
          <w:szCs w:val="28"/>
        </w:rPr>
      </w:pPr>
      <w:r w:rsidRPr="00D71F1E">
        <w:rPr>
          <w:spacing w:val="-8"/>
          <w:sz w:val="28"/>
          <w:szCs w:val="28"/>
        </w:rPr>
        <w:t xml:space="preserve">6.20 </w:t>
      </w:r>
      <w:r w:rsidR="004D1430" w:rsidRPr="00D71F1E">
        <w:rPr>
          <w:spacing w:val="-8"/>
          <w:sz w:val="28"/>
          <w:szCs w:val="28"/>
        </w:rPr>
        <w:t>Углы наклона горизонтальных и вертикальных рычагов должны обеспечивать нормальную работу рычажной передачи до предельного износа тормозных колодок:</w:t>
      </w:r>
    </w:p>
    <w:p w:rsidR="004D1430" w:rsidRPr="00EB7477" w:rsidRDefault="00D71F1E" w:rsidP="004D1430">
      <w:pPr>
        <w:pStyle w:val="af3"/>
        <w:tabs>
          <w:tab w:val="left" w:pos="9923"/>
        </w:tabs>
        <w:ind w:firstLine="567"/>
        <w:rPr>
          <w:sz w:val="28"/>
          <w:szCs w:val="28"/>
        </w:rPr>
      </w:pPr>
      <w:r>
        <w:rPr>
          <w:sz w:val="28"/>
          <w:szCs w:val="28"/>
        </w:rPr>
        <w:t xml:space="preserve">- </w:t>
      </w:r>
      <w:r w:rsidR="004D1430" w:rsidRPr="00EB7477">
        <w:rPr>
          <w:sz w:val="28"/>
          <w:szCs w:val="28"/>
        </w:rPr>
        <w:t>п</w:t>
      </w:r>
      <w:r w:rsidR="004D1430" w:rsidRPr="00EB7477">
        <w:rPr>
          <w:spacing w:val="3"/>
          <w:sz w:val="28"/>
          <w:szCs w:val="28"/>
        </w:rPr>
        <w:t xml:space="preserve">ри симметричном расположении тормозного цилиндра на вагоне и на вагонах с раздельным потележечным торможением </w:t>
      </w:r>
      <w:r w:rsidR="004D1430" w:rsidRPr="00EB7477">
        <w:rPr>
          <w:sz w:val="28"/>
          <w:szCs w:val="28"/>
        </w:rPr>
        <w:t xml:space="preserve">(рисунок </w:t>
      </w:r>
      <w:r w:rsidR="00B25E4A">
        <w:rPr>
          <w:sz w:val="28"/>
          <w:szCs w:val="28"/>
        </w:rPr>
        <w:t>21</w:t>
      </w:r>
      <w:r w:rsidR="004D1430" w:rsidRPr="00EB7477">
        <w:rPr>
          <w:sz w:val="28"/>
          <w:szCs w:val="28"/>
        </w:rPr>
        <w:t xml:space="preserve"> </w:t>
      </w:r>
      <w:r w:rsidR="004D1430" w:rsidRPr="00EB7477">
        <w:rPr>
          <w:i/>
          <w:sz w:val="28"/>
          <w:szCs w:val="28"/>
        </w:rPr>
        <w:t>а</w:t>
      </w:r>
      <w:r w:rsidR="004D1430" w:rsidRPr="00EB7477">
        <w:rPr>
          <w:sz w:val="28"/>
          <w:szCs w:val="28"/>
        </w:rPr>
        <w:t>)</w:t>
      </w:r>
      <w:r w:rsidR="004D1430" w:rsidRPr="00EB7477">
        <w:rPr>
          <w:spacing w:val="3"/>
          <w:sz w:val="28"/>
          <w:szCs w:val="28"/>
        </w:rPr>
        <w:t xml:space="preserve"> при полном служебном торможении и новых тормозных колодках горизонтальный рычаг со стороны штока тормозного цилиндра должен располагаться перпендикулярно к оси тормозного цилиндра или иметь наклон от своего перпендикулярного положения до 10</w:t>
      </w:r>
      <w:r w:rsidR="004D1430" w:rsidRPr="00EB7477">
        <w:rPr>
          <w:spacing w:val="3"/>
          <w:sz w:val="28"/>
          <w:szCs w:val="28"/>
          <w:vertAlign w:val="superscript"/>
        </w:rPr>
        <w:t>о</w:t>
      </w:r>
      <w:r w:rsidR="004D1430" w:rsidRPr="00EB7477">
        <w:rPr>
          <w:spacing w:val="3"/>
          <w:sz w:val="28"/>
          <w:szCs w:val="28"/>
        </w:rPr>
        <w:t xml:space="preserve"> в сторону от тележки;</w:t>
      </w:r>
    </w:p>
    <w:p w:rsidR="004D1430" w:rsidRPr="00EB7477" w:rsidRDefault="00D71F1E" w:rsidP="004D1430">
      <w:pPr>
        <w:pStyle w:val="af3"/>
        <w:tabs>
          <w:tab w:val="left" w:pos="9923"/>
        </w:tabs>
        <w:ind w:firstLine="567"/>
        <w:rPr>
          <w:sz w:val="28"/>
          <w:szCs w:val="28"/>
        </w:rPr>
      </w:pPr>
      <w:r>
        <w:rPr>
          <w:spacing w:val="3"/>
          <w:sz w:val="28"/>
          <w:szCs w:val="28"/>
        </w:rPr>
        <w:t xml:space="preserve">- </w:t>
      </w:r>
      <w:r w:rsidR="004D1430" w:rsidRPr="00EB7477">
        <w:rPr>
          <w:spacing w:val="3"/>
          <w:sz w:val="28"/>
          <w:szCs w:val="28"/>
        </w:rPr>
        <w:t xml:space="preserve">при несимметричном расположении тормозного цилиндра на вагонах и на вагонах с раздельным потележечным торможением (рисунок </w:t>
      </w:r>
      <w:r w:rsidR="00B25E4A">
        <w:rPr>
          <w:spacing w:val="3"/>
          <w:sz w:val="28"/>
          <w:szCs w:val="28"/>
        </w:rPr>
        <w:t>21</w:t>
      </w:r>
      <w:r w:rsidR="004D1430" w:rsidRPr="00EB7477">
        <w:rPr>
          <w:spacing w:val="3"/>
          <w:sz w:val="28"/>
          <w:szCs w:val="28"/>
        </w:rPr>
        <w:t xml:space="preserve"> </w:t>
      </w:r>
      <w:r w:rsidR="004D1430" w:rsidRPr="00EB7477">
        <w:rPr>
          <w:i/>
          <w:spacing w:val="3"/>
          <w:sz w:val="28"/>
          <w:szCs w:val="28"/>
        </w:rPr>
        <w:t>б</w:t>
      </w:r>
      <w:r w:rsidR="004D1430" w:rsidRPr="00EB7477">
        <w:rPr>
          <w:spacing w:val="3"/>
          <w:sz w:val="28"/>
          <w:szCs w:val="28"/>
        </w:rPr>
        <w:t>) и новых тормозных колодках промежуточные рычаги должны иметь наклон не менее 20</w:t>
      </w:r>
      <w:r w:rsidR="004D1430" w:rsidRPr="00EB7477">
        <w:rPr>
          <w:spacing w:val="3"/>
          <w:sz w:val="28"/>
          <w:szCs w:val="28"/>
          <w:vertAlign w:val="superscript"/>
        </w:rPr>
        <w:t>о</w:t>
      </w:r>
      <w:r w:rsidR="004D1430" w:rsidRPr="00EB7477">
        <w:rPr>
          <w:spacing w:val="3"/>
          <w:sz w:val="28"/>
          <w:szCs w:val="28"/>
        </w:rPr>
        <w:t xml:space="preserve"> в сторону тележек.</w:t>
      </w:r>
    </w:p>
    <w:p w:rsidR="004D1430" w:rsidRPr="00EB7477" w:rsidRDefault="004D1430" w:rsidP="004D1430">
      <w:pPr>
        <w:pStyle w:val="af3"/>
        <w:tabs>
          <w:tab w:val="left" w:pos="9923"/>
        </w:tabs>
        <w:ind w:firstLine="567"/>
        <w:rPr>
          <w:i/>
          <w:sz w:val="28"/>
          <w:szCs w:val="28"/>
        </w:rPr>
      </w:pPr>
      <w:r w:rsidRPr="00EB7477">
        <w:rPr>
          <w:i/>
          <w:sz w:val="28"/>
          <w:szCs w:val="28"/>
        </w:rPr>
        <w:t>Примечание: Неправильная установка затяжки горизонтальных рычагов при композиционных колодках, может привести к заклиниванию колес, при чугунных – к недостаточности тормозного нажатия.</w:t>
      </w:r>
    </w:p>
    <w:p w:rsidR="004D1430" w:rsidRPr="004D1430" w:rsidRDefault="00EB38A0" w:rsidP="00DF4844">
      <w:pPr>
        <w:pStyle w:val="af3"/>
        <w:tabs>
          <w:tab w:val="left" w:pos="9923"/>
        </w:tabs>
        <w:ind w:firstLine="0"/>
        <w:rPr>
          <w:bCs/>
          <w:spacing w:val="10"/>
          <w:sz w:val="16"/>
          <w:szCs w:val="16"/>
        </w:rPr>
      </w:pPr>
      <w:r>
        <w:rPr>
          <w:bCs/>
          <w:noProof/>
          <w:spacing w:val="10"/>
          <w:sz w:val="16"/>
          <w:szCs w:val="16"/>
        </w:rPr>
        <w:drawing>
          <wp:inline distT="0" distB="0" distL="0" distR="0">
            <wp:extent cx="6229350" cy="3219450"/>
            <wp:effectExtent l="0" t="0" r="0" b="0"/>
            <wp:docPr id="12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9350" cy="3219450"/>
                    </a:xfrm>
                    <a:prstGeom prst="rect">
                      <a:avLst/>
                    </a:prstGeom>
                    <a:noFill/>
                    <a:ln>
                      <a:noFill/>
                    </a:ln>
                  </pic:spPr>
                </pic:pic>
              </a:graphicData>
            </a:graphic>
          </wp:inline>
        </w:drawing>
      </w:r>
    </w:p>
    <w:p w:rsidR="004D1430" w:rsidRPr="00DF4844" w:rsidRDefault="004D1430" w:rsidP="00EB7477">
      <w:pPr>
        <w:pStyle w:val="af3"/>
        <w:tabs>
          <w:tab w:val="left" w:pos="9923"/>
        </w:tabs>
        <w:ind w:firstLine="0"/>
        <w:jc w:val="center"/>
        <w:rPr>
          <w:sz w:val="28"/>
          <w:szCs w:val="28"/>
        </w:rPr>
      </w:pPr>
      <w:r w:rsidRPr="00DF4844">
        <w:rPr>
          <w:bCs/>
          <w:sz w:val="28"/>
          <w:szCs w:val="28"/>
        </w:rPr>
        <w:t xml:space="preserve">Рисунок </w:t>
      </w:r>
      <w:r w:rsidR="00DF4844" w:rsidRPr="00DF4844">
        <w:rPr>
          <w:bCs/>
          <w:sz w:val="28"/>
          <w:szCs w:val="28"/>
        </w:rPr>
        <w:t>21 -</w:t>
      </w:r>
      <w:r w:rsidRPr="00DF4844">
        <w:rPr>
          <w:bCs/>
          <w:sz w:val="28"/>
          <w:szCs w:val="28"/>
        </w:rPr>
        <w:t xml:space="preserve"> Схема регулировки углов наклона</w:t>
      </w:r>
      <w:r w:rsidRPr="00DF4844">
        <w:rPr>
          <w:sz w:val="28"/>
          <w:szCs w:val="28"/>
        </w:rPr>
        <w:t xml:space="preserve"> горизонтальных и вертикальных рычагов</w:t>
      </w:r>
    </w:p>
    <w:p w:rsidR="00EB7477" w:rsidRPr="004D1430" w:rsidRDefault="00EB7477" w:rsidP="004D1430">
      <w:pPr>
        <w:pStyle w:val="af3"/>
        <w:tabs>
          <w:tab w:val="left" w:pos="9923"/>
        </w:tabs>
        <w:ind w:firstLine="567"/>
        <w:rPr>
          <w:bCs/>
          <w:spacing w:val="10"/>
        </w:rPr>
      </w:pPr>
    </w:p>
    <w:p w:rsidR="004D1430" w:rsidRPr="00D71F1E" w:rsidRDefault="00D71F1E" w:rsidP="004D1430">
      <w:pPr>
        <w:pStyle w:val="af3"/>
        <w:tabs>
          <w:tab w:val="left" w:pos="9923"/>
        </w:tabs>
        <w:ind w:firstLine="567"/>
        <w:rPr>
          <w:spacing w:val="-4"/>
          <w:sz w:val="28"/>
          <w:szCs w:val="28"/>
        </w:rPr>
      </w:pPr>
      <w:r w:rsidRPr="00D71F1E">
        <w:rPr>
          <w:spacing w:val="-4"/>
          <w:sz w:val="28"/>
          <w:szCs w:val="28"/>
        </w:rPr>
        <w:t xml:space="preserve">6.21 </w:t>
      </w:r>
      <w:r w:rsidR="004D1430" w:rsidRPr="00D71F1E">
        <w:rPr>
          <w:spacing w:val="-4"/>
          <w:sz w:val="28"/>
          <w:szCs w:val="28"/>
        </w:rPr>
        <w:t xml:space="preserve">После регулировки рычажной передачи необходимо произвести полное служебное торможение. Подвести упорный рычаг (упор) привода к корпусу регулятора вплотную и зафиксировать его положение, для чего у рычажного привода вращением регулировочного винта следует совместить отверстие в его головке с отверстием в упорном рычаге привода и соединить их валиком, с </w:t>
      </w:r>
      <w:r w:rsidR="004D1430" w:rsidRPr="00D71F1E">
        <w:rPr>
          <w:spacing w:val="-4"/>
          <w:sz w:val="28"/>
          <w:szCs w:val="28"/>
        </w:rPr>
        <w:lastRenderedPageBreak/>
        <w:t xml:space="preserve">постановкой шплинта. После установки привода регулятора следует отпустить тормоз. При этом расстояние между корпусом регулятора и упорным рычагом (упором) устанавливается автоматически. Ориентировочные величины размера «А» (установочный размер привода регулятора) приведены в таблице </w:t>
      </w:r>
      <w:r w:rsidR="00DF4844" w:rsidRPr="00D71F1E">
        <w:rPr>
          <w:spacing w:val="-4"/>
          <w:sz w:val="28"/>
          <w:szCs w:val="28"/>
        </w:rPr>
        <w:t>1</w:t>
      </w:r>
      <w:r w:rsidRPr="00D71F1E">
        <w:rPr>
          <w:spacing w:val="-4"/>
          <w:sz w:val="28"/>
          <w:szCs w:val="28"/>
        </w:rPr>
        <w:t>3</w:t>
      </w:r>
      <w:r w:rsidR="004D1430" w:rsidRPr="00D71F1E">
        <w:rPr>
          <w:spacing w:val="-4"/>
          <w:sz w:val="28"/>
          <w:szCs w:val="28"/>
        </w:rPr>
        <w:t>.</w:t>
      </w:r>
    </w:p>
    <w:p w:rsidR="004D1430" w:rsidRPr="00EB7477" w:rsidRDefault="004D1430" w:rsidP="004D1430">
      <w:pPr>
        <w:pStyle w:val="af3"/>
        <w:tabs>
          <w:tab w:val="left" w:pos="9923"/>
        </w:tabs>
        <w:ind w:firstLine="567"/>
        <w:rPr>
          <w:i/>
          <w:sz w:val="28"/>
          <w:szCs w:val="28"/>
        </w:rPr>
      </w:pPr>
      <w:r w:rsidRPr="00EB7477">
        <w:rPr>
          <w:i/>
          <w:sz w:val="28"/>
          <w:szCs w:val="28"/>
        </w:rPr>
        <w:t>Примечание: При размере «А» более нормы регулятор работает как жесткая тяга и по мере износа тормозных колодок не стягивает ТРП, что приводит к увеличению выхода штока тормозного цилиндра.</w:t>
      </w:r>
    </w:p>
    <w:p w:rsidR="004D1430" w:rsidRPr="00EB7477" w:rsidRDefault="004D1430" w:rsidP="004D1430">
      <w:pPr>
        <w:pStyle w:val="af3"/>
        <w:tabs>
          <w:tab w:val="left" w:pos="9923"/>
        </w:tabs>
        <w:ind w:firstLine="567"/>
        <w:rPr>
          <w:i/>
          <w:sz w:val="28"/>
          <w:szCs w:val="28"/>
        </w:rPr>
      </w:pPr>
      <w:r w:rsidRPr="00EB7477">
        <w:rPr>
          <w:i/>
          <w:sz w:val="28"/>
          <w:szCs w:val="28"/>
        </w:rPr>
        <w:t>При размере «А» менее нормы регулятор чрезмерно стягивает ТРП, после отпуска тормоза тормозные колодки могут остаться прижатыми к колесам, что может привести к их заклиниванию.</w:t>
      </w:r>
    </w:p>
    <w:p w:rsidR="004D1430" w:rsidRPr="00EB7477" w:rsidRDefault="004D1430" w:rsidP="004D1430">
      <w:pPr>
        <w:pStyle w:val="af3"/>
        <w:tabs>
          <w:tab w:val="left" w:pos="9923"/>
        </w:tabs>
        <w:ind w:firstLine="567"/>
        <w:rPr>
          <w:sz w:val="28"/>
          <w:szCs w:val="28"/>
        </w:rPr>
      </w:pPr>
      <w:r w:rsidRPr="00EB7477">
        <w:rPr>
          <w:sz w:val="28"/>
          <w:szCs w:val="28"/>
        </w:rPr>
        <w:t xml:space="preserve">- толщину тормозных колодок и их расположение на поверхности катания колес. Зазор между тормозными колодками и колесами должен составлять до </w:t>
      </w:r>
      <w:smartTag w:uri="urn:schemas-microsoft-com:office:smarttags" w:element="metricconverter">
        <w:smartTagPr>
          <w:attr w:name="ProductID" w:val="10 мм"/>
        </w:smartTagPr>
        <w:r w:rsidRPr="00EB7477">
          <w:rPr>
            <w:sz w:val="28"/>
            <w:szCs w:val="28"/>
          </w:rPr>
          <w:t>10 мм</w:t>
        </w:r>
      </w:smartTag>
      <w:r w:rsidRPr="00EB7477">
        <w:rPr>
          <w:sz w:val="28"/>
          <w:szCs w:val="28"/>
        </w:rPr>
        <w:t xml:space="preserve">. Не допускается оставлять на грузовых вагонах тормозные колодки, если они выходят с поверхности катания на наружную грань колеса более чем на </w:t>
      </w:r>
      <w:smartTag w:uri="urn:schemas-microsoft-com:office:smarttags" w:element="metricconverter">
        <w:smartTagPr>
          <w:attr w:name="ProductID" w:val="10 мм"/>
        </w:smartTagPr>
        <w:r w:rsidRPr="00EB7477">
          <w:rPr>
            <w:sz w:val="28"/>
            <w:szCs w:val="28"/>
          </w:rPr>
          <w:t>10 мм</w:t>
        </w:r>
      </w:smartTag>
      <w:r w:rsidRPr="00EB7477">
        <w:rPr>
          <w:sz w:val="28"/>
          <w:szCs w:val="28"/>
        </w:rPr>
        <w:t>. На рефрижераторных вагонах выход колодок с поверхности катания за наружную грань колеса не допускается. Минимальная толщина тормозных колодок, при которой они подлежат замене, составляет: для чугунных-</w:t>
      </w:r>
      <w:smartTag w:uri="urn:schemas-microsoft-com:office:smarttags" w:element="metricconverter">
        <w:smartTagPr>
          <w:attr w:name="ProductID" w:val="12 мм"/>
        </w:smartTagPr>
        <w:r w:rsidRPr="00EB7477">
          <w:rPr>
            <w:sz w:val="28"/>
            <w:szCs w:val="28"/>
          </w:rPr>
          <w:t>12 мм</w:t>
        </w:r>
      </w:smartTag>
      <w:r w:rsidRPr="00EB7477">
        <w:rPr>
          <w:sz w:val="28"/>
          <w:szCs w:val="28"/>
        </w:rPr>
        <w:t>, композиционных с металлической спинкой</w:t>
      </w:r>
      <w:r w:rsidR="00B25E4A">
        <w:rPr>
          <w:sz w:val="28"/>
          <w:szCs w:val="28"/>
        </w:rPr>
        <w:t xml:space="preserve"> </w:t>
      </w:r>
      <w:r w:rsidRPr="00EB7477">
        <w:rPr>
          <w:sz w:val="28"/>
          <w:szCs w:val="28"/>
        </w:rPr>
        <w:t>-</w:t>
      </w:r>
      <w:smartTag w:uri="urn:schemas-microsoft-com:office:smarttags" w:element="metricconverter">
        <w:smartTagPr>
          <w:attr w:name="ProductID" w:val="14 мм"/>
        </w:smartTagPr>
        <w:r w:rsidRPr="00EB7477">
          <w:rPr>
            <w:sz w:val="28"/>
            <w:szCs w:val="28"/>
          </w:rPr>
          <w:t>14 мм</w:t>
        </w:r>
      </w:smartTag>
      <w:r w:rsidRPr="00EB7477">
        <w:rPr>
          <w:sz w:val="28"/>
          <w:szCs w:val="28"/>
        </w:rPr>
        <w:t>, с сетчато-проволочным каркасом-</w:t>
      </w:r>
      <w:smartTag w:uri="urn:schemas-microsoft-com:office:smarttags" w:element="metricconverter">
        <w:smartTagPr>
          <w:attr w:name="ProductID" w:val="10 мм"/>
        </w:smartTagPr>
        <w:r w:rsidRPr="00EB7477">
          <w:rPr>
            <w:sz w:val="28"/>
            <w:szCs w:val="28"/>
          </w:rPr>
          <w:t>10 мм</w:t>
        </w:r>
      </w:smartTag>
      <w:r w:rsidRPr="00EB7477">
        <w:rPr>
          <w:sz w:val="28"/>
          <w:szCs w:val="28"/>
        </w:rPr>
        <w:t xml:space="preserve"> (колодки с сетчато - проволочным каркасом определяют по заполненному фрикционной массой ушку). Толщину тормозной колодки следует проверять с наружной стороны, а при клиновидном износе - на расстоянии </w:t>
      </w:r>
      <w:smartTag w:uri="urn:schemas-microsoft-com:office:smarttags" w:element="metricconverter">
        <w:smartTagPr>
          <w:attr w:name="ProductID" w:val="50 мм"/>
        </w:smartTagPr>
        <w:r w:rsidRPr="00EB7477">
          <w:rPr>
            <w:sz w:val="28"/>
            <w:szCs w:val="28"/>
          </w:rPr>
          <w:t>50 мм</w:t>
        </w:r>
      </w:smartTag>
      <w:r w:rsidRPr="00EB7477">
        <w:rPr>
          <w:sz w:val="28"/>
          <w:szCs w:val="28"/>
        </w:rPr>
        <w:t xml:space="preserve"> от тонкого торца. В случае явного износа тормозной колодки с внутренней стороны (со стороны гребня колеса) колодку заменить, если этот износ может вызвать повреждение башмака;</w:t>
      </w:r>
    </w:p>
    <w:p w:rsidR="004D1430" w:rsidRDefault="004D1430" w:rsidP="004D1430">
      <w:pPr>
        <w:pStyle w:val="af3"/>
        <w:tabs>
          <w:tab w:val="left" w:pos="9923"/>
        </w:tabs>
        <w:ind w:firstLine="567"/>
        <w:rPr>
          <w:sz w:val="28"/>
          <w:szCs w:val="28"/>
        </w:rPr>
      </w:pPr>
      <w:r w:rsidRPr="00EB7477">
        <w:rPr>
          <w:sz w:val="28"/>
          <w:szCs w:val="28"/>
        </w:rPr>
        <w:t>- исправность и действие ручных тормозов, обращая внимание на легкость приведения в действие и прижатие колодок к колесам</w:t>
      </w:r>
      <w:r w:rsidR="00EB7477">
        <w:rPr>
          <w:sz w:val="28"/>
          <w:szCs w:val="28"/>
        </w:rPr>
        <w:t>.</w:t>
      </w:r>
    </w:p>
    <w:p w:rsidR="00D71F1E" w:rsidRPr="00EB7477" w:rsidRDefault="00D71F1E" w:rsidP="004D1430">
      <w:pPr>
        <w:pStyle w:val="af3"/>
        <w:tabs>
          <w:tab w:val="left" w:pos="9923"/>
        </w:tabs>
        <w:ind w:firstLine="567"/>
        <w:rPr>
          <w:sz w:val="28"/>
          <w:szCs w:val="28"/>
        </w:rPr>
      </w:pPr>
      <w:r>
        <w:rPr>
          <w:sz w:val="28"/>
          <w:szCs w:val="28"/>
        </w:rPr>
        <w:t>6.22 Возможные неисправности тормозного оборудования определяемые по внешним признакам приведены в таблице 12.</w:t>
      </w:r>
    </w:p>
    <w:p w:rsidR="004D1430" w:rsidRDefault="004D1430" w:rsidP="004D1430">
      <w:pPr>
        <w:pStyle w:val="af3"/>
        <w:tabs>
          <w:tab w:val="left" w:pos="9923"/>
        </w:tabs>
        <w:ind w:firstLine="567"/>
      </w:pPr>
    </w:p>
    <w:p w:rsidR="00D71F1E" w:rsidRPr="00D71F1E" w:rsidRDefault="00D71F1E" w:rsidP="00D71F1E">
      <w:pPr>
        <w:pStyle w:val="af3"/>
        <w:tabs>
          <w:tab w:val="left" w:pos="9923"/>
        </w:tabs>
        <w:ind w:firstLine="0"/>
        <w:rPr>
          <w:sz w:val="28"/>
          <w:szCs w:val="28"/>
        </w:rPr>
      </w:pPr>
      <w:r w:rsidRPr="00D71F1E">
        <w:rPr>
          <w:sz w:val="28"/>
          <w:szCs w:val="28"/>
        </w:rPr>
        <w:t>Таблица 12</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134"/>
        <w:gridCol w:w="4820"/>
      </w:tblGrid>
      <w:tr w:rsidR="00D71F1E" w:rsidRPr="007F4ED1" w:rsidTr="007F4ED1">
        <w:tc>
          <w:tcPr>
            <w:tcW w:w="4819" w:type="dxa"/>
            <w:gridSpan w:val="2"/>
            <w:shd w:val="clear" w:color="auto" w:fill="auto"/>
          </w:tcPr>
          <w:p w:rsidR="00D71F1E" w:rsidRPr="007F4ED1" w:rsidRDefault="00D71F1E" w:rsidP="007F4ED1">
            <w:pPr>
              <w:spacing w:line="228" w:lineRule="auto"/>
              <w:jc w:val="center"/>
              <w:rPr>
                <w:rFonts w:eastAsia="Calibri"/>
                <w:b/>
                <w:sz w:val="22"/>
                <w:szCs w:val="22"/>
              </w:rPr>
            </w:pPr>
            <w:r w:rsidRPr="007F4ED1">
              <w:rPr>
                <w:rFonts w:eastAsia="Calibri"/>
                <w:b/>
                <w:sz w:val="22"/>
                <w:szCs w:val="22"/>
              </w:rPr>
              <w:t>Неисправность</w:t>
            </w:r>
          </w:p>
        </w:tc>
        <w:tc>
          <w:tcPr>
            <w:tcW w:w="4820" w:type="dxa"/>
            <w:shd w:val="clear" w:color="auto" w:fill="auto"/>
          </w:tcPr>
          <w:p w:rsidR="00D71F1E" w:rsidRPr="007F4ED1" w:rsidRDefault="00D71F1E" w:rsidP="007F4ED1">
            <w:pPr>
              <w:spacing w:line="228" w:lineRule="auto"/>
              <w:jc w:val="center"/>
              <w:rPr>
                <w:rFonts w:eastAsia="Calibri"/>
                <w:b/>
                <w:sz w:val="22"/>
                <w:szCs w:val="22"/>
              </w:rPr>
            </w:pPr>
            <w:r w:rsidRPr="007F4ED1">
              <w:rPr>
                <w:rFonts w:eastAsia="Calibri"/>
                <w:b/>
                <w:sz w:val="22"/>
                <w:szCs w:val="22"/>
              </w:rPr>
              <w:t>Характерные признаки</w:t>
            </w:r>
          </w:p>
        </w:tc>
      </w:tr>
      <w:tr w:rsidR="00D71F1E" w:rsidRPr="007F4ED1" w:rsidTr="007F4ED1">
        <w:tc>
          <w:tcPr>
            <w:tcW w:w="9639" w:type="dxa"/>
            <w:gridSpan w:val="3"/>
            <w:shd w:val="clear" w:color="auto" w:fill="auto"/>
          </w:tcPr>
          <w:p w:rsidR="00D71F1E" w:rsidRPr="007F4ED1" w:rsidRDefault="00D71F1E" w:rsidP="007F4ED1">
            <w:pPr>
              <w:spacing w:line="240" w:lineRule="exact"/>
              <w:jc w:val="center"/>
              <w:rPr>
                <w:rFonts w:eastAsia="Calibri"/>
                <w:b/>
                <w:sz w:val="22"/>
                <w:szCs w:val="22"/>
              </w:rPr>
            </w:pPr>
            <w:r w:rsidRPr="007F4ED1">
              <w:rPr>
                <w:rFonts w:eastAsia="Calibri"/>
                <w:b/>
                <w:sz w:val="22"/>
                <w:szCs w:val="22"/>
              </w:rPr>
              <w:t>Тормозное оборудование (при встрече «сходу»)</w:t>
            </w:r>
          </w:p>
        </w:tc>
      </w:tr>
      <w:tr w:rsidR="00D71F1E" w:rsidRPr="007F4ED1" w:rsidTr="007F4ED1">
        <w:tc>
          <w:tcPr>
            <w:tcW w:w="3685" w:type="dxa"/>
            <w:shd w:val="clear" w:color="auto" w:fill="auto"/>
          </w:tcPr>
          <w:p w:rsidR="00D71F1E" w:rsidRPr="007F4ED1" w:rsidRDefault="00D71F1E" w:rsidP="007F4ED1">
            <w:pPr>
              <w:rPr>
                <w:rFonts w:eastAsia="Calibri"/>
                <w:sz w:val="22"/>
                <w:szCs w:val="22"/>
              </w:rPr>
            </w:pPr>
            <w:r w:rsidRPr="007F4ED1">
              <w:rPr>
                <w:rFonts w:eastAsia="Calibri"/>
                <w:color w:val="000000"/>
                <w:sz w:val="22"/>
                <w:szCs w:val="22"/>
              </w:rPr>
              <w:t>Обрыв или разъединение тормозных тяг, опускание триангеля</w:t>
            </w:r>
          </w:p>
        </w:tc>
        <w:tc>
          <w:tcPr>
            <w:tcW w:w="5954" w:type="dxa"/>
            <w:gridSpan w:val="2"/>
            <w:shd w:val="clear" w:color="auto" w:fill="auto"/>
          </w:tcPr>
          <w:p w:rsidR="00D71F1E" w:rsidRPr="007F4ED1" w:rsidRDefault="00D71F1E" w:rsidP="007F4ED1">
            <w:pPr>
              <w:rPr>
                <w:rFonts w:eastAsia="Calibri"/>
                <w:sz w:val="22"/>
                <w:szCs w:val="22"/>
              </w:rPr>
            </w:pPr>
            <w:r w:rsidRPr="007F4ED1">
              <w:rPr>
                <w:rFonts w:eastAsia="Calibri"/>
                <w:color w:val="000000"/>
                <w:sz w:val="22"/>
                <w:szCs w:val="22"/>
              </w:rPr>
              <w:t>Провисание, волочение, искрение, скрежет. Возможен излом планок нижней негабаритности или настила на переездах</w:t>
            </w:r>
          </w:p>
        </w:tc>
      </w:tr>
      <w:tr w:rsidR="00D71F1E" w:rsidRPr="007F4ED1" w:rsidTr="007F4ED1">
        <w:tc>
          <w:tcPr>
            <w:tcW w:w="3685" w:type="dxa"/>
            <w:shd w:val="clear" w:color="auto" w:fill="auto"/>
            <w:vAlign w:val="center"/>
          </w:tcPr>
          <w:p w:rsidR="00D71F1E" w:rsidRPr="007F4ED1" w:rsidRDefault="00D71F1E" w:rsidP="007F4ED1">
            <w:pPr>
              <w:rPr>
                <w:rFonts w:eastAsia="Calibri"/>
                <w:sz w:val="22"/>
                <w:szCs w:val="22"/>
              </w:rPr>
            </w:pPr>
            <w:r w:rsidRPr="007F4ED1">
              <w:rPr>
                <w:rFonts w:eastAsia="Calibri"/>
                <w:color w:val="000000"/>
                <w:sz w:val="22"/>
                <w:szCs w:val="22"/>
              </w:rPr>
              <w:t>Не полностью отпущен тормоз</w:t>
            </w:r>
          </w:p>
        </w:tc>
        <w:tc>
          <w:tcPr>
            <w:tcW w:w="5954" w:type="dxa"/>
            <w:gridSpan w:val="2"/>
            <w:shd w:val="clear" w:color="auto" w:fill="auto"/>
          </w:tcPr>
          <w:p w:rsidR="00D71F1E" w:rsidRPr="007F4ED1" w:rsidRDefault="00D71F1E" w:rsidP="007F4ED1">
            <w:pPr>
              <w:rPr>
                <w:rFonts w:eastAsia="Calibri"/>
                <w:sz w:val="22"/>
                <w:szCs w:val="22"/>
              </w:rPr>
            </w:pPr>
            <w:r w:rsidRPr="007F4ED1">
              <w:rPr>
                <w:rFonts w:eastAsia="Calibri"/>
                <w:color w:val="000000"/>
                <w:sz w:val="22"/>
                <w:szCs w:val="22"/>
              </w:rPr>
              <w:t>Колесные пары вращаются, наблюдается кругообразное искрение и выделение синего дыма. Громкий скрежет.</w:t>
            </w:r>
          </w:p>
        </w:tc>
      </w:tr>
      <w:tr w:rsidR="00D71F1E" w:rsidRPr="007F4ED1" w:rsidTr="007F4ED1">
        <w:tc>
          <w:tcPr>
            <w:tcW w:w="3685" w:type="dxa"/>
            <w:shd w:val="clear" w:color="auto" w:fill="auto"/>
            <w:vAlign w:val="center"/>
          </w:tcPr>
          <w:p w:rsidR="00D71F1E" w:rsidRPr="007F4ED1" w:rsidRDefault="00D71F1E" w:rsidP="007F4ED1">
            <w:pPr>
              <w:rPr>
                <w:rFonts w:eastAsia="Calibri"/>
                <w:color w:val="000000"/>
                <w:sz w:val="22"/>
                <w:szCs w:val="22"/>
              </w:rPr>
            </w:pPr>
            <w:r w:rsidRPr="007F4ED1">
              <w:rPr>
                <w:rFonts w:eastAsia="Calibri"/>
                <w:color w:val="000000"/>
                <w:sz w:val="22"/>
                <w:szCs w:val="22"/>
              </w:rPr>
              <w:t>Утечка воздуха</w:t>
            </w:r>
          </w:p>
        </w:tc>
        <w:tc>
          <w:tcPr>
            <w:tcW w:w="5954" w:type="dxa"/>
            <w:gridSpan w:val="2"/>
            <w:shd w:val="clear" w:color="auto" w:fill="auto"/>
          </w:tcPr>
          <w:p w:rsidR="00D71F1E" w:rsidRPr="007F4ED1" w:rsidRDefault="00D71F1E" w:rsidP="007F4ED1">
            <w:pPr>
              <w:rPr>
                <w:rFonts w:eastAsia="Calibri"/>
                <w:color w:val="000000"/>
                <w:sz w:val="22"/>
                <w:szCs w:val="22"/>
              </w:rPr>
            </w:pPr>
            <w:r w:rsidRPr="007F4ED1">
              <w:rPr>
                <w:rFonts w:eastAsia="Calibri"/>
                <w:color w:val="000000"/>
                <w:sz w:val="22"/>
                <w:szCs w:val="22"/>
              </w:rPr>
              <w:t>Характерный «свистящий» шум из-под вагона или в зоне соединительных рукавов</w:t>
            </w:r>
          </w:p>
        </w:tc>
      </w:tr>
      <w:tr w:rsidR="00D71F1E" w:rsidRPr="007F4ED1" w:rsidTr="007F4ED1">
        <w:tc>
          <w:tcPr>
            <w:tcW w:w="9639" w:type="dxa"/>
            <w:gridSpan w:val="3"/>
            <w:shd w:val="clear" w:color="auto" w:fill="auto"/>
          </w:tcPr>
          <w:p w:rsidR="00D71F1E" w:rsidRPr="007F4ED1" w:rsidRDefault="00D71F1E" w:rsidP="007F4ED1">
            <w:pPr>
              <w:jc w:val="center"/>
              <w:rPr>
                <w:rFonts w:eastAsia="Calibri"/>
                <w:color w:val="000000"/>
                <w:sz w:val="22"/>
                <w:szCs w:val="22"/>
              </w:rPr>
            </w:pPr>
            <w:r w:rsidRPr="007F4ED1">
              <w:rPr>
                <w:rFonts w:eastAsia="Calibri"/>
                <w:b/>
                <w:sz w:val="22"/>
                <w:szCs w:val="22"/>
              </w:rPr>
              <w:t>Тормозное оборудование (при стоянке)</w:t>
            </w:r>
          </w:p>
        </w:tc>
      </w:tr>
      <w:tr w:rsidR="00D71F1E" w:rsidRPr="007F4ED1" w:rsidTr="007F4ED1">
        <w:tc>
          <w:tcPr>
            <w:tcW w:w="3685" w:type="dxa"/>
            <w:shd w:val="clear" w:color="auto" w:fill="auto"/>
          </w:tcPr>
          <w:p w:rsidR="00D71F1E" w:rsidRPr="007F4ED1" w:rsidRDefault="00D71F1E" w:rsidP="007F4ED1">
            <w:pPr>
              <w:rPr>
                <w:rFonts w:eastAsia="Calibri"/>
                <w:sz w:val="22"/>
                <w:szCs w:val="22"/>
              </w:rPr>
            </w:pPr>
            <w:r w:rsidRPr="007F4ED1">
              <w:rPr>
                <w:rFonts w:eastAsia="Calibri"/>
                <w:color w:val="000000"/>
                <w:sz w:val="22"/>
                <w:szCs w:val="22"/>
              </w:rPr>
              <w:t>Обрыв или разъединение тормозных тяг, опускание триангеля</w:t>
            </w:r>
          </w:p>
        </w:tc>
        <w:tc>
          <w:tcPr>
            <w:tcW w:w="5954" w:type="dxa"/>
            <w:gridSpan w:val="2"/>
            <w:shd w:val="clear" w:color="auto" w:fill="auto"/>
          </w:tcPr>
          <w:p w:rsidR="00D71F1E" w:rsidRPr="007F4ED1" w:rsidRDefault="00D71F1E" w:rsidP="007F4ED1">
            <w:pPr>
              <w:rPr>
                <w:rFonts w:eastAsia="Calibri"/>
                <w:sz w:val="22"/>
                <w:szCs w:val="22"/>
              </w:rPr>
            </w:pPr>
            <w:r w:rsidRPr="007F4ED1">
              <w:rPr>
                <w:rFonts w:eastAsia="Calibri"/>
                <w:color w:val="000000"/>
                <w:sz w:val="22"/>
                <w:szCs w:val="22"/>
              </w:rPr>
              <w:t>Провисание, волочение, искрение, скрежет. Возможен излом планок нижней негабаритности или настила на переездах</w:t>
            </w:r>
          </w:p>
        </w:tc>
      </w:tr>
      <w:tr w:rsidR="00D71F1E" w:rsidRPr="007F4ED1" w:rsidTr="007F4ED1">
        <w:tc>
          <w:tcPr>
            <w:tcW w:w="3685" w:type="dxa"/>
            <w:shd w:val="clear" w:color="auto" w:fill="auto"/>
          </w:tcPr>
          <w:p w:rsidR="00D71F1E" w:rsidRPr="007F4ED1" w:rsidRDefault="00D71F1E" w:rsidP="007F4ED1">
            <w:pPr>
              <w:rPr>
                <w:rFonts w:eastAsia="Calibri"/>
                <w:sz w:val="22"/>
                <w:szCs w:val="22"/>
              </w:rPr>
            </w:pPr>
            <w:r w:rsidRPr="007F4ED1">
              <w:rPr>
                <w:rFonts w:eastAsia="Calibri"/>
                <w:color w:val="000000"/>
                <w:sz w:val="22"/>
                <w:szCs w:val="22"/>
              </w:rPr>
              <w:t>Не полностью отпущен тормоз</w:t>
            </w:r>
          </w:p>
        </w:tc>
        <w:tc>
          <w:tcPr>
            <w:tcW w:w="5954" w:type="dxa"/>
            <w:gridSpan w:val="2"/>
            <w:shd w:val="clear" w:color="auto" w:fill="auto"/>
          </w:tcPr>
          <w:p w:rsidR="00D71F1E" w:rsidRPr="007F4ED1" w:rsidRDefault="00D71F1E" w:rsidP="007F4ED1">
            <w:pPr>
              <w:rPr>
                <w:rFonts w:eastAsia="Calibri"/>
                <w:sz w:val="22"/>
                <w:szCs w:val="22"/>
              </w:rPr>
            </w:pPr>
            <w:r w:rsidRPr="007F4ED1">
              <w:rPr>
                <w:rFonts w:eastAsia="Calibri"/>
                <w:color w:val="000000"/>
                <w:sz w:val="22"/>
                <w:szCs w:val="22"/>
              </w:rPr>
              <w:t>Колесные пары вращаются, наблюдается кругообразное искрение и выделение синего дыма. Громкий скрежет.</w:t>
            </w:r>
          </w:p>
        </w:tc>
      </w:tr>
    </w:tbl>
    <w:p w:rsidR="00D71F1E" w:rsidRDefault="00D71F1E" w:rsidP="004D1430">
      <w:pPr>
        <w:pStyle w:val="af3"/>
        <w:tabs>
          <w:tab w:val="left" w:pos="9923"/>
        </w:tabs>
        <w:ind w:firstLine="567"/>
      </w:pPr>
    </w:p>
    <w:p w:rsidR="00D71F1E" w:rsidRDefault="00D71F1E" w:rsidP="004D1430">
      <w:pPr>
        <w:pStyle w:val="af3"/>
        <w:tabs>
          <w:tab w:val="left" w:pos="9923"/>
        </w:tabs>
        <w:ind w:firstLine="567"/>
      </w:pPr>
    </w:p>
    <w:p w:rsidR="00D71F1E" w:rsidRDefault="00D71F1E" w:rsidP="004D1430">
      <w:pPr>
        <w:pStyle w:val="af3"/>
        <w:tabs>
          <w:tab w:val="left" w:pos="9923"/>
        </w:tabs>
        <w:ind w:firstLine="567"/>
      </w:pPr>
    </w:p>
    <w:p w:rsidR="004D1430" w:rsidRPr="00EB7477" w:rsidRDefault="004D1430" w:rsidP="00EB7477">
      <w:pPr>
        <w:pStyle w:val="af3"/>
        <w:tabs>
          <w:tab w:val="left" w:pos="9923"/>
        </w:tabs>
        <w:ind w:firstLine="0"/>
        <w:rPr>
          <w:sz w:val="28"/>
          <w:szCs w:val="28"/>
        </w:rPr>
      </w:pPr>
      <w:r w:rsidRPr="00EB7477">
        <w:rPr>
          <w:sz w:val="28"/>
          <w:szCs w:val="28"/>
        </w:rPr>
        <w:lastRenderedPageBreak/>
        <w:t xml:space="preserve">Таблица </w:t>
      </w:r>
      <w:r w:rsidR="00B25E4A">
        <w:rPr>
          <w:sz w:val="28"/>
          <w:szCs w:val="28"/>
        </w:rPr>
        <w:t>1</w:t>
      </w:r>
      <w:r w:rsidR="00D71F1E">
        <w:rPr>
          <w:sz w:val="28"/>
          <w:szCs w:val="28"/>
        </w:rPr>
        <w:t>3</w:t>
      </w:r>
      <w:r w:rsidRPr="00EB7477">
        <w:rPr>
          <w:sz w:val="28"/>
          <w:szCs w:val="28"/>
        </w:rPr>
        <w:t xml:space="preserve"> - Параметры регулировки тормозной рычажной передачи вагонов</w:t>
      </w:r>
    </w:p>
    <w:tbl>
      <w:tblPr>
        <w:tblpPr w:leftFromText="180" w:rightFromText="180" w:vertAnchor="text" w:horzAnchor="margin" w:tblpXSpec="center" w:tblpY="188"/>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4"/>
        <w:gridCol w:w="1596"/>
        <w:gridCol w:w="1262"/>
        <w:gridCol w:w="1018"/>
        <w:gridCol w:w="1080"/>
        <w:gridCol w:w="1080"/>
        <w:gridCol w:w="7"/>
        <w:gridCol w:w="911"/>
      </w:tblGrid>
      <w:tr w:rsidR="004D1430" w:rsidRPr="00B25E4A" w:rsidTr="00B25E4A">
        <w:trPr>
          <w:trHeight w:val="714"/>
        </w:trPr>
        <w:tc>
          <w:tcPr>
            <w:tcW w:w="4340" w:type="dxa"/>
            <w:gridSpan w:val="2"/>
            <w:vMerge w:val="restart"/>
          </w:tcPr>
          <w:p w:rsidR="004D1430" w:rsidRPr="00B25E4A" w:rsidRDefault="004D1430" w:rsidP="00B25E4A">
            <w:pPr>
              <w:pStyle w:val="af3"/>
              <w:tabs>
                <w:tab w:val="left" w:pos="9923"/>
              </w:tabs>
              <w:ind w:left="0" w:right="0" w:firstLine="0"/>
              <w:rPr>
                <w:sz w:val="20"/>
              </w:rPr>
            </w:pPr>
          </w:p>
          <w:p w:rsidR="004D1430" w:rsidRPr="00B25E4A" w:rsidRDefault="004D1430" w:rsidP="00B25E4A">
            <w:pPr>
              <w:pStyle w:val="af3"/>
              <w:tabs>
                <w:tab w:val="left" w:pos="9923"/>
              </w:tabs>
              <w:ind w:left="0" w:right="0" w:firstLine="0"/>
              <w:rPr>
                <w:sz w:val="20"/>
              </w:rPr>
            </w:pPr>
          </w:p>
        </w:tc>
        <w:tc>
          <w:tcPr>
            <w:tcW w:w="2280" w:type="dxa"/>
            <w:gridSpan w:val="2"/>
            <w:vAlign w:val="center"/>
          </w:tcPr>
          <w:p w:rsidR="004D1430" w:rsidRPr="00B25E4A" w:rsidRDefault="004D1430" w:rsidP="00B25E4A">
            <w:pPr>
              <w:pStyle w:val="af3"/>
              <w:tabs>
                <w:tab w:val="left" w:pos="9923"/>
              </w:tabs>
              <w:ind w:left="0" w:right="0" w:firstLine="0"/>
              <w:jc w:val="center"/>
              <w:rPr>
                <w:sz w:val="20"/>
              </w:rPr>
            </w:pPr>
            <w:r w:rsidRPr="00B25E4A">
              <w:rPr>
                <w:sz w:val="20"/>
              </w:rPr>
              <w:t>Размер «А», мм.</w:t>
            </w:r>
          </w:p>
        </w:tc>
        <w:tc>
          <w:tcPr>
            <w:tcW w:w="1080" w:type="dxa"/>
            <w:vMerge w:val="restart"/>
            <w:tcBorders>
              <w:right w:val="single" w:sz="4" w:space="0" w:color="auto"/>
            </w:tcBorders>
            <w:vAlign w:val="center"/>
          </w:tcPr>
          <w:p w:rsidR="004D1430" w:rsidRPr="00B25E4A" w:rsidRDefault="004D1430" w:rsidP="00B25E4A">
            <w:pPr>
              <w:pStyle w:val="af3"/>
              <w:tabs>
                <w:tab w:val="left" w:pos="9923"/>
              </w:tabs>
              <w:ind w:left="0" w:right="0" w:firstLine="0"/>
              <w:jc w:val="center"/>
              <w:rPr>
                <w:sz w:val="20"/>
              </w:rPr>
            </w:pPr>
            <w:r w:rsidRPr="00B25E4A">
              <w:rPr>
                <w:sz w:val="20"/>
              </w:rPr>
              <w:t>Размер «а»</w:t>
            </w:r>
          </w:p>
          <w:p w:rsidR="004D1430" w:rsidRPr="00B25E4A" w:rsidRDefault="004D1430" w:rsidP="00B25E4A">
            <w:pPr>
              <w:pStyle w:val="af3"/>
              <w:tabs>
                <w:tab w:val="left" w:pos="9923"/>
              </w:tabs>
              <w:ind w:left="0" w:right="0" w:firstLine="0"/>
              <w:jc w:val="center"/>
              <w:rPr>
                <w:sz w:val="20"/>
              </w:rPr>
            </w:pPr>
            <w:r w:rsidRPr="00B25E4A">
              <w:rPr>
                <w:sz w:val="20"/>
              </w:rPr>
              <w:t>не менее, мм.</w:t>
            </w:r>
          </w:p>
        </w:tc>
        <w:tc>
          <w:tcPr>
            <w:tcW w:w="1998" w:type="dxa"/>
            <w:gridSpan w:val="3"/>
            <w:tcBorders>
              <w:left w:val="single" w:sz="4" w:space="0" w:color="auto"/>
            </w:tcBorders>
            <w:vAlign w:val="center"/>
          </w:tcPr>
          <w:p w:rsidR="004D1430" w:rsidRPr="00B25E4A" w:rsidRDefault="004D1430" w:rsidP="00B25E4A">
            <w:pPr>
              <w:pStyle w:val="af3"/>
              <w:tabs>
                <w:tab w:val="left" w:pos="9923"/>
              </w:tabs>
              <w:ind w:left="0" w:right="0" w:firstLine="0"/>
              <w:jc w:val="center"/>
              <w:rPr>
                <w:sz w:val="20"/>
              </w:rPr>
            </w:pPr>
            <w:r w:rsidRPr="00B25E4A">
              <w:rPr>
                <w:sz w:val="20"/>
              </w:rPr>
              <w:t>Выход штока тормозного цилиндра</w:t>
            </w:r>
          </w:p>
        </w:tc>
      </w:tr>
      <w:tr w:rsidR="004D1430" w:rsidRPr="00B25E4A" w:rsidTr="00B25E4A">
        <w:trPr>
          <w:trHeight w:val="775"/>
        </w:trPr>
        <w:tc>
          <w:tcPr>
            <w:tcW w:w="4340" w:type="dxa"/>
            <w:gridSpan w:val="2"/>
            <w:vMerge/>
          </w:tcPr>
          <w:p w:rsidR="004D1430" w:rsidRPr="00B25E4A" w:rsidRDefault="004D1430" w:rsidP="00B25E4A">
            <w:pPr>
              <w:pStyle w:val="af3"/>
              <w:tabs>
                <w:tab w:val="left" w:pos="9923"/>
              </w:tabs>
              <w:ind w:left="0" w:right="0" w:firstLine="0"/>
              <w:rPr>
                <w:sz w:val="20"/>
              </w:rPr>
            </w:pPr>
          </w:p>
        </w:tc>
        <w:tc>
          <w:tcPr>
            <w:tcW w:w="1262" w:type="dxa"/>
          </w:tcPr>
          <w:p w:rsidR="004D1430" w:rsidRPr="00B25E4A" w:rsidRDefault="004D1430" w:rsidP="00B25E4A">
            <w:pPr>
              <w:pStyle w:val="af3"/>
              <w:tabs>
                <w:tab w:val="left" w:pos="9923"/>
              </w:tabs>
              <w:ind w:left="0" w:right="0" w:firstLine="0"/>
              <w:rPr>
                <w:sz w:val="20"/>
              </w:rPr>
            </w:pPr>
            <w:r w:rsidRPr="00B25E4A">
              <w:rPr>
                <w:sz w:val="20"/>
              </w:rPr>
              <w:t>Рычажный привод</w:t>
            </w:r>
          </w:p>
        </w:tc>
        <w:tc>
          <w:tcPr>
            <w:tcW w:w="1018" w:type="dxa"/>
            <w:vAlign w:val="center"/>
          </w:tcPr>
          <w:p w:rsidR="004D1430" w:rsidRPr="00B25E4A" w:rsidRDefault="004D1430" w:rsidP="00B25E4A">
            <w:pPr>
              <w:pStyle w:val="af3"/>
              <w:tabs>
                <w:tab w:val="left" w:pos="9923"/>
              </w:tabs>
              <w:ind w:left="0" w:right="0" w:firstLine="0"/>
              <w:jc w:val="center"/>
              <w:rPr>
                <w:sz w:val="20"/>
              </w:rPr>
            </w:pPr>
            <w:r w:rsidRPr="00B25E4A">
              <w:rPr>
                <w:sz w:val="20"/>
              </w:rPr>
              <w:t>Стержневой привод</w:t>
            </w:r>
          </w:p>
        </w:tc>
        <w:tc>
          <w:tcPr>
            <w:tcW w:w="1080" w:type="dxa"/>
            <w:vMerge/>
            <w:tcBorders>
              <w:right w:val="single" w:sz="4" w:space="0" w:color="auto"/>
            </w:tcBorders>
            <w:vAlign w:val="center"/>
          </w:tcPr>
          <w:p w:rsidR="004D1430" w:rsidRPr="00B25E4A" w:rsidRDefault="004D1430" w:rsidP="00B25E4A">
            <w:pPr>
              <w:pStyle w:val="af3"/>
              <w:tabs>
                <w:tab w:val="left" w:pos="9923"/>
              </w:tabs>
              <w:ind w:left="0" w:right="0" w:firstLine="0"/>
              <w:jc w:val="center"/>
              <w:rPr>
                <w:sz w:val="20"/>
              </w:rPr>
            </w:pPr>
          </w:p>
        </w:tc>
        <w:tc>
          <w:tcPr>
            <w:tcW w:w="1087" w:type="dxa"/>
            <w:gridSpan w:val="2"/>
            <w:tcBorders>
              <w:left w:val="single" w:sz="4" w:space="0" w:color="auto"/>
            </w:tcBorders>
            <w:vAlign w:val="center"/>
          </w:tcPr>
          <w:p w:rsidR="004D1430" w:rsidRPr="00B25E4A" w:rsidRDefault="004D1430" w:rsidP="00B25E4A">
            <w:pPr>
              <w:pStyle w:val="af3"/>
              <w:tabs>
                <w:tab w:val="left" w:pos="9923"/>
              </w:tabs>
              <w:ind w:left="0" w:right="0" w:firstLine="0"/>
              <w:jc w:val="center"/>
              <w:rPr>
                <w:sz w:val="20"/>
              </w:rPr>
            </w:pPr>
            <w:r w:rsidRPr="00B25E4A">
              <w:rPr>
                <w:sz w:val="20"/>
                <w:lang w:val="en-US"/>
              </w:rPr>
              <w:t>I</w:t>
            </w:r>
            <w:r w:rsidRPr="00B25E4A">
              <w:rPr>
                <w:sz w:val="20"/>
              </w:rPr>
              <w:t>-я ст. торможения</w:t>
            </w:r>
          </w:p>
        </w:tc>
        <w:tc>
          <w:tcPr>
            <w:tcW w:w="911" w:type="dxa"/>
            <w:vAlign w:val="center"/>
          </w:tcPr>
          <w:p w:rsidR="004D1430" w:rsidRPr="00B25E4A" w:rsidRDefault="004D1430" w:rsidP="00B25E4A">
            <w:pPr>
              <w:pStyle w:val="af3"/>
              <w:tabs>
                <w:tab w:val="left" w:pos="9923"/>
              </w:tabs>
              <w:ind w:left="0" w:right="0" w:firstLine="0"/>
              <w:jc w:val="center"/>
              <w:rPr>
                <w:sz w:val="20"/>
              </w:rPr>
            </w:pPr>
            <w:r w:rsidRPr="00B25E4A">
              <w:rPr>
                <w:sz w:val="20"/>
              </w:rPr>
              <w:t>ПСТ</w:t>
            </w:r>
          </w:p>
        </w:tc>
      </w:tr>
      <w:tr w:rsidR="004D1430" w:rsidRPr="00B25E4A" w:rsidTr="00B25E4A">
        <w:trPr>
          <w:trHeight w:val="1006"/>
        </w:trPr>
        <w:tc>
          <w:tcPr>
            <w:tcW w:w="2744" w:type="dxa"/>
            <w:vMerge w:val="restart"/>
          </w:tcPr>
          <w:p w:rsidR="004D1430" w:rsidRPr="00B25E4A" w:rsidRDefault="004D1430" w:rsidP="00B25E4A">
            <w:pPr>
              <w:pStyle w:val="af3"/>
              <w:tabs>
                <w:tab w:val="left" w:pos="9923"/>
              </w:tabs>
              <w:ind w:left="0" w:right="0" w:firstLine="0"/>
              <w:rPr>
                <w:sz w:val="20"/>
              </w:rPr>
            </w:pPr>
            <w:r w:rsidRPr="00B25E4A">
              <w:rPr>
                <w:sz w:val="20"/>
              </w:rPr>
              <w:t xml:space="preserve">Грузовые вагоны с симметричным расположением ТРП (полувагоны, крытые, цистерны, платформы) </w:t>
            </w:r>
            <w:r w:rsidRPr="00B25E4A">
              <w:rPr>
                <w:i/>
                <w:sz w:val="20"/>
              </w:rPr>
              <w:t>рис.</w:t>
            </w:r>
            <w:r w:rsidR="00DF4844">
              <w:rPr>
                <w:i/>
                <w:sz w:val="20"/>
              </w:rPr>
              <w:t>22</w:t>
            </w:r>
            <w:r w:rsidRPr="00B25E4A">
              <w:rPr>
                <w:i/>
                <w:sz w:val="20"/>
              </w:rPr>
              <w:t xml:space="preserve"> (а)</w:t>
            </w:r>
            <w:r w:rsidRPr="00B25E4A">
              <w:rPr>
                <w:sz w:val="20"/>
              </w:rPr>
              <w:t xml:space="preserve">, а так же вагоны бункерного типа (хопперы) с несимметричным расположением ТРП, </w:t>
            </w:r>
          </w:p>
          <w:p w:rsidR="004D1430" w:rsidRPr="00B25E4A" w:rsidRDefault="004D1430" w:rsidP="00DF4844">
            <w:pPr>
              <w:pStyle w:val="af3"/>
              <w:tabs>
                <w:tab w:val="left" w:pos="9923"/>
              </w:tabs>
              <w:ind w:left="0" w:right="0" w:firstLine="0"/>
              <w:rPr>
                <w:sz w:val="20"/>
              </w:rPr>
            </w:pPr>
            <w:r w:rsidRPr="00B25E4A">
              <w:rPr>
                <w:i/>
                <w:sz w:val="20"/>
              </w:rPr>
              <w:t>рис.</w:t>
            </w:r>
            <w:r w:rsidR="00DF4844">
              <w:rPr>
                <w:i/>
                <w:sz w:val="20"/>
              </w:rPr>
              <w:t>22</w:t>
            </w:r>
            <w:r w:rsidRPr="00B25E4A">
              <w:rPr>
                <w:i/>
                <w:sz w:val="20"/>
              </w:rPr>
              <w:t xml:space="preserve"> (б)</w:t>
            </w:r>
          </w:p>
        </w:tc>
        <w:tc>
          <w:tcPr>
            <w:tcW w:w="1596" w:type="dxa"/>
          </w:tcPr>
          <w:p w:rsidR="004D1430" w:rsidRPr="00B25E4A" w:rsidRDefault="004D1430" w:rsidP="00B25E4A">
            <w:pPr>
              <w:pStyle w:val="af3"/>
              <w:tabs>
                <w:tab w:val="left" w:pos="9923"/>
              </w:tabs>
              <w:ind w:left="0" w:right="0" w:firstLine="0"/>
              <w:rPr>
                <w:sz w:val="20"/>
              </w:rPr>
            </w:pPr>
            <w:r w:rsidRPr="00B25E4A">
              <w:rPr>
                <w:sz w:val="20"/>
              </w:rPr>
              <w:t>Композиционные колодки</w:t>
            </w:r>
          </w:p>
        </w:tc>
        <w:tc>
          <w:tcPr>
            <w:tcW w:w="1262" w:type="dxa"/>
            <w:vAlign w:val="center"/>
          </w:tcPr>
          <w:p w:rsidR="004D1430" w:rsidRPr="00B25E4A" w:rsidRDefault="004D1430" w:rsidP="00B25E4A">
            <w:pPr>
              <w:pStyle w:val="af3"/>
              <w:tabs>
                <w:tab w:val="left" w:pos="9923"/>
              </w:tabs>
              <w:ind w:left="0" w:right="0" w:firstLine="0"/>
              <w:jc w:val="center"/>
              <w:rPr>
                <w:sz w:val="20"/>
              </w:rPr>
            </w:pPr>
            <w:r w:rsidRPr="00B25E4A">
              <w:rPr>
                <w:sz w:val="20"/>
              </w:rPr>
              <w:t>35-50</w:t>
            </w:r>
          </w:p>
        </w:tc>
        <w:tc>
          <w:tcPr>
            <w:tcW w:w="1018" w:type="dxa"/>
            <w:vAlign w:val="center"/>
          </w:tcPr>
          <w:p w:rsidR="004D1430" w:rsidRPr="00B25E4A" w:rsidRDefault="004D1430" w:rsidP="00B25E4A">
            <w:pPr>
              <w:pStyle w:val="af3"/>
              <w:tabs>
                <w:tab w:val="left" w:pos="9923"/>
              </w:tabs>
              <w:ind w:left="0" w:right="0" w:firstLine="0"/>
              <w:jc w:val="center"/>
              <w:rPr>
                <w:sz w:val="20"/>
              </w:rPr>
            </w:pPr>
            <w:r w:rsidRPr="00B25E4A">
              <w:rPr>
                <w:sz w:val="20"/>
              </w:rPr>
              <w:t>-</w:t>
            </w:r>
          </w:p>
        </w:tc>
        <w:tc>
          <w:tcPr>
            <w:tcW w:w="1080" w:type="dxa"/>
            <w:vAlign w:val="center"/>
          </w:tcPr>
          <w:p w:rsidR="004D1430" w:rsidRPr="00B25E4A" w:rsidRDefault="004D1430" w:rsidP="00B25E4A">
            <w:pPr>
              <w:pStyle w:val="af3"/>
              <w:tabs>
                <w:tab w:val="left" w:pos="9923"/>
              </w:tabs>
              <w:ind w:left="0" w:right="0" w:firstLine="0"/>
              <w:jc w:val="center"/>
              <w:rPr>
                <w:sz w:val="20"/>
              </w:rPr>
            </w:pPr>
            <w:r w:rsidRPr="00B25E4A">
              <w:rPr>
                <w:sz w:val="20"/>
              </w:rPr>
              <w:t>150</w:t>
            </w:r>
          </w:p>
        </w:tc>
        <w:tc>
          <w:tcPr>
            <w:tcW w:w="1080" w:type="dxa"/>
            <w:vAlign w:val="center"/>
          </w:tcPr>
          <w:p w:rsidR="004D1430" w:rsidRPr="00B25E4A" w:rsidRDefault="004D1430" w:rsidP="00B25E4A">
            <w:pPr>
              <w:pStyle w:val="af3"/>
              <w:tabs>
                <w:tab w:val="left" w:pos="9923"/>
              </w:tabs>
              <w:ind w:left="0" w:right="0" w:firstLine="0"/>
              <w:jc w:val="center"/>
              <w:rPr>
                <w:sz w:val="20"/>
              </w:rPr>
            </w:pPr>
            <w:r w:rsidRPr="00B25E4A">
              <w:rPr>
                <w:sz w:val="20"/>
              </w:rPr>
              <w:t>40-80</w:t>
            </w:r>
          </w:p>
        </w:tc>
        <w:tc>
          <w:tcPr>
            <w:tcW w:w="918" w:type="dxa"/>
            <w:gridSpan w:val="2"/>
            <w:vAlign w:val="center"/>
          </w:tcPr>
          <w:p w:rsidR="004D1430" w:rsidRPr="00B25E4A" w:rsidRDefault="004D1430" w:rsidP="00B25E4A">
            <w:pPr>
              <w:pStyle w:val="af3"/>
              <w:tabs>
                <w:tab w:val="left" w:pos="9923"/>
              </w:tabs>
              <w:ind w:left="0" w:right="0" w:firstLine="0"/>
              <w:jc w:val="center"/>
              <w:rPr>
                <w:sz w:val="20"/>
              </w:rPr>
            </w:pPr>
            <w:r w:rsidRPr="00B25E4A">
              <w:rPr>
                <w:sz w:val="20"/>
              </w:rPr>
              <w:t>50-100</w:t>
            </w:r>
          </w:p>
        </w:tc>
      </w:tr>
      <w:tr w:rsidR="004D1430" w:rsidRPr="00B25E4A" w:rsidTr="00B25E4A">
        <w:trPr>
          <w:trHeight w:val="540"/>
        </w:trPr>
        <w:tc>
          <w:tcPr>
            <w:tcW w:w="2744" w:type="dxa"/>
            <w:vMerge/>
          </w:tcPr>
          <w:p w:rsidR="004D1430" w:rsidRPr="00B25E4A" w:rsidRDefault="004D1430" w:rsidP="00B25E4A">
            <w:pPr>
              <w:pStyle w:val="af3"/>
              <w:tabs>
                <w:tab w:val="left" w:pos="9923"/>
              </w:tabs>
              <w:ind w:left="0" w:right="0" w:firstLine="0"/>
              <w:rPr>
                <w:sz w:val="20"/>
              </w:rPr>
            </w:pPr>
          </w:p>
        </w:tc>
        <w:tc>
          <w:tcPr>
            <w:tcW w:w="1596" w:type="dxa"/>
          </w:tcPr>
          <w:p w:rsidR="004D1430" w:rsidRPr="00B25E4A" w:rsidRDefault="004D1430" w:rsidP="00B25E4A">
            <w:pPr>
              <w:pStyle w:val="af3"/>
              <w:tabs>
                <w:tab w:val="left" w:pos="9923"/>
              </w:tabs>
              <w:ind w:left="0" w:right="0" w:firstLine="0"/>
              <w:rPr>
                <w:sz w:val="20"/>
              </w:rPr>
            </w:pPr>
            <w:r w:rsidRPr="00B25E4A">
              <w:rPr>
                <w:sz w:val="20"/>
              </w:rPr>
              <w:t>Чугунные колодки</w:t>
            </w:r>
          </w:p>
        </w:tc>
        <w:tc>
          <w:tcPr>
            <w:tcW w:w="1262" w:type="dxa"/>
            <w:vAlign w:val="center"/>
          </w:tcPr>
          <w:p w:rsidR="004D1430" w:rsidRPr="00B25E4A" w:rsidRDefault="004D1430" w:rsidP="00B25E4A">
            <w:pPr>
              <w:pStyle w:val="af3"/>
              <w:tabs>
                <w:tab w:val="left" w:pos="9923"/>
              </w:tabs>
              <w:ind w:left="0" w:right="0" w:firstLine="0"/>
              <w:jc w:val="center"/>
              <w:rPr>
                <w:sz w:val="20"/>
              </w:rPr>
            </w:pPr>
            <w:r w:rsidRPr="00B25E4A">
              <w:rPr>
                <w:sz w:val="20"/>
              </w:rPr>
              <w:t>40-60</w:t>
            </w:r>
          </w:p>
        </w:tc>
        <w:tc>
          <w:tcPr>
            <w:tcW w:w="1018" w:type="dxa"/>
            <w:vAlign w:val="center"/>
          </w:tcPr>
          <w:p w:rsidR="004D1430" w:rsidRPr="00B25E4A" w:rsidRDefault="004D1430" w:rsidP="00B25E4A">
            <w:pPr>
              <w:pStyle w:val="af3"/>
              <w:tabs>
                <w:tab w:val="left" w:pos="9923"/>
              </w:tabs>
              <w:ind w:left="0" w:right="0" w:firstLine="0"/>
              <w:jc w:val="center"/>
              <w:rPr>
                <w:sz w:val="20"/>
              </w:rPr>
            </w:pPr>
            <w:r w:rsidRPr="00B25E4A">
              <w:rPr>
                <w:sz w:val="20"/>
              </w:rPr>
              <w:t>-</w:t>
            </w:r>
          </w:p>
        </w:tc>
        <w:tc>
          <w:tcPr>
            <w:tcW w:w="1080" w:type="dxa"/>
            <w:vAlign w:val="center"/>
          </w:tcPr>
          <w:p w:rsidR="004D1430" w:rsidRPr="00B25E4A" w:rsidRDefault="004D1430" w:rsidP="00B25E4A">
            <w:pPr>
              <w:pStyle w:val="af3"/>
              <w:tabs>
                <w:tab w:val="left" w:pos="9923"/>
              </w:tabs>
              <w:ind w:left="0" w:right="0" w:firstLine="0"/>
              <w:jc w:val="center"/>
              <w:rPr>
                <w:sz w:val="20"/>
              </w:rPr>
            </w:pPr>
            <w:r w:rsidRPr="00B25E4A">
              <w:rPr>
                <w:sz w:val="20"/>
              </w:rPr>
              <w:t>150</w:t>
            </w:r>
          </w:p>
        </w:tc>
        <w:tc>
          <w:tcPr>
            <w:tcW w:w="1080" w:type="dxa"/>
            <w:vAlign w:val="center"/>
          </w:tcPr>
          <w:p w:rsidR="004D1430" w:rsidRPr="00B25E4A" w:rsidRDefault="004D1430" w:rsidP="00B25E4A">
            <w:pPr>
              <w:pStyle w:val="af3"/>
              <w:tabs>
                <w:tab w:val="left" w:pos="9923"/>
              </w:tabs>
              <w:ind w:left="0" w:right="0" w:firstLine="0"/>
              <w:jc w:val="center"/>
              <w:rPr>
                <w:sz w:val="20"/>
              </w:rPr>
            </w:pPr>
            <w:r w:rsidRPr="00B25E4A">
              <w:rPr>
                <w:sz w:val="20"/>
              </w:rPr>
              <w:t>40-100</w:t>
            </w:r>
          </w:p>
        </w:tc>
        <w:tc>
          <w:tcPr>
            <w:tcW w:w="918" w:type="dxa"/>
            <w:gridSpan w:val="2"/>
            <w:vAlign w:val="center"/>
          </w:tcPr>
          <w:p w:rsidR="004D1430" w:rsidRPr="00B25E4A" w:rsidRDefault="004D1430" w:rsidP="00B25E4A">
            <w:pPr>
              <w:pStyle w:val="af3"/>
              <w:tabs>
                <w:tab w:val="left" w:pos="9923"/>
              </w:tabs>
              <w:ind w:left="0" w:right="0" w:firstLine="0"/>
              <w:jc w:val="center"/>
              <w:rPr>
                <w:sz w:val="20"/>
              </w:rPr>
            </w:pPr>
            <w:r w:rsidRPr="00B25E4A">
              <w:rPr>
                <w:sz w:val="20"/>
              </w:rPr>
              <w:t>75-125</w:t>
            </w:r>
          </w:p>
        </w:tc>
      </w:tr>
      <w:tr w:rsidR="004D1430" w:rsidRPr="00B25E4A" w:rsidTr="00B25E4A">
        <w:trPr>
          <w:trHeight w:val="510"/>
        </w:trPr>
        <w:tc>
          <w:tcPr>
            <w:tcW w:w="2744" w:type="dxa"/>
          </w:tcPr>
          <w:p w:rsidR="004D1430" w:rsidRPr="00B25E4A" w:rsidRDefault="004D1430" w:rsidP="00B25E4A">
            <w:pPr>
              <w:pStyle w:val="af3"/>
              <w:tabs>
                <w:tab w:val="left" w:pos="9923"/>
              </w:tabs>
              <w:ind w:left="0" w:right="0" w:firstLine="0"/>
              <w:rPr>
                <w:sz w:val="20"/>
              </w:rPr>
            </w:pPr>
            <w:r w:rsidRPr="00B25E4A">
              <w:rPr>
                <w:sz w:val="20"/>
              </w:rPr>
              <w:t>Восьмиосные цистерны</w:t>
            </w:r>
          </w:p>
        </w:tc>
        <w:tc>
          <w:tcPr>
            <w:tcW w:w="1596" w:type="dxa"/>
          </w:tcPr>
          <w:p w:rsidR="004D1430" w:rsidRPr="00B25E4A" w:rsidRDefault="004D1430" w:rsidP="00B25E4A">
            <w:pPr>
              <w:pStyle w:val="af3"/>
              <w:tabs>
                <w:tab w:val="left" w:pos="9923"/>
              </w:tabs>
              <w:ind w:left="0" w:right="0" w:firstLine="0"/>
              <w:rPr>
                <w:sz w:val="20"/>
              </w:rPr>
            </w:pPr>
            <w:r w:rsidRPr="00B25E4A">
              <w:rPr>
                <w:sz w:val="20"/>
              </w:rPr>
              <w:t>Композиционные</w:t>
            </w:r>
          </w:p>
        </w:tc>
        <w:tc>
          <w:tcPr>
            <w:tcW w:w="1262" w:type="dxa"/>
            <w:vAlign w:val="center"/>
          </w:tcPr>
          <w:p w:rsidR="004D1430" w:rsidRPr="00B25E4A" w:rsidRDefault="004D1430" w:rsidP="00B25E4A">
            <w:pPr>
              <w:pStyle w:val="af3"/>
              <w:tabs>
                <w:tab w:val="left" w:pos="9923"/>
              </w:tabs>
              <w:ind w:left="0" w:right="0" w:firstLine="0"/>
              <w:jc w:val="center"/>
              <w:rPr>
                <w:sz w:val="20"/>
              </w:rPr>
            </w:pPr>
            <w:r w:rsidRPr="00B25E4A">
              <w:rPr>
                <w:sz w:val="20"/>
              </w:rPr>
              <w:t>30-50</w:t>
            </w:r>
          </w:p>
        </w:tc>
        <w:tc>
          <w:tcPr>
            <w:tcW w:w="1018" w:type="dxa"/>
            <w:vAlign w:val="center"/>
          </w:tcPr>
          <w:p w:rsidR="004D1430" w:rsidRPr="00B25E4A" w:rsidRDefault="004D1430" w:rsidP="00B25E4A">
            <w:pPr>
              <w:pStyle w:val="af3"/>
              <w:tabs>
                <w:tab w:val="left" w:pos="9923"/>
              </w:tabs>
              <w:ind w:left="0" w:right="0" w:firstLine="0"/>
              <w:jc w:val="center"/>
              <w:rPr>
                <w:sz w:val="20"/>
              </w:rPr>
            </w:pPr>
            <w:r w:rsidRPr="00B25E4A">
              <w:rPr>
                <w:sz w:val="20"/>
              </w:rPr>
              <w:t>-</w:t>
            </w:r>
          </w:p>
        </w:tc>
        <w:tc>
          <w:tcPr>
            <w:tcW w:w="1080" w:type="dxa"/>
            <w:vAlign w:val="center"/>
          </w:tcPr>
          <w:p w:rsidR="004D1430" w:rsidRPr="00B25E4A" w:rsidRDefault="004D1430" w:rsidP="00B25E4A">
            <w:pPr>
              <w:pStyle w:val="af3"/>
              <w:tabs>
                <w:tab w:val="left" w:pos="9923"/>
              </w:tabs>
              <w:ind w:left="0" w:right="0" w:firstLine="0"/>
              <w:jc w:val="center"/>
              <w:rPr>
                <w:sz w:val="20"/>
              </w:rPr>
            </w:pPr>
            <w:r w:rsidRPr="00B25E4A">
              <w:rPr>
                <w:sz w:val="20"/>
              </w:rPr>
              <w:t>-</w:t>
            </w:r>
          </w:p>
        </w:tc>
        <w:tc>
          <w:tcPr>
            <w:tcW w:w="1080" w:type="dxa"/>
            <w:vAlign w:val="center"/>
          </w:tcPr>
          <w:p w:rsidR="004D1430" w:rsidRPr="00B25E4A" w:rsidRDefault="004D1430" w:rsidP="00B25E4A">
            <w:pPr>
              <w:pStyle w:val="af3"/>
              <w:tabs>
                <w:tab w:val="left" w:pos="9923"/>
              </w:tabs>
              <w:ind w:left="0" w:right="0" w:firstLine="0"/>
              <w:jc w:val="center"/>
              <w:rPr>
                <w:sz w:val="20"/>
              </w:rPr>
            </w:pPr>
            <w:r w:rsidRPr="00B25E4A">
              <w:rPr>
                <w:sz w:val="20"/>
              </w:rPr>
              <w:t>-</w:t>
            </w:r>
          </w:p>
        </w:tc>
        <w:tc>
          <w:tcPr>
            <w:tcW w:w="918" w:type="dxa"/>
            <w:gridSpan w:val="2"/>
            <w:vAlign w:val="center"/>
          </w:tcPr>
          <w:p w:rsidR="004D1430" w:rsidRPr="00B25E4A" w:rsidRDefault="004D1430" w:rsidP="00B25E4A">
            <w:pPr>
              <w:pStyle w:val="af3"/>
              <w:tabs>
                <w:tab w:val="left" w:pos="9923"/>
              </w:tabs>
              <w:ind w:left="0" w:right="0" w:firstLine="0"/>
              <w:jc w:val="center"/>
              <w:rPr>
                <w:sz w:val="20"/>
              </w:rPr>
            </w:pPr>
            <w:r w:rsidRPr="00B25E4A">
              <w:rPr>
                <w:sz w:val="20"/>
              </w:rPr>
              <w:t>-</w:t>
            </w:r>
          </w:p>
        </w:tc>
      </w:tr>
      <w:tr w:rsidR="00B25E4A" w:rsidRPr="00B25E4A" w:rsidTr="00B25E4A">
        <w:trPr>
          <w:trHeight w:val="761"/>
        </w:trPr>
        <w:tc>
          <w:tcPr>
            <w:tcW w:w="2744" w:type="dxa"/>
            <w:vMerge w:val="restart"/>
          </w:tcPr>
          <w:p w:rsidR="00B25E4A" w:rsidRPr="00B25E4A" w:rsidRDefault="00B25E4A" w:rsidP="00DF4844">
            <w:pPr>
              <w:pStyle w:val="af3"/>
              <w:tabs>
                <w:tab w:val="left" w:pos="9923"/>
              </w:tabs>
              <w:ind w:left="142" w:right="193" w:firstLine="0"/>
              <w:rPr>
                <w:sz w:val="20"/>
              </w:rPr>
            </w:pPr>
            <w:r w:rsidRPr="00B25E4A">
              <w:rPr>
                <w:sz w:val="20"/>
              </w:rPr>
              <w:t xml:space="preserve">Грузовые вагоны со стержневым приводом авторегулятора (думпкар, термос на тележках ЦНИИ-Х3, автономные рефрижераторные вагоны на тележках ЦМВ-Дессау), </w:t>
            </w:r>
            <w:r w:rsidRPr="00B25E4A">
              <w:rPr>
                <w:i/>
                <w:sz w:val="20"/>
              </w:rPr>
              <w:t xml:space="preserve">рис. </w:t>
            </w:r>
            <w:r w:rsidR="00DF4844">
              <w:rPr>
                <w:i/>
                <w:sz w:val="20"/>
              </w:rPr>
              <w:t>22</w:t>
            </w:r>
            <w:r w:rsidRPr="00B25E4A">
              <w:rPr>
                <w:i/>
                <w:sz w:val="20"/>
              </w:rPr>
              <w:t xml:space="preserve"> (в)</w:t>
            </w:r>
          </w:p>
        </w:tc>
        <w:tc>
          <w:tcPr>
            <w:tcW w:w="1596"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Композиционные</w:t>
            </w:r>
          </w:p>
        </w:tc>
        <w:tc>
          <w:tcPr>
            <w:tcW w:w="1262"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w:t>
            </w:r>
          </w:p>
        </w:tc>
        <w:tc>
          <w:tcPr>
            <w:tcW w:w="1018"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140-200</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150</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40-80</w:t>
            </w:r>
          </w:p>
        </w:tc>
        <w:tc>
          <w:tcPr>
            <w:tcW w:w="918" w:type="dxa"/>
            <w:gridSpan w:val="2"/>
            <w:vAlign w:val="center"/>
          </w:tcPr>
          <w:p w:rsidR="00B25E4A" w:rsidRPr="00B25E4A" w:rsidRDefault="00B25E4A" w:rsidP="00B25E4A">
            <w:pPr>
              <w:pStyle w:val="af3"/>
              <w:tabs>
                <w:tab w:val="left" w:pos="9923"/>
              </w:tabs>
              <w:ind w:left="142" w:right="193" w:firstLine="0"/>
              <w:jc w:val="center"/>
              <w:rPr>
                <w:sz w:val="20"/>
              </w:rPr>
            </w:pPr>
            <w:r w:rsidRPr="00B25E4A">
              <w:rPr>
                <w:sz w:val="20"/>
              </w:rPr>
              <w:t>50-100</w:t>
            </w:r>
          </w:p>
        </w:tc>
      </w:tr>
      <w:tr w:rsidR="00B25E4A" w:rsidRPr="00B25E4A" w:rsidTr="00B25E4A">
        <w:trPr>
          <w:trHeight w:val="300"/>
        </w:trPr>
        <w:tc>
          <w:tcPr>
            <w:tcW w:w="2744" w:type="dxa"/>
            <w:vMerge/>
          </w:tcPr>
          <w:p w:rsidR="00B25E4A" w:rsidRPr="00B25E4A" w:rsidRDefault="00B25E4A" w:rsidP="007F4ED1">
            <w:pPr>
              <w:pStyle w:val="af3"/>
              <w:tabs>
                <w:tab w:val="left" w:pos="9923"/>
              </w:tabs>
              <w:ind w:left="142" w:right="193" w:firstLine="0"/>
              <w:rPr>
                <w:sz w:val="20"/>
              </w:rPr>
            </w:pPr>
          </w:p>
        </w:tc>
        <w:tc>
          <w:tcPr>
            <w:tcW w:w="1596"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Чугунные</w:t>
            </w:r>
          </w:p>
        </w:tc>
        <w:tc>
          <w:tcPr>
            <w:tcW w:w="1262"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w:t>
            </w:r>
          </w:p>
        </w:tc>
        <w:tc>
          <w:tcPr>
            <w:tcW w:w="1018"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130-150</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150</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40-100</w:t>
            </w:r>
          </w:p>
        </w:tc>
        <w:tc>
          <w:tcPr>
            <w:tcW w:w="918" w:type="dxa"/>
            <w:gridSpan w:val="2"/>
            <w:vAlign w:val="center"/>
          </w:tcPr>
          <w:p w:rsidR="00B25E4A" w:rsidRPr="00B25E4A" w:rsidRDefault="00B25E4A" w:rsidP="00B25E4A">
            <w:pPr>
              <w:pStyle w:val="af3"/>
              <w:tabs>
                <w:tab w:val="left" w:pos="9923"/>
              </w:tabs>
              <w:ind w:left="142" w:right="193" w:firstLine="0"/>
              <w:jc w:val="center"/>
              <w:rPr>
                <w:sz w:val="20"/>
              </w:rPr>
            </w:pPr>
            <w:r w:rsidRPr="00B25E4A">
              <w:rPr>
                <w:sz w:val="20"/>
              </w:rPr>
              <w:t>75-125</w:t>
            </w:r>
          </w:p>
        </w:tc>
      </w:tr>
      <w:tr w:rsidR="00B25E4A" w:rsidRPr="00B25E4A" w:rsidTr="00B25E4A">
        <w:trPr>
          <w:trHeight w:val="881"/>
        </w:trPr>
        <w:tc>
          <w:tcPr>
            <w:tcW w:w="2744" w:type="dxa"/>
            <w:vMerge w:val="restart"/>
          </w:tcPr>
          <w:p w:rsidR="00B25E4A" w:rsidRPr="00B25E4A" w:rsidRDefault="00B25E4A" w:rsidP="00DF4844">
            <w:pPr>
              <w:pStyle w:val="af3"/>
              <w:tabs>
                <w:tab w:val="left" w:pos="9923"/>
              </w:tabs>
              <w:ind w:left="142" w:right="193" w:firstLine="0"/>
              <w:rPr>
                <w:i/>
                <w:sz w:val="20"/>
              </w:rPr>
            </w:pPr>
            <w:r w:rsidRPr="00B25E4A">
              <w:rPr>
                <w:sz w:val="20"/>
              </w:rPr>
              <w:t>Рефрижераторные секции и вагоны термосы на тележках КВЗ-И2 с рычажным приводов авторегулятора,</w:t>
            </w:r>
            <w:r w:rsidRPr="00B25E4A">
              <w:rPr>
                <w:i/>
                <w:sz w:val="20"/>
              </w:rPr>
              <w:t xml:space="preserve"> рис.</w:t>
            </w:r>
            <w:r w:rsidR="00DF4844">
              <w:rPr>
                <w:i/>
                <w:sz w:val="20"/>
              </w:rPr>
              <w:t>22</w:t>
            </w:r>
            <w:r w:rsidRPr="00B25E4A">
              <w:rPr>
                <w:i/>
                <w:sz w:val="20"/>
              </w:rPr>
              <w:t xml:space="preserve"> (а)</w:t>
            </w:r>
            <w:r w:rsidRPr="00B25E4A">
              <w:rPr>
                <w:sz w:val="20"/>
              </w:rPr>
              <w:t xml:space="preserve">, и на тележках ЦМВ-Дессау со стержневым приводом авторегулятора, </w:t>
            </w:r>
            <w:r w:rsidRPr="00B25E4A">
              <w:rPr>
                <w:i/>
                <w:sz w:val="20"/>
              </w:rPr>
              <w:t xml:space="preserve">рис. </w:t>
            </w:r>
            <w:r w:rsidR="00DF4844">
              <w:rPr>
                <w:i/>
                <w:sz w:val="20"/>
              </w:rPr>
              <w:t>22</w:t>
            </w:r>
            <w:r w:rsidRPr="00B25E4A">
              <w:rPr>
                <w:i/>
                <w:sz w:val="20"/>
              </w:rPr>
              <w:t xml:space="preserve"> (в)</w:t>
            </w:r>
          </w:p>
        </w:tc>
        <w:tc>
          <w:tcPr>
            <w:tcW w:w="1596"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Композиционные</w:t>
            </w:r>
          </w:p>
        </w:tc>
        <w:tc>
          <w:tcPr>
            <w:tcW w:w="1262"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25-60</w:t>
            </w:r>
          </w:p>
        </w:tc>
        <w:tc>
          <w:tcPr>
            <w:tcW w:w="1018"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55-145</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150</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40-80</w:t>
            </w:r>
          </w:p>
        </w:tc>
        <w:tc>
          <w:tcPr>
            <w:tcW w:w="918" w:type="dxa"/>
            <w:gridSpan w:val="2"/>
            <w:vAlign w:val="center"/>
          </w:tcPr>
          <w:p w:rsidR="00B25E4A" w:rsidRPr="00B25E4A" w:rsidRDefault="00B25E4A" w:rsidP="00B25E4A">
            <w:pPr>
              <w:pStyle w:val="af3"/>
              <w:tabs>
                <w:tab w:val="left" w:pos="9923"/>
              </w:tabs>
              <w:ind w:left="142" w:right="193" w:firstLine="0"/>
              <w:jc w:val="center"/>
              <w:rPr>
                <w:sz w:val="20"/>
              </w:rPr>
            </w:pPr>
            <w:r w:rsidRPr="00B25E4A">
              <w:rPr>
                <w:sz w:val="20"/>
              </w:rPr>
              <w:t>50-100</w:t>
            </w:r>
          </w:p>
        </w:tc>
      </w:tr>
      <w:tr w:rsidR="00B25E4A" w:rsidRPr="00B25E4A" w:rsidTr="00B25E4A">
        <w:trPr>
          <w:trHeight w:val="165"/>
        </w:trPr>
        <w:tc>
          <w:tcPr>
            <w:tcW w:w="2744" w:type="dxa"/>
            <w:vMerge/>
          </w:tcPr>
          <w:p w:rsidR="00B25E4A" w:rsidRPr="00B25E4A" w:rsidRDefault="00B25E4A" w:rsidP="007F4ED1">
            <w:pPr>
              <w:pStyle w:val="af3"/>
              <w:tabs>
                <w:tab w:val="left" w:pos="9923"/>
              </w:tabs>
              <w:ind w:left="142" w:right="193" w:firstLine="0"/>
              <w:rPr>
                <w:sz w:val="20"/>
              </w:rPr>
            </w:pPr>
          </w:p>
        </w:tc>
        <w:tc>
          <w:tcPr>
            <w:tcW w:w="1596"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Чугунные</w:t>
            </w:r>
          </w:p>
        </w:tc>
        <w:tc>
          <w:tcPr>
            <w:tcW w:w="1262"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40-75</w:t>
            </w:r>
          </w:p>
          <w:p w:rsidR="00B25E4A" w:rsidRPr="00B25E4A" w:rsidRDefault="00B25E4A" w:rsidP="00B25E4A">
            <w:pPr>
              <w:pStyle w:val="af3"/>
              <w:tabs>
                <w:tab w:val="left" w:pos="9923"/>
              </w:tabs>
              <w:ind w:left="142" w:right="193" w:firstLine="0"/>
              <w:jc w:val="center"/>
              <w:rPr>
                <w:sz w:val="20"/>
              </w:rPr>
            </w:pPr>
          </w:p>
        </w:tc>
        <w:tc>
          <w:tcPr>
            <w:tcW w:w="1018"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60-100</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150</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40-100</w:t>
            </w:r>
          </w:p>
        </w:tc>
        <w:tc>
          <w:tcPr>
            <w:tcW w:w="918" w:type="dxa"/>
            <w:gridSpan w:val="2"/>
            <w:vAlign w:val="center"/>
          </w:tcPr>
          <w:p w:rsidR="00B25E4A" w:rsidRPr="00B25E4A" w:rsidRDefault="00B25E4A" w:rsidP="00B25E4A">
            <w:pPr>
              <w:pStyle w:val="af3"/>
              <w:tabs>
                <w:tab w:val="left" w:pos="9923"/>
              </w:tabs>
              <w:ind w:left="142" w:right="193" w:firstLine="0"/>
              <w:jc w:val="center"/>
              <w:rPr>
                <w:sz w:val="20"/>
              </w:rPr>
            </w:pPr>
            <w:r w:rsidRPr="00B25E4A">
              <w:rPr>
                <w:sz w:val="20"/>
              </w:rPr>
              <w:t>75-125</w:t>
            </w:r>
          </w:p>
        </w:tc>
      </w:tr>
      <w:tr w:rsidR="00B25E4A" w:rsidRPr="00B25E4A" w:rsidTr="00B25E4A">
        <w:trPr>
          <w:trHeight w:val="551"/>
        </w:trPr>
        <w:tc>
          <w:tcPr>
            <w:tcW w:w="2744" w:type="dxa"/>
            <w:vMerge w:val="restart"/>
          </w:tcPr>
          <w:p w:rsidR="00B25E4A" w:rsidRPr="00B25E4A" w:rsidRDefault="00B25E4A" w:rsidP="007F4ED1">
            <w:pPr>
              <w:pStyle w:val="af3"/>
              <w:tabs>
                <w:tab w:val="left" w:pos="9923"/>
              </w:tabs>
              <w:ind w:left="142" w:right="193" w:firstLine="0"/>
              <w:rPr>
                <w:sz w:val="20"/>
              </w:rPr>
            </w:pPr>
            <w:r w:rsidRPr="00B25E4A">
              <w:rPr>
                <w:sz w:val="20"/>
              </w:rPr>
              <w:t xml:space="preserve">Грузовые вагоны с потележечным торможением с композиционными колодками оборудованные авторегуляторами, </w:t>
            </w:r>
          </w:p>
          <w:p w:rsidR="00B25E4A" w:rsidRPr="00B25E4A" w:rsidRDefault="00B25E4A" w:rsidP="00DF4844">
            <w:pPr>
              <w:pStyle w:val="af3"/>
              <w:tabs>
                <w:tab w:val="left" w:pos="9923"/>
              </w:tabs>
              <w:ind w:left="142" w:right="193" w:firstLine="0"/>
              <w:rPr>
                <w:sz w:val="20"/>
              </w:rPr>
            </w:pPr>
            <w:r w:rsidRPr="00B25E4A">
              <w:rPr>
                <w:i/>
                <w:sz w:val="20"/>
              </w:rPr>
              <w:t xml:space="preserve">рис. </w:t>
            </w:r>
            <w:r w:rsidR="00DF4844">
              <w:rPr>
                <w:i/>
                <w:sz w:val="20"/>
              </w:rPr>
              <w:t>22</w:t>
            </w:r>
            <w:r w:rsidRPr="00B25E4A">
              <w:rPr>
                <w:i/>
                <w:sz w:val="20"/>
              </w:rPr>
              <w:t xml:space="preserve"> (г, д)</w:t>
            </w:r>
          </w:p>
        </w:tc>
        <w:tc>
          <w:tcPr>
            <w:tcW w:w="1596"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574Б и 675</w:t>
            </w:r>
          </w:p>
        </w:tc>
        <w:tc>
          <w:tcPr>
            <w:tcW w:w="1262"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15-25</w:t>
            </w:r>
          </w:p>
        </w:tc>
        <w:tc>
          <w:tcPr>
            <w:tcW w:w="1018"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350</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25-50</w:t>
            </w:r>
          </w:p>
        </w:tc>
        <w:tc>
          <w:tcPr>
            <w:tcW w:w="918" w:type="dxa"/>
            <w:gridSpan w:val="2"/>
            <w:vAlign w:val="center"/>
          </w:tcPr>
          <w:p w:rsidR="00B25E4A" w:rsidRPr="00B25E4A" w:rsidRDefault="00B25E4A" w:rsidP="00B25E4A">
            <w:pPr>
              <w:pStyle w:val="af3"/>
              <w:tabs>
                <w:tab w:val="left" w:pos="9923"/>
              </w:tabs>
              <w:ind w:left="142" w:right="193" w:firstLine="0"/>
              <w:jc w:val="center"/>
              <w:rPr>
                <w:sz w:val="20"/>
              </w:rPr>
            </w:pPr>
            <w:r w:rsidRPr="00B25E4A">
              <w:rPr>
                <w:sz w:val="20"/>
              </w:rPr>
              <w:t>25-50</w:t>
            </w:r>
          </w:p>
        </w:tc>
      </w:tr>
      <w:tr w:rsidR="00B25E4A" w:rsidRPr="00B25E4A" w:rsidTr="00B25E4A">
        <w:trPr>
          <w:trHeight w:val="790"/>
        </w:trPr>
        <w:tc>
          <w:tcPr>
            <w:tcW w:w="2744" w:type="dxa"/>
            <w:vMerge/>
          </w:tcPr>
          <w:p w:rsidR="00B25E4A" w:rsidRPr="00B25E4A" w:rsidRDefault="00B25E4A" w:rsidP="007F4ED1">
            <w:pPr>
              <w:pStyle w:val="af3"/>
              <w:tabs>
                <w:tab w:val="left" w:pos="9923"/>
              </w:tabs>
              <w:ind w:left="142" w:right="193" w:firstLine="0"/>
              <w:rPr>
                <w:sz w:val="20"/>
              </w:rPr>
            </w:pPr>
          </w:p>
        </w:tc>
        <w:tc>
          <w:tcPr>
            <w:tcW w:w="1596"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РТРП-300</w:t>
            </w:r>
          </w:p>
        </w:tc>
        <w:tc>
          <w:tcPr>
            <w:tcW w:w="1262"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15-25</w:t>
            </w:r>
          </w:p>
        </w:tc>
        <w:tc>
          <w:tcPr>
            <w:tcW w:w="1018"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250-300</w:t>
            </w:r>
          </w:p>
        </w:tc>
        <w:tc>
          <w:tcPr>
            <w:tcW w:w="1080" w:type="dxa"/>
            <w:vAlign w:val="center"/>
          </w:tcPr>
          <w:p w:rsidR="00B25E4A" w:rsidRPr="00B25E4A" w:rsidRDefault="00B25E4A" w:rsidP="00B25E4A">
            <w:pPr>
              <w:pStyle w:val="af3"/>
              <w:tabs>
                <w:tab w:val="left" w:pos="9923"/>
              </w:tabs>
              <w:ind w:left="142" w:right="193" w:firstLine="0"/>
              <w:jc w:val="center"/>
              <w:rPr>
                <w:sz w:val="20"/>
              </w:rPr>
            </w:pPr>
            <w:r w:rsidRPr="00B25E4A">
              <w:rPr>
                <w:sz w:val="20"/>
              </w:rPr>
              <w:t>25-50</w:t>
            </w:r>
          </w:p>
        </w:tc>
        <w:tc>
          <w:tcPr>
            <w:tcW w:w="918" w:type="dxa"/>
            <w:gridSpan w:val="2"/>
            <w:vAlign w:val="center"/>
          </w:tcPr>
          <w:p w:rsidR="00B25E4A" w:rsidRPr="00B25E4A" w:rsidRDefault="00B25E4A" w:rsidP="00B25E4A">
            <w:pPr>
              <w:pStyle w:val="af3"/>
              <w:tabs>
                <w:tab w:val="left" w:pos="9923"/>
              </w:tabs>
              <w:ind w:left="142" w:right="193" w:firstLine="0"/>
              <w:jc w:val="center"/>
              <w:rPr>
                <w:sz w:val="20"/>
              </w:rPr>
            </w:pPr>
            <w:r w:rsidRPr="00B25E4A">
              <w:rPr>
                <w:sz w:val="20"/>
              </w:rPr>
              <w:t>25-50</w:t>
            </w:r>
          </w:p>
        </w:tc>
      </w:tr>
    </w:tbl>
    <w:p w:rsidR="00B25E4A" w:rsidRDefault="00B25E4A" w:rsidP="004D1430">
      <w:pPr>
        <w:pStyle w:val="af3"/>
        <w:tabs>
          <w:tab w:val="left" w:pos="9923"/>
        </w:tabs>
        <w:ind w:firstLine="567"/>
        <w:rPr>
          <w:i/>
        </w:rPr>
      </w:pPr>
    </w:p>
    <w:p w:rsidR="004D1430" w:rsidRPr="004D1430" w:rsidRDefault="004D1430" w:rsidP="004D1430">
      <w:pPr>
        <w:pStyle w:val="af3"/>
        <w:tabs>
          <w:tab w:val="left" w:pos="9923"/>
        </w:tabs>
        <w:ind w:firstLine="567"/>
        <w:rPr>
          <w:i/>
        </w:rPr>
      </w:pPr>
      <w:r w:rsidRPr="004D1430">
        <w:rPr>
          <w:i/>
        </w:rPr>
        <w:t>Примечания:</w:t>
      </w:r>
    </w:p>
    <w:p w:rsidR="004D1430" w:rsidRPr="004D1430" w:rsidRDefault="004D1430" w:rsidP="004D1430">
      <w:pPr>
        <w:pStyle w:val="af3"/>
        <w:tabs>
          <w:tab w:val="left" w:pos="9923"/>
        </w:tabs>
        <w:ind w:firstLine="567"/>
        <w:rPr>
          <w:i/>
        </w:rPr>
      </w:pPr>
      <w:r w:rsidRPr="004D1430">
        <w:rPr>
          <w:i/>
        </w:rPr>
        <w:t>1. ПСТ — полное служебное торможение.</w:t>
      </w:r>
    </w:p>
    <w:p w:rsidR="004D1430" w:rsidRPr="004D1430" w:rsidRDefault="004D1430" w:rsidP="004D1430">
      <w:pPr>
        <w:pStyle w:val="af3"/>
        <w:tabs>
          <w:tab w:val="left" w:pos="9923"/>
        </w:tabs>
        <w:ind w:firstLine="567"/>
        <w:rPr>
          <w:i/>
        </w:rPr>
      </w:pPr>
      <w:r w:rsidRPr="004D1430">
        <w:rPr>
          <w:i/>
        </w:rPr>
        <w:t>2. Нормы выхода штоков тормозных цилиндров у грузовых вагонов перед крутыми затяжными спусками устанавливаются начальником железной дороги.</w:t>
      </w:r>
    </w:p>
    <w:p w:rsidR="004D1430" w:rsidRDefault="008170E0" w:rsidP="004D1430">
      <w:pPr>
        <w:pStyle w:val="af3"/>
        <w:tabs>
          <w:tab w:val="left" w:pos="9923"/>
        </w:tabs>
        <w:ind w:firstLine="567"/>
      </w:pPr>
      <w:r>
        <w:rPr>
          <w:i/>
        </w:rPr>
        <w:t>3</w:t>
      </w:r>
      <w:r w:rsidR="004D1430" w:rsidRPr="004D1430">
        <w:rPr>
          <w:i/>
        </w:rPr>
        <w:t>. При регулировании рычажных передач грузовых вагонов на пунктах технического обслуживания (в парке отправления) и пунктах подготовки к перевозкам выход штока тормозных цилиндров устанавливать по минимально допустимому размеру или на 20—25 мм меньше верхнего предела; на вагонах, оборудованных авторегуляторами рычажной передачи, их привод регулируется на поддержание выхода штока на нижнем пределе установленных нормативов.</w:t>
      </w:r>
    </w:p>
    <w:p w:rsidR="00D71F1E" w:rsidRPr="004D1430" w:rsidRDefault="00D71F1E" w:rsidP="004D1430">
      <w:pPr>
        <w:pStyle w:val="af3"/>
        <w:tabs>
          <w:tab w:val="left" w:pos="9923"/>
        </w:tabs>
        <w:ind w:firstLine="567"/>
      </w:pPr>
    </w:p>
    <w:p w:rsidR="004D1430" w:rsidRPr="004D1430" w:rsidRDefault="004D1430" w:rsidP="004D1430">
      <w:pPr>
        <w:pStyle w:val="af3"/>
        <w:tabs>
          <w:tab w:val="left" w:pos="9923"/>
        </w:tabs>
        <w:ind w:firstLine="567"/>
        <w:rPr>
          <w:i/>
        </w:rPr>
      </w:pPr>
      <w:r w:rsidRPr="004D1430">
        <w:br w:type="page"/>
      </w:r>
      <w:r w:rsidRPr="004D1430">
        <w:rPr>
          <w:i/>
        </w:rPr>
        <w:lastRenderedPageBreak/>
        <w:t>а)</w:t>
      </w:r>
    </w:p>
    <w:p w:rsidR="004D1430" w:rsidRPr="004D1430" w:rsidRDefault="00EB38A0" w:rsidP="00C7440B">
      <w:pPr>
        <w:pStyle w:val="af3"/>
        <w:tabs>
          <w:tab w:val="left" w:pos="9923"/>
        </w:tabs>
        <w:ind w:firstLine="0"/>
        <w:jc w:val="center"/>
        <w:rPr>
          <w:rFonts w:ascii="Arial" w:hAnsi="Arial" w:cs="Arial"/>
          <w:sz w:val="20"/>
        </w:rPr>
      </w:pPr>
      <w:r w:rsidRPr="004D1430">
        <w:rPr>
          <w:rFonts w:ascii="Arial" w:hAnsi="Arial" w:cs="Arial"/>
          <w:noProof/>
        </w:rPr>
        <w:drawing>
          <wp:inline distT="0" distB="0" distL="0" distR="0">
            <wp:extent cx="3990975" cy="1276350"/>
            <wp:effectExtent l="0" t="0" r="0" b="0"/>
            <wp:docPr id="12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lum bright="-10000" contrast="30000"/>
                      <a:extLst>
                        <a:ext uri="{28A0092B-C50C-407E-A947-70E740481C1C}">
                          <a14:useLocalDpi xmlns:a14="http://schemas.microsoft.com/office/drawing/2010/main" val="0"/>
                        </a:ext>
                      </a:extLst>
                    </a:blip>
                    <a:srcRect/>
                    <a:stretch>
                      <a:fillRect/>
                    </a:stretch>
                  </pic:blipFill>
                  <pic:spPr bwMode="auto">
                    <a:xfrm>
                      <a:off x="0" y="0"/>
                      <a:ext cx="3990975" cy="1276350"/>
                    </a:xfrm>
                    <a:prstGeom prst="rect">
                      <a:avLst/>
                    </a:prstGeom>
                    <a:noFill/>
                    <a:ln>
                      <a:noFill/>
                    </a:ln>
                  </pic:spPr>
                </pic:pic>
              </a:graphicData>
            </a:graphic>
          </wp:inline>
        </w:drawing>
      </w:r>
    </w:p>
    <w:p w:rsidR="004D1430" w:rsidRPr="00B25E4A" w:rsidRDefault="004D1430" w:rsidP="004D1430">
      <w:pPr>
        <w:pStyle w:val="af3"/>
        <w:tabs>
          <w:tab w:val="left" w:pos="9923"/>
        </w:tabs>
        <w:ind w:firstLine="567"/>
        <w:rPr>
          <w:szCs w:val="24"/>
        </w:rPr>
      </w:pPr>
      <w:r w:rsidRPr="00B25E4A">
        <w:rPr>
          <w:szCs w:val="24"/>
        </w:rPr>
        <w:t>Схема симметричной тормозной рычажной передачи вагона</w:t>
      </w:r>
    </w:p>
    <w:p w:rsidR="004D1430" w:rsidRPr="004D1430" w:rsidRDefault="004D1430" w:rsidP="004D1430">
      <w:pPr>
        <w:pStyle w:val="af3"/>
        <w:tabs>
          <w:tab w:val="left" w:pos="9923"/>
        </w:tabs>
        <w:ind w:firstLine="567"/>
        <w:rPr>
          <w:i/>
        </w:rPr>
      </w:pPr>
      <w:r w:rsidRPr="004D1430">
        <w:rPr>
          <w:i/>
        </w:rPr>
        <w:t>б)</w:t>
      </w:r>
    </w:p>
    <w:p w:rsidR="004D1430" w:rsidRPr="004D1430" w:rsidRDefault="00EB38A0" w:rsidP="00C7440B">
      <w:pPr>
        <w:pStyle w:val="af3"/>
        <w:tabs>
          <w:tab w:val="left" w:pos="9923"/>
        </w:tabs>
        <w:ind w:firstLine="0"/>
        <w:jc w:val="center"/>
      </w:pPr>
      <w:r w:rsidRPr="004D1430">
        <w:rPr>
          <w:rFonts w:ascii="Arial" w:hAnsi="Arial" w:cs="Arial"/>
          <w:noProof/>
          <w:sz w:val="20"/>
        </w:rPr>
        <w:drawing>
          <wp:inline distT="0" distB="0" distL="0" distR="0">
            <wp:extent cx="3810000" cy="1323975"/>
            <wp:effectExtent l="0" t="0" r="0" b="0"/>
            <wp:docPr id="12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lum bright="-10000" contrast="30000"/>
                      <a:extLst>
                        <a:ext uri="{28A0092B-C50C-407E-A947-70E740481C1C}">
                          <a14:useLocalDpi xmlns:a14="http://schemas.microsoft.com/office/drawing/2010/main" val="0"/>
                        </a:ext>
                      </a:extLst>
                    </a:blip>
                    <a:srcRect/>
                    <a:stretch>
                      <a:fillRect/>
                    </a:stretch>
                  </pic:blipFill>
                  <pic:spPr bwMode="auto">
                    <a:xfrm>
                      <a:off x="0" y="0"/>
                      <a:ext cx="3810000" cy="1323975"/>
                    </a:xfrm>
                    <a:prstGeom prst="rect">
                      <a:avLst/>
                    </a:prstGeom>
                    <a:noFill/>
                    <a:ln>
                      <a:noFill/>
                    </a:ln>
                  </pic:spPr>
                </pic:pic>
              </a:graphicData>
            </a:graphic>
          </wp:inline>
        </w:drawing>
      </w:r>
    </w:p>
    <w:p w:rsidR="004D1430" w:rsidRPr="004D1430" w:rsidRDefault="004D1430" w:rsidP="004D1430">
      <w:pPr>
        <w:pStyle w:val="af3"/>
        <w:tabs>
          <w:tab w:val="left" w:pos="9923"/>
        </w:tabs>
        <w:ind w:firstLine="567"/>
      </w:pPr>
      <w:r w:rsidRPr="004D1430">
        <w:t>Схема несимметричной тормозной рычажной передачи вагона</w:t>
      </w:r>
    </w:p>
    <w:p w:rsidR="004D1430" w:rsidRPr="004D1430" w:rsidRDefault="004D1430" w:rsidP="004D1430">
      <w:pPr>
        <w:pStyle w:val="af3"/>
        <w:tabs>
          <w:tab w:val="left" w:pos="9923"/>
        </w:tabs>
        <w:ind w:firstLine="567"/>
        <w:rPr>
          <w:i/>
        </w:rPr>
      </w:pPr>
      <w:r w:rsidRPr="004D1430">
        <w:rPr>
          <w:i/>
        </w:rPr>
        <w:t>в)</w:t>
      </w:r>
    </w:p>
    <w:p w:rsidR="004D1430" w:rsidRPr="004D1430" w:rsidRDefault="00EB38A0" w:rsidP="00C7440B">
      <w:pPr>
        <w:pStyle w:val="af3"/>
        <w:tabs>
          <w:tab w:val="left" w:pos="9923"/>
        </w:tabs>
        <w:ind w:firstLine="0"/>
        <w:jc w:val="center"/>
      </w:pPr>
      <w:r w:rsidRPr="004D1430">
        <w:rPr>
          <w:rFonts w:ascii="Arial" w:hAnsi="Arial" w:cs="Arial"/>
          <w:noProof/>
          <w:sz w:val="20"/>
        </w:rPr>
        <w:drawing>
          <wp:inline distT="0" distB="0" distL="0" distR="0">
            <wp:extent cx="4152900" cy="1343025"/>
            <wp:effectExtent l="0" t="0" r="0" b="0"/>
            <wp:docPr id="12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lum bright="-10000" contrast="30000"/>
                      <a:extLst>
                        <a:ext uri="{28A0092B-C50C-407E-A947-70E740481C1C}">
                          <a14:useLocalDpi xmlns:a14="http://schemas.microsoft.com/office/drawing/2010/main" val="0"/>
                        </a:ext>
                      </a:extLst>
                    </a:blip>
                    <a:srcRect/>
                    <a:stretch>
                      <a:fillRect/>
                    </a:stretch>
                  </pic:blipFill>
                  <pic:spPr bwMode="auto">
                    <a:xfrm>
                      <a:off x="0" y="0"/>
                      <a:ext cx="4152900" cy="1343025"/>
                    </a:xfrm>
                    <a:prstGeom prst="rect">
                      <a:avLst/>
                    </a:prstGeom>
                    <a:noFill/>
                    <a:ln>
                      <a:noFill/>
                    </a:ln>
                  </pic:spPr>
                </pic:pic>
              </a:graphicData>
            </a:graphic>
          </wp:inline>
        </w:drawing>
      </w:r>
    </w:p>
    <w:p w:rsidR="004D1430" w:rsidRPr="004D1430" w:rsidRDefault="004D1430" w:rsidP="004D1430">
      <w:pPr>
        <w:pStyle w:val="af3"/>
        <w:tabs>
          <w:tab w:val="left" w:pos="9923"/>
        </w:tabs>
        <w:ind w:firstLine="567"/>
      </w:pPr>
      <w:r w:rsidRPr="004D1430">
        <w:t>Схема симметричной тормозной рычажной передачи вагона со стержневым приводом</w:t>
      </w:r>
    </w:p>
    <w:p w:rsidR="004D1430" w:rsidRPr="004D1430" w:rsidRDefault="004D1430" w:rsidP="004D1430">
      <w:pPr>
        <w:pStyle w:val="af3"/>
        <w:tabs>
          <w:tab w:val="left" w:pos="9923"/>
        </w:tabs>
        <w:ind w:firstLine="567"/>
      </w:pPr>
      <w:r w:rsidRPr="004D1430">
        <w:rPr>
          <w:i/>
        </w:rPr>
        <w:t>г)</w:t>
      </w:r>
    </w:p>
    <w:p w:rsidR="004D1430" w:rsidRPr="004D1430" w:rsidRDefault="00EB38A0" w:rsidP="00C7440B">
      <w:pPr>
        <w:pStyle w:val="af3"/>
        <w:tabs>
          <w:tab w:val="left" w:pos="9923"/>
        </w:tabs>
        <w:ind w:firstLine="0"/>
        <w:jc w:val="center"/>
      </w:pPr>
      <w:r w:rsidRPr="004D1430">
        <w:rPr>
          <w:rFonts w:ascii="Arial" w:hAnsi="Arial" w:cs="Arial"/>
          <w:noProof/>
          <w:sz w:val="20"/>
        </w:rPr>
        <w:drawing>
          <wp:inline distT="0" distB="0" distL="0" distR="0">
            <wp:extent cx="4162425" cy="1447800"/>
            <wp:effectExtent l="0" t="0" r="0" b="0"/>
            <wp:docPr id="11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lum bright="-10000" contrast="30000"/>
                      <a:extLst>
                        <a:ext uri="{28A0092B-C50C-407E-A947-70E740481C1C}">
                          <a14:useLocalDpi xmlns:a14="http://schemas.microsoft.com/office/drawing/2010/main" val="0"/>
                        </a:ext>
                      </a:extLst>
                    </a:blip>
                    <a:srcRect/>
                    <a:stretch>
                      <a:fillRect/>
                    </a:stretch>
                  </pic:blipFill>
                  <pic:spPr bwMode="auto">
                    <a:xfrm>
                      <a:off x="0" y="0"/>
                      <a:ext cx="4162425" cy="1447800"/>
                    </a:xfrm>
                    <a:prstGeom prst="rect">
                      <a:avLst/>
                    </a:prstGeom>
                    <a:noFill/>
                    <a:ln>
                      <a:noFill/>
                    </a:ln>
                  </pic:spPr>
                </pic:pic>
              </a:graphicData>
            </a:graphic>
          </wp:inline>
        </w:drawing>
      </w:r>
    </w:p>
    <w:p w:rsidR="004D1430" w:rsidRPr="00B25E4A" w:rsidRDefault="004D1430" w:rsidP="004D1430">
      <w:pPr>
        <w:pStyle w:val="af3"/>
        <w:tabs>
          <w:tab w:val="left" w:pos="9923"/>
        </w:tabs>
        <w:ind w:firstLine="567"/>
        <w:rPr>
          <w:szCs w:val="24"/>
        </w:rPr>
      </w:pPr>
      <w:r w:rsidRPr="00B25E4A">
        <w:rPr>
          <w:szCs w:val="24"/>
        </w:rPr>
        <w:t>Схема тормозной рычажной передачи вагона с потележечным торможением</w:t>
      </w:r>
    </w:p>
    <w:p w:rsidR="004D1430" w:rsidRPr="004D1430" w:rsidRDefault="004D1430" w:rsidP="004D1430">
      <w:pPr>
        <w:pStyle w:val="af3"/>
        <w:tabs>
          <w:tab w:val="left" w:pos="9923"/>
        </w:tabs>
        <w:ind w:firstLine="567"/>
        <w:rPr>
          <w:rFonts w:ascii="Arial" w:hAnsi="Arial" w:cs="Arial"/>
        </w:rPr>
      </w:pPr>
      <w:r w:rsidRPr="004D1430">
        <w:rPr>
          <w:i/>
        </w:rPr>
        <w:t>д)</w:t>
      </w:r>
    </w:p>
    <w:p w:rsidR="004D1430" w:rsidRPr="004D1430" w:rsidRDefault="00EB38A0" w:rsidP="00C7440B">
      <w:pPr>
        <w:pStyle w:val="af3"/>
        <w:tabs>
          <w:tab w:val="left" w:pos="9923"/>
        </w:tabs>
        <w:ind w:firstLine="0"/>
        <w:jc w:val="center"/>
      </w:pPr>
      <w:r w:rsidRPr="004D1430">
        <w:rPr>
          <w:rFonts w:ascii="Arial" w:hAnsi="Arial" w:cs="Arial"/>
          <w:noProof/>
          <w:sz w:val="20"/>
        </w:rPr>
        <w:drawing>
          <wp:inline distT="0" distB="0" distL="0" distR="0">
            <wp:extent cx="3743325" cy="1362075"/>
            <wp:effectExtent l="0" t="0" r="0" b="0"/>
            <wp:docPr id="11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lum bright="-10000" contrast="30000"/>
                      <a:extLst>
                        <a:ext uri="{28A0092B-C50C-407E-A947-70E740481C1C}">
                          <a14:useLocalDpi xmlns:a14="http://schemas.microsoft.com/office/drawing/2010/main" val="0"/>
                        </a:ext>
                      </a:extLst>
                    </a:blip>
                    <a:srcRect/>
                    <a:stretch>
                      <a:fillRect/>
                    </a:stretch>
                  </pic:blipFill>
                  <pic:spPr bwMode="auto">
                    <a:xfrm>
                      <a:off x="0" y="0"/>
                      <a:ext cx="3743325" cy="1362075"/>
                    </a:xfrm>
                    <a:prstGeom prst="rect">
                      <a:avLst/>
                    </a:prstGeom>
                    <a:noFill/>
                    <a:ln>
                      <a:noFill/>
                    </a:ln>
                  </pic:spPr>
                </pic:pic>
              </a:graphicData>
            </a:graphic>
          </wp:inline>
        </w:drawing>
      </w:r>
    </w:p>
    <w:p w:rsidR="004D1430" w:rsidRPr="004D1430" w:rsidRDefault="004D1430" w:rsidP="004D1430">
      <w:pPr>
        <w:pStyle w:val="af3"/>
        <w:tabs>
          <w:tab w:val="left" w:pos="9923"/>
        </w:tabs>
        <w:ind w:firstLine="567"/>
      </w:pPr>
    </w:p>
    <w:p w:rsidR="004D1430" w:rsidRPr="004D1430" w:rsidRDefault="004D1430" w:rsidP="00B25E4A">
      <w:pPr>
        <w:pStyle w:val="af3"/>
        <w:tabs>
          <w:tab w:val="left" w:pos="9923"/>
        </w:tabs>
        <w:ind w:left="851" w:firstLine="0"/>
        <w:jc w:val="center"/>
        <w:rPr>
          <w:spacing w:val="-4"/>
        </w:rPr>
      </w:pPr>
      <w:r w:rsidRPr="004D1430">
        <w:rPr>
          <w:spacing w:val="-4"/>
        </w:rPr>
        <w:t>Схема тормозной рычажной передачи вагонов бункерного типа с потележечным торможением</w:t>
      </w:r>
    </w:p>
    <w:p w:rsidR="004D1430" w:rsidRPr="004D1430" w:rsidRDefault="004D1430" w:rsidP="00B25E4A">
      <w:pPr>
        <w:widowControl w:val="0"/>
        <w:shd w:val="clear" w:color="auto" w:fill="FFFFFF"/>
        <w:autoSpaceDE w:val="0"/>
        <w:autoSpaceDN w:val="0"/>
        <w:adjustRightInd w:val="0"/>
        <w:ind w:left="142"/>
        <w:jc w:val="center"/>
        <w:rPr>
          <w:rFonts w:ascii="Arial" w:hAnsi="Arial" w:cs="Arial"/>
          <w:sz w:val="28"/>
          <w:szCs w:val="28"/>
        </w:rPr>
      </w:pPr>
      <w:r w:rsidRPr="004D1430">
        <w:rPr>
          <w:sz w:val="28"/>
          <w:szCs w:val="28"/>
        </w:rPr>
        <w:t xml:space="preserve">Рисунок </w:t>
      </w:r>
      <w:r w:rsidR="00DF4844">
        <w:rPr>
          <w:sz w:val="28"/>
          <w:szCs w:val="28"/>
        </w:rPr>
        <w:t>22 -</w:t>
      </w:r>
      <w:r w:rsidRPr="004D1430">
        <w:rPr>
          <w:sz w:val="28"/>
          <w:szCs w:val="28"/>
        </w:rPr>
        <w:t xml:space="preserve"> Схемы регулировки тормозной рычажной передачи</w:t>
      </w:r>
    </w:p>
    <w:p w:rsidR="003059FD" w:rsidRPr="0044603A" w:rsidRDefault="0044603A" w:rsidP="0044603A">
      <w:pPr>
        <w:pStyle w:val="af3"/>
        <w:ind w:firstLine="567"/>
        <w:rPr>
          <w:b/>
          <w:sz w:val="28"/>
          <w:szCs w:val="28"/>
        </w:rPr>
      </w:pPr>
      <w:r w:rsidRPr="0044603A">
        <w:rPr>
          <w:b/>
          <w:sz w:val="28"/>
          <w:szCs w:val="28"/>
        </w:rPr>
        <w:lastRenderedPageBreak/>
        <w:t>7  РАМА И КУЗОВ</w:t>
      </w:r>
    </w:p>
    <w:p w:rsidR="003059FD" w:rsidRPr="0044603A" w:rsidRDefault="003059FD" w:rsidP="0044603A">
      <w:pPr>
        <w:pStyle w:val="af3"/>
        <w:ind w:firstLine="567"/>
        <w:rPr>
          <w:spacing w:val="-4"/>
          <w:sz w:val="28"/>
          <w:szCs w:val="28"/>
        </w:rPr>
      </w:pPr>
      <w:r w:rsidRPr="0044603A">
        <w:rPr>
          <w:spacing w:val="-4"/>
          <w:sz w:val="28"/>
          <w:szCs w:val="28"/>
        </w:rPr>
        <w:t>7.1  Запрещается постановка в поезда и следование в них вагонов, у которых в раме имеется хотя бы одна из следующих неисправностей:</w:t>
      </w:r>
    </w:p>
    <w:p w:rsidR="003059FD" w:rsidRPr="0044603A" w:rsidRDefault="003059FD" w:rsidP="0044603A">
      <w:pPr>
        <w:pStyle w:val="af3"/>
        <w:ind w:firstLine="567"/>
        <w:rPr>
          <w:spacing w:val="-4"/>
          <w:sz w:val="28"/>
          <w:szCs w:val="28"/>
        </w:rPr>
      </w:pPr>
      <w:r w:rsidRPr="0044603A">
        <w:rPr>
          <w:spacing w:val="-4"/>
          <w:sz w:val="28"/>
          <w:szCs w:val="28"/>
        </w:rPr>
        <w:t>- излом или трещина, переходящая с горизонтальной на вертикальную полку хребтовой, боковой, шкворневой или концевой балки, трещины в узлах сочленения хребтовой и шкворневой балок;</w:t>
      </w:r>
    </w:p>
    <w:p w:rsidR="003059FD" w:rsidRPr="0044603A" w:rsidRDefault="003059FD" w:rsidP="0044603A">
      <w:pPr>
        <w:pStyle w:val="af3"/>
        <w:ind w:firstLine="567"/>
        <w:rPr>
          <w:spacing w:val="-4"/>
          <w:sz w:val="28"/>
          <w:szCs w:val="28"/>
        </w:rPr>
      </w:pPr>
      <w:r w:rsidRPr="0044603A">
        <w:rPr>
          <w:spacing w:val="-4"/>
          <w:sz w:val="28"/>
          <w:szCs w:val="28"/>
        </w:rPr>
        <w:t>- продольные трещины в балках рамы длиной более 300мм;</w:t>
      </w:r>
    </w:p>
    <w:p w:rsidR="003059FD" w:rsidRPr="0044603A" w:rsidRDefault="003059FD" w:rsidP="0044603A">
      <w:pPr>
        <w:pStyle w:val="af3"/>
        <w:ind w:firstLine="567"/>
        <w:rPr>
          <w:spacing w:val="-4"/>
          <w:sz w:val="28"/>
          <w:szCs w:val="28"/>
        </w:rPr>
      </w:pPr>
      <w:r w:rsidRPr="0044603A">
        <w:rPr>
          <w:spacing w:val="-4"/>
          <w:sz w:val="28"/>
          <w:szCs w:val="28"/>
        </w:rPr>
        <w:t>- трещины в надпятниковой плите (фланце) пятника длиной более 30мм;</w:t>
      </w:r>
    </w:p>
    <w:p w:rsidR="003059FD" w:rsidRPr="0044603A" w:rsidRDefault="003059FD" w:rsidP="0044603A">
      <w:pPr>
        <w:pStyle w:val="af3"/>
        <w:ind w:firstLine="567"/>
        <w:rPr>
          <w:spacing w:val="-4"/>
          <w:sz w:val="28"/>
          <w:szCs w:val="28"/>
        </w:rPr>
      </w:pPr>
      <w:r w:rsidRPr="0044603A">
        <w:rPr>
          <w:spacing w:val="-4"/>
          <w:sz w:val="28"/>
          <w:szCs w:val="28"/>
        </w:rPr>
        <w:t>- вертикальные, продольные и наклонные трещины любой длины, если они проходят более чем через одно отверстие для болтов или заклепок (в усиливающих планках или накладках, ранее поставленных при ремонте на балках рамы, не допускаются изломы и трещины те же, что и в самих балках рамы, трещины, перекрытые накладками, не учитываются);</w:t>
      </w:r>
    </w:p>
    <w:p w:rsidR="003059FD" w:rsidRPr="0044603A" w:rsidRDefault="003059FD" w:rsidP="0044603A">
      <w:pPr>
        <w:pStyle w:val="af3"/>
        <w:ind w:firstLine="567"/>
        <w:rPr>
          <w:spacing w:val="-4"/>
          <w:sz w:val="28"/>
          <w:szCs w:val="28"/>
        </w:rPr>
      </w:pPr>
      <w:r w:rsidRPr="0044603A">
        <w:rPr>
          <w:spacing w:val="-4"/>
          <w:sz w:val="28"/>
          <w:szCs w:val="28"/>
        </w:rPr>
        <w:t>- обрыв сварного шва или ослабление заклепочного или болтового крепления пятника к раме вагона;</w:t>
      </w:r>
    </w:p>
    <w:p w:rsidR="003059FD" w:rsidRPr="0044603A" w:rsidRDefault="003059FD" w:rsidP="0044603A">
      <w:pPr>
        <w:pStyle w:val="af3"/>
        <w:ind w:firstLine="567"/>
        <w:rPr>
          <w:spacing w:val="-4"/>
          <w:sz w:val="28"/>
          <w:szCs w:val="28"/>
        </w:rPr>
      </w:pPr>
      <w:r w:rsidRPr="0044603A">
        <w:rPr>
          <w:spacing w:val="-4"/>
          <w:sz w:val="28"/>
          <w:szCs w:val="28"/>
        </w:rPr>
        <w:t>- длина вертикальных или наклонных трещин, расположенных на одной стенке балки, более 100мм при измерении по вертикали между концами трещин;</w:t>
      </w:r>
    </w:p>
    <w:p w:rsidR="003059FD" w:rsidRPr="0044603A" w:rsidRDefault="003059FD" w:rsidP="0044603A">
      <w:pPr>
        <w:pStyle w:val="af3"/>
        <w:ind w:firstLine="567"/>
        <w:rPr>
          <w:spacing w:val="-4"/>
          <w:sz w:val="28"/>
          <w:szCs w:val="28"/>
        </w:rPr>
      </w:pPr>
      <w:r w:rsidRPr="0044603A">
        <w:rPr>
          <w:spacing w:val="-4"/>
          <w:sz w:val="28"/>
          <w:szCs w:val="28"/>
        </w:rPr>
        <w:t>- обрыв по сварке или разрыв накладок, соединяющих верхние листы поперечных балок рамы полувагона с нижним обвязочным угольником;</w:t>
      </w:r>
    </w:p>
    <w:p w:rsidR="003059FD" w:rsidRPr="0044603A" w:rsidRDefault="003059FD" w:rsidP="0044603A">
      <w:pPr>
        <w:pStyle w:val="af3"/>
        <w:ind w:firstLine="567"/>
        <w:rPr>
          <w:spacing w:val="-4"/>
          <w:sz w:val="28"/>
          <w:szCs w:val="28"/>
        </w:rPr>
      </w:pPr>
      <w:r w:rsidRPr="0044603A">
        <w:rPr>
          <w:spacing w:val="-4"/>
          <w:sz w:val="28"/>
          <w:szCs w:val="28"/>
        </w:rPr>
        <w:t>- трещины или разрывы верхнего или вертикального листа поперечной, шкворневой или концевой балок рамы;</w:t>
      </w:r>
    </w:p>
    <w:p w:rsidR="003059FD" w:rsidRPr="0044603A" w:rsidRDefault="003059FD" w:rsidP="0044603A">
      <w:pPr>
        <w:pStyle w:val="af3"/>
        <w:ind w:firstLine="567"/>
        <w:rPr>
          <w:spacing w:val="-4"/>
          <w:sz w:val="28"/>
          <w:szCs w:val="28"/>
        </w:rPr>
      </w:pPr>
      <w:r w:rsidRPr="0044603A">
        <w:rPr>
          <w:spacing w:val="-4"/>
          <w:sz w:val="28"/>
          <w:szCs w:val="28"/>
        </w:rPr>
        <w:t>- вертикальные прогибы балок у четырех-, шести- и восьмиосных грузовых вагонов более 100мм.</w:t>
      </w:r>
    </w:p>
    <w:p w:rsidR="003059FD" w:rsidRPr="0044603A" w:rsidRDefault="003059FD" w:rsidP="0044603A">
      <w:pPr>
        <w:pStyle w:val="af3"/>
        <w:ind w:firstLine="567"/>
        <w:rPr>
          <w:spacing w:val="-4"/>
          <w:sz w:val="28"/>
          <w:szCs w:val="28"/>
        </w:rPr>
      </w:pPr>
      <w:r w:rsidRPr="0044603A">
        <w:rPr>
          <w:spacing w:val="-4"/>
          <w:sz w:val="28"/>
          <w:szCs w:val="28"/>
        </w:rPr>
        <w:t>- трещины любой длины в рамах длиннобазных платформ.</w:t>
      </w:r>
    </w:p>
    <w:p w:rsidR="003059FD" w:rsidRPr="0044603A" w:rsidRDefault="003059FD" w:rsidP="0044603A">
      <w:pPr>
        <w:pStyle w:val="af3"/>
        <w:ind w:firstLine="567"/>
        <w:rPr>
          <w:spacing w:val="-4"/>
          <w:sz w:val="28"/>
          <w:szCs w:val="28"/>
        </w:rPr>
      </w:pPr>
      <w:r w:rsidRPr="0044603A">
        <w:rPr>
          <w:spacing w:val="-4"/>
          <w:sz w:val="28"/>
          <w:szCs w:val="28"/>
        </w:rPr>
        <w:t>7.2  Не допускается подавать под погрузку вагоны, имеющие следующие повреждения рамы (кроме указанных в п. 7.1):</w:t>
      </w:r>
    </w:p>
    <w:p w:rsidR="003059FD" w:rsidRPr="0044603A" w:rsidRDefault="003059FD" w:rsidP="0044603A">
      <w:pPr>
        <w:pStyle w:val="af3"/>
        <w:ind w:firstLine="567"/>
        <w:rPr>
          <w:spacing w:val="-4"/>
          <w:sz w:val="28"/>
          <w:szCs w:val="28"/>
        </w:rPr>
      </w:pPr>
      <w:r w:rsidRPr="0044603A">
        <w:rPr>
          <w:spacing w:val="-4"/>
          <w:sz w:val="28"/>
          <w:szCs w:val="28"/>
        </w:rPr>
        <w:t>-  трещины в узле крепления вертикальных стоек к раме;</w:t>
      </w:r>
    </w:p>
    <w:p w:rsidR="003059FD" w:rsidRPr="0044603A" w:rsidRDefault="003059FD" w:rsidP="0044603A">
      <w:pPr>
        <w:pStyle w:val="af3"/>
        <w:ind w:firstLine="567"/>
        <w:rPr>
          <w:spacing w:val="-6"/>
          <w:sz w:val="28"/>
          <w:szCs w:val="28"/>
        </w:rPr>
      </w:pPr>
      <w:r w:rsidRPr="0044603A">
        <w:rPr>
          <w:spacing w:val="-6"/>
          <w:sz w:val="28"/>
          <w:szCs w:val="28"/>
        </w:rPr>
        <w:t>-  поперечные трещины в горизонтальных полках балок рамы длиной более 30мм;</w:t>
      </w:r>
    </w:p>
    <w:p w:rsidR="003059FD" w:rsidRPr="0044603A" w:rsidRDefault="003059FD" w:rsidP="0044603A">
      <w:pPr>
        <w:pStyle w:val="af3"/>
        <w:ind w:firstLine="567"/>
        <w:rPr>
          <w:spacing w:val="-4"/>
          <w:sz w:val="28"/>
          <w:szCs w:val="28"/>
        </w:rPr>
      </w:pPr>
      <w:r w:rsidRPr="0044603A">
        <w:rPr>
          <w:spacing w:val="-4"/>
          <w:sz w:val="28"/>
          <w:szCs w:val="28"/>
        </w:rPr>
        <w:t>- отсутствие или повреждение лесных скоб на платформах.</w:t>
      </w:r>
    </w:p>
    <w:p w:rsidR="003059FD" w:rsidRDefault="003059FD" w:rsidP="0044603A">
      <w:pPr>
        <w:pStyle w:val="af3"/>
        <w:ind w:firstLine="567"/>
        <w:rPr>
          <w:spacing w:val="-4"/>
          <w:sz w:val="28"/>
          <w:szCs w:val="28"/>
        </w:rPr>
      </w:pPr>
      <w:r w:rsidRPr="0044603A">
        <w:rPr>
          <w:spacing w:val="-4"/>
          <w:sz w:val="28"/>
          <w:szCs w:val="28"/>
        </w:rPr>
        <w:t xml:space="preserve">7.3  </w:t>
      </w:r>
      <w:r w:rsidR="005061DD">
        <w:rPr>
          <w:spacing w:val="-4"/>
          <w:sz w:val="28"/>
          <w:szCs w:val="28"/>
        </w:rPr>
        <w:t>Возможные неисправности кузова вагона определяемые по внешним признакам приведены в таблице 14</w:t>
      </w:r>
      <w:r w:rsidRPr="0044603A">
        <w:rPr>
          <w:spacing w:val="-4"/>
          <w:sz w:val="28"/>
          <w:szCs w:val="28"/>
        </w:rPr>
        <w:t>.</w:t>
      </w: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5061DD" w:rsidRDefault="005061DD" w:rsidP="0044603A">
      <w:pPr>
        <w:pStyle w:val="af3"/>
        <w:ind w:firstLine="567"/>
        <w:rPr>
          <w:spacing w:val="-4"/>
          <w:sz w:val="28"/>
          <w:szCs w:val="28"/>
        </w:rPr>
      </w:pPr>
    </w:p>
    <w:p w:rsidR="00BA2857" w:rsidRPr="0044603A" w:rsidRDefault="005061DD" w:rsidP="005061DD">
      <w:pPr>
        <w:pStyle w:val="af3"/>
        <w:ind w:firstLine="0"/>
        <w:rPr>
          <w:spacing w:val="-4"/>
          <w:sz w:val="28"/>
          <w:szCs w:val="28"/>
        </w:rPr>
      </w:pPr>
      <w:r>
        <w:rPr>
          <w:spacing w:val="-4"/>
          <w:sz w:val="28"/>
          <w:szCs w:val="28"/>
        </w:rPr>
        <w:lastRenderedPageBreak/>
        <w:t>Таблица 14</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394"/>
      </w:tblGrid>
      <w:tr w:rsidR="005061DD" w:rsidRPr="007F4ED1" w:rsidTr="007F4ED1">
        <w:tc>
          <w:tcPr>
            <w:tcW w:w="5245" w:type="dxa"/>
            <w:shd w:val="clear" w:color="auto" w:fill="auto"/>
          </w:tcPr>
          <w:p w:rsidR="005061DD" w:rsidRPr="007F4ED1" w:rsidRDefault="005061DD" w:rsidP="007F4ED1">
            <w:pPr>
              <w:spacing w:line="228" w:lineRule="auto"/>
              <w:jc w:val="center"/>
              <w:rPr>
                <w:rFonts w:eastAsia="Calibri"/>
                <w:b/>
                <w:sz w:val="22"/>
                <w:szCs w:val="22"/>
              </w:rPr>
            </w:pPr>
            <w:r w:rsidRPr="007F4ED1">
              <w:rPr>
                <w:rFonts w:eastAsia="Calibri"/>
                <w:b/>
                <w:sz w:val="22"/>
                <w:szCs w:val="22"/>
              </w:rPr>
              <w:t>Признак неисправности</w:t>
            </w:r>
          </w:p>
        </w:tc>
        <w:tc>
          <w:tcPr>
            <w:tcW w:w="4394" w:type="dxa"/>
            <w:shd w:val="clear" w:color="auto" w:fill="auto"/>
          </w:tcPr>
          <w:p w:rsidR="005061DD" w:rsidRPr="007F4ED1" w:rsidRDefault="005061DD" w:rsidP="007F4ED1">
            <w:pPr>
              <w:spacing w:line="228" w:lineRule="auto"/>
              <w:jc w:val="center"/>
              <w:rPr>
                <w:rFonts w:eastAsia="Calibri"/>
                <w:b/>
                <w:sz w:val="22"/>
                <w:szCs w:val="22"/>
              </w:rPr>
            </w:pPr>
            <w:r w:rsidRPr="007F4ED1">
              <w:rPr>
                <w:rFonts w:eastAsia="Calibri"/>
                <w:b/>
                <w:sz w:val="22"/>
                <w:szCs w:val="22"/>
              </w:rPr>
              <w:t>Неисправность</w:t>
            </w:r>
          </w:p>
        </w:tc>
      </w:tr>
      <w:tr w:rsidR="00BA2857" w:rsidRPr="007F4ED1" w:rsidTr="007F4ED1">
        <w:tc>
          <w:tcPr>
            <w:tcW w:w="9639" w:type="dxa"/>
            <w:gridSpan w:val="2"/>
            <w:shd w:val="clear" w:color="auto" w:fill="auto"/>
          </w:tcPr>
          <w:p w:rsidR="00BA2857" w:rsidRPr="007F4ED1" w:rsidRDefault="00BA2857" w:rsidP="007F4ED1">
            <w:pPr>
              <w:spacing w:line="228" w:lineRule="auto"/>
              <w:jc w:val="center"/>
              <w:rPr>
                <w:rFonts w:eastAsia="Calibri"/>
                <w:b/>
                <w:sz w:val="22"/>
                <w:szCs w:val="22"/>
              </w:rPr>
            </w:pPr>
            <w:r w:rsidRPr="007F4ED1">
              <w:rPr>
                <w:rFonts w:eastAsia="Calibri"/>
                <w:b/>
                <w:sz w:val="22"/>
                <w:szCs w:val="22"/>
              </w:rPr>
              <w:t>Кузов вагона (при встрече «сходу)</w:t>
            </w:r>
          </w:p>
        </w:tc>
      </w:tr>
      <w:tr w:rsidR="005061DD" w:rsidRPr="007F4ED1" w:rsidTr="007F4ED1">
        <w:tc>
          <w:tcPr>
            <w:tcW w:w="5245" w:type="dxa"/>
            <w:shd w:val="clear" w:color="auto" w:fill="auto"/>
          </w:tcPr>
          <w:p w:rsidR="005061DD" w:rsidRPr="007F4ED1" w:rsidRDefault="005061DD" w:rsidP="006A046E">
            <w:pPr>
              <w:rPr>
                <w:rFonts w:eastAsia="Calibri"/>
                <w:sz w:val="22"/>
                <w:szCs w:val="22"/>
              </w:rPr>
            </w:pPr>
            <w:r w:rsidRPr="007F4ED1">
              <w:rPr>
                <w:rFonts w:eastAsia="Calibri"/>
                <w:sz w:val="22"/>
                <w:szCs w:val="22"/>
              </w:rPr>
              <w:t>Перекос кузова вдоль или поперёк относительно оси движения</w:t>
            </w:r>
          </w:p>
        </w:tc>
        <w:tc>
          <w:tcPr>
            <w:tcW w:w="4394" w:type="dxa"/>
            <w:shd w:val="clear" w:color="auto" w:fill="auto"/>
          </w:tcPr>
          <w:p w:rsidR="005061DD" w:rsidRPr="007F4ED1" w:rsidRDefault="005061DD" w:rsidP="006A046E">
            <w:pPr>
              <w:rPr>
                <w:rFonts w:eastAsia="Calibri"/>
                <w:sz w:val="22"/>
                <w:szCs w:val="22"/>
              </w:rPr>
            </w:pPr>
            <w:r w:rsidRPr="007F4ED1">
              <w:rPr>
                <w:rFonts w:eastAsia="Calibri"/>
                <w:sz w:val="22"/>
                <w:szCs w:val="22"/>
              </w:rPr>
              <w:t>Излом боковины, надрессорной балки, излом скользуна надрессорной балки; неравномерное распределение груза</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Провисание или перекос двери</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Срыв роликов двери крытого вагона с её направляющих, выдавливание двери</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Провисание, перекос крышки люка полувагона или борта платформы, обрыв торцевой двери полувагона</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Трещины, изломы узлов крепления крышек люков, торцевых дверей полувагонов, бортов платформы</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Прогиб продольной стенки обшивы наружу или внутрь полувагона</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Нарушение крепления угловых и промежуточных стоек к раме вагона.</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Сдвиг (сползание) лесоматериала (или других грузов), выход груза за пределы габарита и падение на путь</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Трещины, изломы стоек кузова, обрыв крепления груза</w:t>
            </w:r>
          </w:p>
        </w:tc>
      </w:tr>
      <w:tr w:rsidR="005061DD" w:rsidRPr="007F4ED1" w:rsidTr="007F4ED1">
        <w:tc>
          <w:tcPr>
            <w:tcW w:w="5245" w:type="dxa"/>
            <w:shd w:val="clear" w:color="auto" w:fill="auto"/>
          </w:tcPr>
          <w:p w:rsidR="005061DD" w:rsidRPr="007F4ED1" w:rsidRDefault="005061DD" w:rsidP="007F4ED1">
            <w:pPr>
              <w:ind w:left="-16"/>
              <w:rPr>
                <w:rFonts w:eastAsia="Calibri"/>
                <w:snapToGrid w:val="0"/>
                <w:kern w:val="28"/>
                <w:sz w:val="22"/>
                <w:szCs w:val="22"/>
              </w:rPr>
            </w:pPr>
            <w:r w:rsidRPr="007F4ED1">
              <w:rPr>
                <w:rFonts w:eastAsia="Calibri"/>
                <w:snapToGrid w:val="0"/>
                <w:kern w:val="28"/>
                <w:sz w:val="22"/>
                <w:szCs w:val="22"/>
              </w:rPr>
              <w:t>Появление из дверей, фрамуг, люков, пола, окон, аккумуляторного ящика вагона дыма или пламени</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Возникновение пожара в вагоне</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Перекос вагона в поперечном или продольном направлении, выход груза за пределы буферного бруса более 400 мм, или расстояние между грузами соседних вагонов менее 200 мм, обрыв проволочных растяжек и деталей крепления груза</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Нарушение крепления, сдвиг груза. Возможно падение груза на пути</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Отсутствие сигнального диска и/или не подвешен соединительный рукав на хвостовом вагоне</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Прибытие поезда не в полном составе</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Потертости на поверхности котла в зоне пояса, вибрация или скрежет пояса</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Ослабление крепления и натяжения пояса котла цистерны</w:t>
            </w:r>
          </w:p>
        </w:tc>
      </w:tr>
      <w:tr w:rsidR="005061DD" w:rsidRPr="007F4ED1" w:rsidTr="007F4ED1">
        <w:tc>
          <w:tcPr>
            <w:tcW w:w="9639" w:type="dxa"/>
            <w:gridSpan w:val="2"/>
            <w:shd w:val="clear" w:color="auto" w:fill="auto"/>
          </w:tcPr>
          <w:p w:rsidR="005061DD" w:rsidRPr="007F4ED1" w:rsidRDefault="005061DD" w:rsidP="007F4ED1">
            <w:pPr>
              <w:spacing w:line="228" w:lineRule="auto"/>
              <w:jc w:val="center"/>
              <w:rPr>
                <w:rFonts w:eastAsia="Calibri"/>
                <w:snapToGrid w:val="0"/>
                <w:sz w:val="22"/>
                <w:szCs w:val="22"/>
              </w:rPr>
            </w:pPr>
            <w:r w:rsidRPr="007F4ED1">
              <w:rPr>
                <w:rFonts w:eastAsia="Calibri"/>
                <w:b/>
                <w:sz w:val="22"/>
                <w:szCs w:val="22"/>
              </w:rPr>
              <w:t>Кузов вагона (при стоянке)</w:t>
            </w:r>
          </w:p>
        </w:tc>
      </w:tr>
      <w:tr w:rsidR="005061DD" w:rsidRPr="007F4ED1" w:rsidTr="007F4ED1">
        <w:tc>
          <w:tcPr>
            <w:tcW w:w="5245" w:type="dxa"/>
            <w:shd w:val="clear" w:color="auto" w:fill="auto"/>
          </w:tcPr>
          <w:p w:rsidR="005061DD" w:rsidRPr="007F4ED1" w:rsidRDefault="005061DD" w:rsidP="007F4ED1">
            <w:pPr>
              <w:spacing w:line="228" w:lineRule="auto"/>
              <w:rPr>
                <w:rFonts w:eastAsia="Calibri"/>
                <w:sz w:val="22"/>
                <w:szCs w:val="22"/>
              </w:rPr>
            </w:pPr>
            <w:r w:rsidRPr="007F4ED1">
              <w:rPr>
                <w:rFonts w:eastAsia="Calibri"/>
                <w:snapToGrid w:val="0"/>
                <w:sz w:val="22"/>
                <w:szCs w:val="22"/>
              </w:rPr>
              <w:t xml:space="preserve">Перекос кузова вдоль или поперёк </w:t>
            </w:r>
          </w:p>
        </w:tc>
        <w:tc>
          <w:tcPr>
            <w:tcW w:w="4394" w:type="dxa"/>
            <w:shd w:val="clear" w:color="auto" w:fill="auto"/>
          </w:tcPr>
          <w:p w:rsidR="005061DD" w:rsidRPr="007F4ED1" w:rsidRDefault="005061DD" w:rsidP="007F4ED1">
            <w:pPr>
              <w:spacing w:line="228" w:lineRule="auto"/>
              <w:rPr>
                <w:rFonts w:eastAsia="Calibri"/>
                <w:sz w:val="22"/>
                <w:szCs w:val="22"/>
              </w:rPr>
            </w:pPr>
            <w:r w:rsidRPr="007F4ED1">
              <w:rPr>
                <w:rFonts w:eastAsia="Calibri"/>
                <w:snapToGrid w:val="0"/>
                <w:sz w:val="22"/>
                <w:szCs w:val="22"/>
              </w:rPr>
              <w:t>Излом боковой рамы, надрессорной балки; неравномерное распределение груза</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Перекос двери</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Срыв роликов двери крытого вагона с её направляющих, выдавливание двери</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Провисание, перекос крышки люка полувагона или борта платформы, обрыв торцевой двери полувагона</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Трещины, изломы узлов крепления крышек люков, торцевых дверей полувагонов, бортов платформы</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Прогиб продольной стенки обшивы наружу или внутрь полувагона</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Нарушение крепления угловых и промежуточных стоек к раме вагона.</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Сдвиг (сползание) лесоматериала (или других грузов), выход груза за пределы габарита и падение на путь</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Трещины, изломы стоек кузова, обрыв крепления груза</w:t>
            </w:r>
          </w:p>
        </w:tc>
      </w:tr>
      <w:tr w:rsidR="005061DD" w:rsidRPr="007F4ED1" w:rsidTr="007F4ED1">
        <w:tc>
          <w:tcPr>
            <w:tcW w:w="5245" w:type="dxa"/>
            <w:shd w:val="clear" w:color="auto" w:fill="auto"/>
          </w:tcPr>
          <w:p w:rsidR="005061DD" w:rsidRPr="007F4ED1" w:rsidRDefault="005061DD" w:rsidP="007F4ED1">
            <w:pPr>
              <w:ind w:left="-16"/>
              <w:rPr>
                <w:rFonts w:eastAsia="Calibri"/>
                <w:snapToGrid w:val="0"/>
                <w:kern w:val="28"/>
                <w:sz w:val="22"/>
                <w:szCs w:val="22"/>
              </w:rPr>
            </w:pPr>
            <w:r w:rsidRPr="007F4ED1">
              <w:rPr>
                <w:rFonts w:eastAsia="Calibri"/>
                <w:snapToGrid w:val="0"/>
                <w:kern w:val="28"/>
                <w:sz w:val="22"/>
                <w:szCs w:val="22"/>
              </w:rPr>
              <w:t>Появление из дверей, фрамуг, люков, пола, окон, аккумуляторного ящика вагона дыма или пламени</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Возникновение пожара в вагоне</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Перекос вагона в поперечном или продольном направлении, выход груза за пределы буферного бруса более 400 мм, или расстояние между грузами соседних вагонов менее 200 мм, обрыв проволочных растяжек и деталей крепления груза</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Нарушение крепления, сдвиг груза. Возможно падение груза на пути</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Отсутствие сигнального диска и/или не подвешен соединительный рукав на хвостовом вагоне</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Прибытие поезда не в полном составе.</w:t>
            </w:r>
          </w:p>
        </w:tc>
      </w:tr>
      <w:tr w:rsidR="005061DD" w:rsidRPr="007F4ED1" w:rsidTr="007F4ED1">
        <w:tc>
          <w:tcPr>
            <w:tcW w:w="5245"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Потертости на поверхности котла в зоне пояса.</w:t>
            </w:r>
          </w:p>
        </w:tc>
        <w:tc>
          <w:tcPr>
            <w:tcW w:w="4394" w:type="dxa"/>
            <w:shd w:val="clear" w:color="auto" w:fill="auto"/>
          </w:tcPr>
          <w:p w:rsidR="005061DD" w:rsidRPr="007F4ED1" w:rsidRDefault="005061DD" w:rsidP="007F4ED1">
            <w:pPr>
              <w:ind w:left="-16" w:firstLine="16"/>
              <w:rPr>
                <w:rFonts w:eastAsia="Calibri"/>
                <w:snapToGrid w:val="0"/>
                <w:kern w:val="28"/>
                <w:sz w:val="22"/>
                <w:szCs w:val="22"/>
              </w:rPr>
            </w:pPr>
            <w:r w:rsidRPr="007F4ED1">
              <w:rPr>
                <w:rFonts w:eastAsia="Calibri"/>
                <w:snapToGrid w:val="0"/>
                <w:kern w:val="28"/>
                <w:sz w:val="22"/>
                <w:szCs w:val="22"/>
              </w:rPr>
              <w:t>Ослабление крепления и натяжения пояса котла цистерны</w:t>
            </w:r>
          </w:p>
        </w:tc>
      </w:tr>
    </w:tbl>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5061DD" w:rsidRDefault="005061DD" w:rsidP="00BC6E8F">
      <w:pPr>
        <w:pStyle w:val="af3"/>
        <w:ind w:firstLine="567"/>
        <w:rPr>
          <w:sz w:val="28"/>
          <w:szCs w:val="28"/>
        </w:rPr>
      </w:pPr>
    </w:p>
    <w:p w:rsidR="00B31102" w:rsidRPr="00102853" w:rsidRDefault="00B31102" w:rsidP="00B31102">
      <w:pPr>
        <w:jc w:val="center"/>
        <w:rPr>
          <w:sz w:val="28"/>
          <w:szCs w:val="28"/>
        </w:rPr>
      </w:pPr>
      <w:r w:rsidRPr="00102853">
        <w:rPr>
          <w:sz w:val="28"/>
          <w:szCs w:val="28"/>
        </w:rPr>
        <w:lastRenderedPageBreak/>
        <w:t>ПРИЛОЖЕНИЕ А</w:t>
      </w:r>
    </w:p>
    <w:p w:rsidR="00B31102" w:rsidRDefault="00B31102" w:rsidP="00B31102">
      <w:pPr>
        <w:jc w:val="center"/>
        <w:rPr>
          <w:sz w:val="28"/>
          <w:szCs w:val="28"/>
        </w:rPr>
      </w:pPr>
      <w:r w:rsidRPr="00102853">
        <w:rPr>
          <w:sz w:val="28"/>
          <w:szCs w:val="28"/>
        </w:rPr>
        <w:t>(обязательное)</w:t>
      </w:r>
    </w:p>
    <w:p w:rsidR="00102853" w:rsidRPr="00102853" w:rsidRDefault="00102853" w:rsidP="00B31102">
      <w:pPr>
        <w:jc w:val="center"/>
        <w:rPr>
          <w:sz w:val="28"/>
          <w:szCs w:val="28"/>
        </w:rPr>
      </w:pPr>
    </w:p>
    <w:p w:rsidR="00B31102" w:rsidRPr="00102853" w:rsidRDefault="00B31102" w:rsidP="00102853">
      <w:pPr>
        <w:jc w:val="center"/>
        <w:rPr>
          <w:caps/>
          <w:sz w:val="28"/>
          <w:szCs w:val="28"/>
        </w:rPr>
      </w:pPr>
      <w:r w:rsidRPr="00102853">
        <w:rPr>
          <w:caps/>
          <w:sz w:val="28"/>
          <w:szCs w:val="28"/>
        </w:rPr>
        <w:t xml:space="preserve">Перечень </w:t>
      </w:r>
      <w:r w:rsidR="00102853">
        <w:rPr>
          <w:caps/>
          <w:sz w:val="28"/>
          <w:szCs w:val="28"/>
        </w:rPr>
        <w:t xml:space="preserve">ССЫЛОЧНЫХ ДОКУМЕНТОВ </w:t>
      </w:r>
    </w:p>
    <w:p w:rsidR="00B31102" w:rsidRPr="00102853" w:rsidRDefault="00B31102" w:rsidP="00B31102">
      <w:pPr>
        <w:jc w:val="center"/>
        <w:rPr>
          <w:caps/>
          <w:sz w:val="28"/>
          <w:szCs w:val="28"/>
        </w:rPr>
      </w:pPr>
    </w:p>
    <w:p w:rsidR="00B31102" w:rsidRPr="00102853" w:rsidRDefault="00B31102" w:rsidP="007277A1">
      <w:pPr>
        <w:ind w:left="426"/>
        <w:rPr>
          <w:sz w:val="28"/>
          <w:szCs w:val="28"/>
        </w:rPr>
      </w:pPr>
      <w:r w:rsidRPr="00102853">
        <w:rPr>
          <w:sz w:val="28"/>
          <w:szCs w:val="28"/>
        </w:rPr>
        <w:t>Таблица А1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982"/>
      </w:tblGrid>
      <w:tr w:rsidR="00102853" w:rsidRPr="00102853" w:rsidTr="007F4ED1">
        <w:tc>
          <w:tcPr>
            <w:tcW w:w="6588" w:type="dxa"/>
            <w:shd w:val="clear" w:color="auto" w:fill="auto"/>
          </w:tcPr>
          <w:p w:rsidR="00B31102" w:rsidRPr="00102853" w:rsidRDefault="00B31102" w:rsidP="007F4ED1">
            <w:pPr>
              <w:jc w:val="center"/>
              <w:rPr>
                <w:sz w:val="28"/>
                <w:szCs w:val="28"/>
              </w:rPr>
            </w:pPr>
            <w:r w:rsidRPr="00102853">
              <w:rPr>
                <w:sz w:val="28"/>
                <w:szCs w:val="28"/>
              </w:rPr>
              <w:t>Наименование документа</w:t>
            </w:r>
          </w:p>
        </w:tc>
        <w:tc>
          <w:tcPr>
            <w:tcW w:w="2982" w:type="dxa"/>
            <w:shd w:val="clear" w:color="auto" w:fill="auto"/>
          </w:tcPr>
          <w:p w:rsidR="00B31102" w:rsidRPr="00102853" w:rsidRDefault="00B31102" w:rsidP="007F4ED1">
            <w:pPr>
              <w:jc w:val="center"/>
              <w:rPr>
                <w:sz w:val="28"/>
                <w:szCs w:val="28"/>
              </w:rPr>
            </w:pPr>
            <w:r w:rsidRPr="00102853">
              <w:rPr>
                <w:sz w:val="28"/>
                <w:szCs w:val="28"/>
              </w:rPr>
              <w:t>Реквизиты</w:t>
            </w:r>
          </w:p>
        </w:tc>
      </w:tr>
      <w:tr w:rsidR="00102853" w:rsidRPr="00102853" w:rsidTr="007F4ED1">
        <w:trPr>
          <w:trHeight w:val="513"/>
        </w:trPr>
        <w:tc>
          <w:tcPr>
            <w:tcW w:w="6588" w:type="dxa"/>
            <w:shd w:val="clear" w:color="auto" w:fill="auto"/>
            <w:vAlign w:val="center"/>
          </w:tcPr>
          <w:p w:rsidR="00B31102" w:rsidRPr="00102853" w:rsidRDefault="00102853" w:rsidP="00102853">
            <w:pPr>
              <w:rPr>
                <w:sz w:val="28"/>
                <w:szCs w:val="28"/>
              </w:rPr>
            </w:pPr>
            <w:r w:rsidRPr="00102853">
              <w:rPr>
                <w:sz w:val="28"/>
                <w:szCs w:val="28"/>
              </w:rPr>
              <w:t>Инструкция по техническому обслуживанию вагонов в эксплуатации</w:t>
            </w:r>
          </w:p>
        </w:tc>
        <w:tc>
          <w:tcPr>
            <w:tcW w:w="2982" w:type="dxa"/>
            <w:shd w:val="clear" w:color="auto" w:fill="auto"/>
            <w:vAlign w:val="center"/>
          </w:tcPr>
          <w:p w:rsidR="00B31102" w:rsidRPr="00102853" w:rsidRDefault="00102853" w:rsidP="007F4ED1">
            <w:pPr>
              <w:jc w:val="center"/>
              <w:rPr>
                <w:sz w:val="28"/>
                <w:szCs w:val="28"/>
              </w:rPr>
            </w:pPr>
            <w:r w:rsidRPr="00102853">
              <w:rPr>
                <w:sz w:val="28"/>
                <w:szCs w:val="28"/>
              </w:rPr>
              <w:t>Утв. Советом по железнодорожному  транспорту Государств  участников  Содружества  Протокол от 21-22 мая 2009 г. № 50</w:t>
            </w:r>
          </w:p>
        </w:tc>
      </w:tr>
      <w:tr w:rsidR="00102853" w:rsidRPr="00102853" w:rsidTr="007F4ED1">
        <w:tc>
          <w:tcPr>
            <w:tcW w:w="6588" w:type="dxa"/>
            <w:shd w:val="clear" w:color="auto" w:fill="auto"/>
            <w:vAlign w:val="center"/>
          </w:tcPr>
          <w:p w:rsidR="00B31102" w:rsidRPr="00102853" w:rsidRDefault="00102853" w:rsidP="00102853">
            <w:pPr>
              <w:rPr>
                <w:sz w:val="28"/>
                <w:szCs w:val="28"/>
              </w:rPr>
            </w:pPr>
            <w:r w:rsidRPr="00102853">
              <w:rPr>
                <w:sz w:val="28"/>
                <w:szCs w:val="28"/>
              </w:rPr>
              <w:t>Неисправности грузовых вагонов в эксплуатации. Иллюстрированное пособие для работников эксплуатационных вагонных депо</w:t>
            </w:r>
          </w:p>
        </w:tc>
        <w:tc>
          <w:tcPr>
            <w:tcW w:w="2982" w:type="dxa"/>
            <w:shd w:val="clear" w:color="auto" w:fill="auto"/>
            <w:vAlign w:val="center"/>
          </w:tcPr>
          <w:p w:rsidR="00B31102" w:rsidRPr="00102853" w:rsidRDefault="00102853" w:rsidP="007F4ED1">
            <w:pPr>
              <w:jc w:val="center"/>
              <w:rPr>
                <w:sz w:val="28"/>
                <w:szCs w:val="28"/>
              </w:rPr>
            </w:pPr>
            <w:r w:rsidRPr="00102853">
              <w:rPr>
                <w:sz w:val="28"/>
                <w:szCs w:val="28"/>
              </w:rPr>
              <w:t>№020-2014 ПКБ ЦВ</w:t>
            </w:r>
          </w:p>
        </w:tc>
      </w:tr>
      <w:tr w:rsidR="00102853" w:rsidRPr="00102853" w:rsidTr="007F4ED1">
        <w:tc>
          <w:tcPr>
            <w:tcW w:w="6588" w:type="dxa"/>
            <w:shd w:val="clear" w:color="auto" w:fill="auto"/>
            <w:vAlign w:val="center"/>
          </w:tcPr>
          <w:p w:rsidR="00B31102" w:rsidRPr="00102853" w:rsidRDefault="00102853" w:rsidP="00102853">
            <w:pPr>
              <w:rPr>
                <w:sz w:val="28"/>
                <w:szCs w:val="28"/>
              </w:rPr>
            </w:pPr>
            <w:r w:rsidRPr="00102853">
              <w:rPr>
                <w:sz w:val="28"/>
                <w:szCs w:val="28"/>
              </w:rPr>
              <w:t xml:space="preserve">Правил технического обслуживания тормозного оборудования и управления тормозами железнодорожного подвижного состава» </w:t>
            </w:r>
          </w:p>
        </w:tc>
        <w:tc>
          <w:tcPr>
            <w:tcW w:w="2982" w:type="dxa"/>
            <w:shd w:val="clear" w:color="auto" w:fill="auto"/>
            <w:vAlign w:val="center"/>
          </w:tcPr>
          <w:p w:rsidR="00B31102" w:rsidRPr="00102853" w:rsidRDefault="00102853" w:rsidP="007F4ED1">
            <w:pPr>
              <w:jc w:val="center"/>
              <w:rPr>
                <w:sz w:val="28"/>
                <w:szCs w:val="28"/>
              </w:rPr>
            </w:pPr>
            <w:r w:rsidRPr="00102853">
              <w:rPr>
                <w:sz w:val="28"/>
                <w:szCs w:val="28"/>
              </w:rPr>
              <w:t>Утв. Советом по Железнодорожному транспорту государств-участников Содружества (протокол от «6-7» мая 2014 г. № 60).</w:t>
            </w:r>
          </w:p>
        </w:tc>
      </w:tr>
    </w:tbl>
    <w:p w:rsidR="00B31102" w:rsidRPr="00E61737" w:rsidRDefault="00B31102" w:rsidP="00B31102">
      <w:pPr>
        <w:jc w:val="center"/>
        <w:rPr>
          <w:sz w:val="28"/>
          <w:szCs w:val="28"/>
        </w:rPr>
      </w:pPr>
    </w:p>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7277A1" w:rsidRDefault="007277A1" w:rsidP="00BC6E8F">
      <w:pPr>
        <w:pStyle w:val="af3"/>
        <w:ind w:firstLine="567"/>
        <w:rPr>
          <w:sz w:val="28"/>
          <w:szCs w:val="28"/>
        </w:rPr>
      </w:pPr>
    </w:p>
    <w:p w:rsidR="007277A1" w:rsidRDefault="007277A1" w:rsidP="00BC6E8F">
      <w:pPr>
        <w:pStyle w:val="af3"/>
        <w:ind w:firstLine="567"/>
        <w:rPr>
          <w:sz w:val="28"/>
          <w:szCs w:val="28"/>
        </w:rPr>
      </w:pPr>
    </w:p>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102853" w:rsidRDefault="00102853" w:rsidP="00BC6E8F">
      <w:pPr>
        <w:pStyle w:val="af3"/>
        <w:ind w:firstLine="567"/>
        <w:rPr>
          <w:sz w:val="28"/>
          <w:szCs w:val="28"/>
        </w:rPr>
      </w:pPr>
    </w:p>
    <w:p w:rsidR="00102853" w:rsidRDefault="00102853" w:rsidP="00BC6E8F">
      <w:pPr>
        <w:pStyle w:val="af3"/>
        <w:ind w:firstLine="567"/>
        <w:rPr>
          <w:sz w:val="28"/>
          <w:szCs w:val="28"/>
        </w:rPr>
      </w:pPr>
    </w:p>
    <w:p w:rsidR="00102853" w:rsidRDefault="00102853" w:rsidP="00BC6E8F">
      <w:pPr>
        <w:pStyle w:val="af3"/>
        <w:ind w:firstLine="567"/>
        <w:rPr>
          <w:sz w:val="28"/>
          <w:szCs w:val="28"/>
        </w:rPr>
      </w:pPr>
    </w:p>
    <w:p w:rsidR="00102853" w:rsidRDefault="00102853" w:rsidP="00BC6E8F">
      <w:pPr>
        <w:pStyle w:val="af3"/>
        <w:ind w:firstLine="567"/>
        <w:rPr>
          <w:sz w:val="28"/>
          <w:szCs w:val="28"/>
        </w:rPr>
      </w:pPr>
    </w:p>
    <w:p w:rsidR="00102853" w:rsidRDefault="00102853" w:rsidP="00BC6E8F">
      <w:pPr>
        <w:pStyle w:val="af3"/>
        <w:ind w:firstLine="567"/>
        <w:rPr>
          <w:sz w:val="28"/>
          <w:szCs w:val="28"/>
        </w:rPr>
      </w:pPr>
    </w:p>
    <w:p w:rsidR="00102853" w:rsidRDefault="00102853" w:rsidP="00BC6E8F">
      <w:pPr>
        <w:pStyle w:val="af3"/>
        <w:ind w:firstLine="567"/>
        <w:rPr>
          <w:sz w:val="28"/>
          <w:szCs w:val="28"/>
        </w:rPr>
      </w:pPr>
    </w:p>
    <w:p w:rsidR="00102853" w:rsidRDefault="00102853" w:rsidP="00BC6E8F">
      <w:pPr>
        <w:pStyle w:val="af3"/>
        <w:ind w:firstLine="567"/>
        <w:rPr>
          <w:sz w:val="28"/>
          <w:szCs w:val="28"/>
        </w:rPr>
      </w:pPr>
    </w:p>
    <w:p w:rsidR="00102853" w:rsidRDefault="00102853" w:rsidP="00BC6E8F">
      <w:pPr>
        <w:pStyle w:val="af3"/>
        <w:ind w:firstLine="567"/>
        <w:rPr>
          <w:sz w:val="28"/>
          <w:szCs w:val="28"/>
        </w:rPr>
      </w:pPr>
    </w:p>
    <w:p w:rsidR="00B31102" w:rsidRDefault="00B31102" w:rsidP="00B31102">
      <w:pPr>
        <w:jc w:val="center"/>
        <w:rPr>
          <w:sz w:val="28"/>
          <w:szCs w:val="28"/>
        </w:rPr>
      </w:pPr>
      <w:r>
        <w:rPr>
          <w:sz w:val="28"/>
          <w:szCs w:val="28"/>
        </w:rPr>
        <w:lastRenderedPageBreak/>
        <w:t>ПРИЛОЖЕНИЕ Б</w:t>
      </w:r>
    </w:p>
    <w:p w:rsidR="00B31102" w:rsidRDefault="00B31102" w:rsidP="00B31102">
      <w:pPr>
        <w:jc w:val="center"/>
        <w:rPr>
          <w:sz w:val="28"/>
          <w:szCs w:val="28"/>
        </w:rPr>
      </w:pPr>
      <w:r>
        <w:rPr>
          <w:sz w:val="28"/>
          <w:szCs w:val="28"/>
        </w:rPr>
        <w:t>(обязательное)</w:t>
      </w:r>
    </w:p>
    <w:p w:rsidR="00B31102" w:rsidRDefault="00B31102" w:rsidP="00B31102">
      <w:pPr>
        <w:jc w:val="center"/>
        <w:rPr>
          <w:sz w:val="28"/>
          <w:szCs w:val="28"/>
        </w:rPr>
      </w:pPr>
    </w:p>
    <w:p w:rsidR="00B31102" w:rsidRDefault="00B31102" w:rsidP="00B31102">
      <w:pPr>
        <w:jc w:val="center"/>
        <w:rPr>
          <w:caps/>
          <w:sz w:val="28"/>
          <w:szCs w:val="28"/>
        </w:rPr>
      </w:pPr>
      <w:r w:rsidRPr="00CE4FA5">
        <w:rPr>
          <w:caps/>
          <w:sz w:val="28"/>
          <w:szCs w:val="28"/>
        </w:rPr>
        <w:t xml:space="preserve">Коды неисправностей </w:t>
      </w:r>
      <w:r>
        <w:rPr>
          <w:caps/>
          <w:sz w:val="28"/>
          <w:szCs w:val="28"/>
        </w:rPr>
        <w:t xml:space="preserve">и нормативы периодичности </w:t>
      </w:r>
    </w:p>
    <w:p w:rsidR="00B31102" w:rsidRDefault="00B31102" w:rsidP="00B31102">
      <w:pPr>
        <w:jc w:val="center"/>
        <w:rPr>
          <w:caps/>
          <w:sz w:val="28"/>
          <w:szCs w:val="28"/>
        </w:rPr>
      </w:pPr>
      <w:r>
        <w:rPr>
          <w:caps/>
          <w:sz w:val="28"/>
          <w:szCs w:val="28"/>
        </w:rPr>
        <w:t>пл</w:t>
      </w:r>
      <w:r>
        <w:rPr>
          <w:caps/>
          <w:sz w:val="28"/>
          <w:szCs w:val="28"/>
        </w:rPr>
        <w:t>а</w:t>
      </w:r>
      <w:r>
        <w:rPr>
          <w:caps/>
          <w:sz w:val="28"/>
          <w:szCs w:val="28"/>
        </w:rPr>
        <w:t xml:space="preserve">новых видов ремонта </w:t>
      </w:r>
      <w:r w:rsidRPr="00CE4FA5">
        <w:rPr>
          <w:caps/>
          <w:sz w:val="28"/>
          <w:szCs w:val="28"/>
        </w:rPr>
        <w:t>грузовых вагонов</w:t>
      </w:r>
    </w:p>
    <w:p w:rsidR="00B31102" w:rsidRPr="00CE4FA5" w:rsidRDefault="00B31102" w:rsidP="00B31102">
      <w:pPr>
        <w:jc w:val="center"/>
        <w:rPr>
          <w:caps/>
          <w:sz w:val="28"/>
          <w:szCs w:val="28"/>
        </w:rPr>
      </w:pPr>
    </w:p>
    <w:p w:rsidR="00B31102" w:rsidRDefault="00B31102" w:rsidP="007277A1">
      <w:pPr>
        <w:ind w:left="284"/>
        <w:rPr>
          <w:sz w:val="28"/>
          <w:szCs w:val="28"/>
        </w:rPr>
      </w:pPr>
      <w:r>
        <w:rPr>
          <w:sz w:val="28"/>
          <w:szCs w:val="28"/>
        </w:rPr>
        <w:t>Таблица Б1 – Коды неисправностей грузовых вагонов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53"/>
        <w:gridCol w:w="8194"/>
      </w:tblGrid>
      <w:tr w:rsidR="00B31102" w:rsidRPr="00624AFE" w:rsidTr="007F4ED1">
        <w:trPr>
          <w:jc w:val="center"/>
        </w:trPr>
        <w:tc>
          <w:tcPr>
            <w:tcW w:w="900" w:type="dxa"/>
            <w:gridSpan w:val="2"/>
            <w:shd w:val="clear" w:color="auto" w:fill="auto"/>
          </w:tcPr>
          <w:p w:rsidR="00B31102" w:rsidRPr="007F4ED1" w:rsidRDefault="00B31102" w:rsidP="007F4ED1">
            <w:pPr>
              <w:jc w:val="center"/>
              <w:rPr>
                <w:sz w:val="28"/>
                <w:szCs w:val="28"/>
              </w:rPr>
            </w:pPr>
            <w:r w:rsidRPr="007F4ED1">
              <w:rPr>
                <w:sz w:val="28"/>
                <w:szCs w:val="28"/>
              </w:rPr>
              <w:t>Код</w:t>
            </w:r>
          </w:p>
        </w:tc>
        <w:tc>
          <w:tcPr>
            <w:tcW w:w="8194" w:type="dxa"/>
            <w:shd w:val="clear" w:color="auto" w:fill="auto"/>
          </w:tcPr>
          <w:p w:rsidR="00B31102" w:rsidRPr="007F4ED1" w:rsidRDefault="00B31102" w:rsidP="007F4ED1">
            <w:pPr>
              <w:jc w:val="center"/>
              <w:rPr>
                <w:sz w:val="28"/>
                <w:szCs w:val="28"/>
              </w:rPr>
            </w:pPr>
            <w:r w:rsidRPr="007F4ED1">
              <w:rPr>
                <w:sz w:val="28"/>
                <w:szCs w:val="28"/>
              </w:rPr>
              <w:t>Неисправность</w:t>
            </w:r>
          </w:p>
        </w:tc>
      </w:tr>
      <w:tr w:rsidR="00B31102" w:rsidRPr="00624AFE" w:rsidTr="007F4ED1">
        <w:trPr>
          <w:jc w:val="center"/>
        </w:trPr>
        <w:tc>
          <w:tcPr>
            <w:tcW w:w="900" w:type="dxa"/>
            <w:gridSpan w:val="2"/>
            <w:shd w:val="clear" w:color="auto" w:fill="auto"/>
          </w:tcPr>
          <w:p w:rsidR="00B31102" w:rsidRPr="00624AFE" w:rsidRDefault="00B31102" w:rsidP="007F4ED1">
            <w:pPr>
              <w:jc w:val="center"/>
            </w:pPr>
          </w:p>
        </w:tc>
        <w:tc>
          <w:tcPr>
            <w:tcW w:w="8194" w:type="dxa"/>
            <w:shd w:val="clear" w:color="auto" w:fill="auto"/>
          </w:tcPr>
          <w:p w:rsidR="00B31102" w:rsidRPr="007F4ED1" w:rsidRDefault="00B31102" w:rsidP="007F4ED1">
            <w:pPr>
              <w:jc w:val="center"/>
              <w:rPr>
                <w:b/>
                <w:caps/>
              </w:rPr>
            </w:pPr>
            <w:r w:rsidRPr="007F4ED1">
              <w:rPr>
                <w:b/>
                <w:caps/>
              </w:rPr>
              <w:t>Колесная пара и букса</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101</w:t>
            </w:r>
          </w:p>
        </w:tc>
        <w:tc>
          <w:tcPr>
            <w:tcW w:w="8194" w:type="dxa"/>
            <w:shd w:val="clear" w:color="auto" w:fill="auto"/>
            <w:vAlign w:val="center"/>
          </w:tcPr>
          <w:p w:rsidR="00B31102" w:rsidRPr="00624AFE" w:rsidRDefault="00B31102" w:rsidP="006A046E">
            <w:r w:rsidRPr="00624AFE">
              <w:t>Сход с рельс</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102</w:t>
            </w:r>
          </w:p>
        </w:tc>
        <w:tc>
          <w:tcPr>
            <w:tcW w:w="8194" w:type="dxa"/>
            <w:shd w:val="clear" w:color="auto" w:fill="auto"/>
            <w:vAlign w:val="center"/>
          </w:tcPr>
          <w:p w:rsidR="00B31102" w:rsidRPr="00624AFE" w:rsidRDefault="00B31102" w:rsidP="006A046E">
            <w:r w:rsidRPr="00624AFE">
              <w:t>Тонкий гребень</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103</w:t>
            </w:r>
          </w:p>
        </w:tc>
        <w:tc>
          <w:tcPr>
            <w:tcW w:w="8194" w:type="dxa"/>
            <w:shd w:val="clear" w:color="auto" w:fill="auto"/>
            <w:vAlign w:val="center"/>
          </w:tcPr>
          <w:p w:rsidR="00B31102" w:rsidRPr="00624AFE" w:rsidRDefault="00B31102" w:rsidP="006A046E">
            <w:r w:rsidRPr="00624AFE">
              <w:t>Прокат по кругу катания выше нормы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104</w:t>
            </w:r>
          </w:p>
        </w:tc>
        <w:tc>
          <w:tcPr>
            <w:tcW w:w="8194" w:type="dxa"/>
            <w:shd w:val="clear" w:color="auto" w:fill="auto"/>
            <w:vAlign w:val="center"/>
          </w:tcPr>
          <w:p w:rsidR="00B31102" w:rsidRPr="00624AFE" w:rsidRDefault="00B31102" w:rsidP="006A046E">
            <w:r w:rsidRPr="00624AFE">
              <w:t>Кольцевая выработка повер</w:t>
            </w:r>
            <w:r w:rsidRPr="00624AFE">
              <w:t>х</w:t>
            </w:r>
            <w:r w:rsidRPr="00624AFE">
              <w:t>ности катания</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105</w:t>
            </w:r>
          </w:p>
        </w:tc>
        <w:tc>
          <w:tcPr>
            <w:tcW w:w="8194" w:type="dxa"/>
            <w:shd w:val="clear" w:color="auto" w:fill="auto"/>
            <w:vAlign w:val="center"/>
          </w:tcPr>
          <w:p w:rsidR="00B31102" w:rsidRPr="00624AFE" w:rsidRDefault="00B31102" w:rsidP="006A046E">
            <w:r w:rsidRPr="00624AFE">
              <w:t>Навар на поверхности катания</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106</w:t>
            </w:r>
          </w:p>
        </w:tc>
        <w:tc>
          <w:tcPr>
            <w:tcW w:w="8194" w:type="dxa"/>
            <w:shd w:val="clear" w:color="auto" w:fill="auto"/>
            <w:vAlign w:val="center"/>
          </w:tcPr>
          <w:p w:rsidR="00B31102" w:rsidRPr="00624AFE" w:rsidRDefault="00B31102" w:rsidP="006A046E">
            <w:r w:rsidRPr="00624AFE">
              <w:t>Ползун на поверхности кат</w:t>
            </w:r>
            <w:r w:rsidRPr="00624AFE">
              <w:t>а</w:t>
            </w:r>
            <w:r w:rsidRPr="00624AFE">
              <w:t>ния</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107</w:t>
            </w:r>
          </w:p>
        </w:tc>
        <w:tc>
          <w:tcPr>
            <w:tcW w:w="8194" w:type="dxa"/>
            <w:shd w:val="clear" w:color="auto" w:fill="auto"/>
            <w:vAlign w:val="center"/>
          </w:tcPr>
          <w:p w:rsidR="00B31102" w:rsidRPr="00624AFE" w:rsidRDefault="00B31102" w:rsidP="006A046E">
            <w:r w:rsidRPr="00624AFE">
              <w:t>Выщербина обода колеса</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108</w:t>
            </w:r>
          </w:p>
        </w:tc>
        <w:tc>
          <w:tcPr>
            <w:tcW w:w="8194" w:type="dxa"/>
            <w:shd w:val="clear" w:color="auto" w:fill="auto"/>
            <w:vAlign w:val="center"/>
          </w:tcPr>
          <w:p w:rsidR="00B31102" w:rsidRPr="00624AFE" w:rsidRDefault="00B31102" w:rsidP="006A046E">
            <w:r w:rsidRPr="00624AFE">
              <w:t>Раздавливание обода колеса</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109</w:t>
            </w:r>
          </w:p>
        </w:tc>
        <w:tc>
          <w:tcPr>
            <w:tcW w:w="8194" w:type="dxa"/>
            <w:shd w:val="clear" w:color="auto" w:fill="auto"/>
            <w:vAlign w:val="center"/>
          </w:tcPr>
          <w:p w:rsidR="00B31102" w:rsidRPr="00624AFE" w:rsidRDefault="00B31102" w:rsidP="006A046E">
            <w:r w:rsidRPr="00624AFE">
              <w:t>Остроконечный накат гребня</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110</w:t>
            </w:r>
          </w:p>
        </w:tc>
        <w:tc>
          <w:tcPr>
            <w:tcW w:w="8194" w:type="dxa"/>
            <w:shd w:val="clear" w:color="auto" w:fill="auto"/>
            <w:vAlign w:val="center"/>
          </w:tcPr>
          <w:p w:rsidR="00B31102" w:rsidRPr="00624AFE" w:rsidRDefault="00B31102" w:rsidP="006A046E">
            <w:r w:rsidRPr="00624AFE">
              <w:t>Вертикальный подрез гребня</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111</w:t>
            </w:r>
          </w:p>
        </w:tc>
        <w:tc>
          <w:tcPr>
            <w:tcW w:w="8194" w:type="dxa"/>
            <w:shd w:val="clear" w:color="auto" w:fill="auto"/>
            <w:vAlign w:val="center"/>
          </w:tcPr>
          <w:p w:rsidR="00B31102" w:rsidRPr="00624AFE" w:rsidRDefault="00B31102" w:rsidP="006A046E">
            <w:r w:rsidRPr="00624AFE">
              <w:t>Тонкий обод</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112</w:t>
            </w:r>
          </w:p>
        </w:tc>
        <w:tc>
          <w:tcPr>
            <w:tcW w:w="8194" w:type="dxa"/>
            <w:shd w:val="clear" w:color="auto" w:fill="auto"/>
            <w:vAlign w:val="center"/>
          </w:tcPr>
          <w:p w:rsidR="00B31102" w:rsidRPr="00624AFE" w:rsidRDefault="00B31102" w:rsidP="006A046E">
            <w:r w:rsidRPr="00624AFE">
              <w:t>Трещина обода</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113</w:t>
            </w:r>
          </w:p>
        </w:tc>
        <w:tc>
          <w:tcPr>
            <w:tcW w:w="8194" w:type="dxa"/>
            <w:shd w:val="clear" w:color="auto" w:fill="auto"/>
            <w:vAlign w:val="center"/>
          </w:tcPr>
          <w:p w:rsidR="00B31102" w:rsidRPr="00624AFE" w:rsidRDefault="00B31102" w:rsidP="006A046E">
            <w:r w:rsidRPr="00624AFE">
              <w:t>Ослабление ступицы на оси</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114</w:t>
            </w:r>
          </w:p>
        </w:tc>
        <w:tc>
          <w:tcPr>
            <w:tcW w:w="8194" w:type="dxa"/>
            <w:shd w:val="clear" w:color="auto" w:fill="auto"/>
            <w:vAlign w:val="center"/>
          </w:tcPr>
          <w:p w:rsidR="00B31102" w:rsidRPr="00624AFE" w:rsidRDefault="00B31102" w:rsidP="006A046E">
            <w:r w:rsidRPr="00624AFE">
              <w:t>Трещина, откол гребня</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115</w:t>
            </w:r>
          </w:p>
        </w:tc>
        <w:tc>
          <w:tcPr>
            <w:tcW w:w="8194" w:type="dxa"/>
            <w:shd w:val="clear" w:color="auto" w:fill="auto"/>
            <w:vAlign w:val="center"/>
          </w:tcPr>
          <w:p w:rsidR="00B31102" w:rsidRPr="00624AFE" w:rsidRDefault="00B31102" w:rsidP="006A046E">
            <w:r w:rsidRPr="00624AFE">
              <w:t>Откол обода колеса</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116</w:t>
            </w:r>
          </w:p>
        </w:tc>
        <w:tc>
          <w:tcPr>
            <w:tcW w:w="8194" w:type="dxa"/>
            <w:shd w:val="clear" w:color="auto" w:fill="auto"/>
            <w:vAlign w:val="center"/>
          </w:tcPr>
          <w:p w:rsidR="00B31102" w:rsidRPr="00624AFE" w:rsidRDefault="00B31102" w:rsidP="006A046E">
            <w:r w:rsidRPr="00624AFE">
              <w:t>Ползун на поверхности кат</w:t>
            </w:r>
            <w:r w:rsidRPr="00624AFE">
              <w:t>а</w:t>
            </w:r>
            <w:r w:rsidRPr="00624AFE">
              <w:t>ния</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117</w:t>
            </w:r>
          </w:p>
        </w:tc>
        <w:tc>
          <w:tcPr>
            <w:tcW w:w="8194" w:type="dxa"/>
            <w:shd w:val="clear" w:color="auto" w:fill="auto"/>
            <w:vAlign w:val="center"/>
          </w:tcPr>
          <w:p w:rsidR="00B31102" w:rsidRPr="00624AFE" w:rsidRDefault="00B31102" w:rsidP="006A046E">
            <w:r w:rsidRPr="00624AFE">
              <w:t>Неравномерный прокат по кругу катания выше нормы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118</w:t>
            </w:r>
          </w:p>
        </w:tc>
        <w:tc>
          <w:tcPr>
            <w:tcW w:w="8194" w:type="dxa"/>
            <w:shd w:val="clear" w:color="auto" w:fill="auto"/>
            <w:vAlign w:val="center"/>
          </w:tcPr>
          <w:p w:rsidR="00B31102" w:rsidRPr="00624AFE" w:rsidRDefault="00B31102" w:rsidP="006A046E">
            <w:r w:rsidRPr="00624AFE">
              <w:t>Трещина диска колеса коле</w:t>
            </w:r>
            <w:r w:rsidRPr="00624AFE">
              <w:t>с</w:t>
            </w:r>
            <w:r w:rsidRPr="00624AFE">
              <w:t>ной пары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130</w:t>
            </w:r>
          </w:p>
        </w:tc>
        <w:tc>
          <w:tcPr>
            <w:tcW w:w="8194" w:type="dxa"/>
            <w:shd w:val="clear" w:color="auto" w:fill="auto"/>
            <w:vAlign w:val="center"/>
          </w:tcPr>
          <w:p w:rsidR="00B31102" w:rsidRPr="00624AFE" w:rsidRDefault="00B31102" w:rsidP="006A046E">
            <w:r w:rsidRPr="00624AFE">
              <w:t>Поперечная трещина оси к</w:t>
            </w:r>
            <w:r w:rsidRPr="00624AFE">
              <w:t>о</w:t>
            </w:r>
            <w:r w:rsidRPr="00624AFE">
              <w:t>лесной пары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131</w:t>
            </w:r>
          </w:p>
        </w:tc>
        <w:tc>
          <w:tcPr>
            <w:tcW w:w="8194" w:type="dxa"/>
            <w:shd w:val="clear" w:color="auto" w:fill="auto"/>
            <w:vAlign w:val="center"/>
          </w:tcPr>
          <w:p w:rsidR="00B31102" w:rsidRPr="00624AFE" w:rsidRDefault="00B31102" w:rsidP="006A046E">
            <w:r w:rsidRPr="00624AFE">
              <w:t>Продольная трещина оси к</w:t>
            </w:r>
            <w:r w:rsidRPr="00624AFE">
              <w:t>о</w:t>
            </w:r>
            <w:r w:rsidRPr="00624AFE">
              <w:t>лесной пары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132</w:t>
            </w:r>
          </w:p>
        </w:tc>
        <w:tc>
          <w:tcPr>
            <w:tcW w:w="8194" w:type="dxa"/>
            <w:shd w:val="clear" w:color="auto" w:fill="auto"/>
            <w:vAlign w:val="center"/>
          </w:tcPr>
          <w:p w:rsidR="00B31102" w:rsidRPr="00624AFE" w:rsidRDefault="00B31102" w:rsidP="006A046E">
            <w:r w:rsidRPr="00624AFE">
              <w:t>Протертое место оси колесной пары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133</w:t>
            </w:r>
          </w:p>
        </w:tc>
        <w:tc>
          <w:tcPr>
            <w:tcW w:w="8194" w:type="dxa"/>
            <w:shd w:val="clear" w:color="auto" w:fill="auto"/>
            <w:vAlign w:val="center"/>
          </w:tcPr>
          <w:p w:rsidR="00B31102" w:rsidRPr="00624AFE" w:rsidRDefault="00B31102" w:rsidP="006A046E">
            <w:r w:rsidRPr="00624AFE">
              <w:t>След контакта с электродом на оси колесной п</w:t>
            </w:r>
            <w:r w:rsidRPr="00624AFE">
              <w:t>а</w:t>
            </w:r>
            <w:r w:rsidRPr="00624AFE">
              <w:t>ры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134</w:t>
            </w:r>
          </w:p>
        </w:tc>
        <w:tc>
          <w:tcPr>
            <w:tcW w:w="8194" w:type="dxa"/>
            <w:shd w:val="clear" w:color="auto" w:fill="auto"/>
            <w:vAlign w:val="center"/>
          </w:tcPr>
          <w:p w:rsidR="00B31102" w:rsidRPr="00624AFE" w:rsidRDefault="00B31102" w:rsidP="006A046E">
            <w:r w:rsidRPr="00624AFE">
              <w:t>Холодный излом шейки оси</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148</w:t>
            </w:r>
          </w:p>
        </w:tc>
        <w:tc>
          <w:tcPr>
            <w:tcW w:w="8194" w:type="dxa"/>
            <w:shd w:val="clear" w:color="auto" w:fill="auto"/>
            <w:vAlign w:val="center"/>
          </w:tcPr>
          <w:p w:rsidR="00B31102" w:rsidRPr="00624AFE" w:rsidRDefault="00B31102" w:rsidP="006A046E">
            <w:r w:rsidRPr="00624AFE">
              <w:t>Повреждение оси колесной п</w:t>
            </w:r>
            <w:r w:rsidRPr="00624AFE">
              <w:t>а</w:t>
            </w:r>
            <w:r w:rsidRPr="00624AFE">
              <w:t>ры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150</w:t>
            </w:r>
          </w:p>
        </w:tc>
        <w:tc>
          <w:tcPr>
            <w:tcW w:w="8194" w:type="dxa"/>
            <w:shd w:val="clear" w:color="auto" w:fill="auto"/>
            <w:vAlign w:val="center"/>
          </w:tcPr>
          <w:p w:rsidR="00B31102" w:rsidRPr="00624AFE" w:rsidRDefault="00B31102" w:rsidP="006A046E">
            <w:r w:rsidRPr="00624AFE">
              <w:t>Грение буксы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151</w:t>
            </w:r>
          </w:p>
        </w:tc>
        <w:tc>
          <w:tcPr>
            <w:tcW w:w="8194" w:type="dxa"/>
            <w:shd w:val="clear" w:color="auto" w:fill="auto"/>
            <w:vAlign w:val="center"/>
          </w:tcPr>
          <w:p w:rsidR="00B31102" w:rsidRPr="00624AFE" w:rsidRDefault="00B31102" w:rsidP="006A046E">
            <w:r w:rsidRPr="00624AFE">
              <w:t>Сдвиг буксы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152</w:t>
            </w:r>
          </w:p>
        </w:tc>
        <w:tc>
          <w:tcPr>
            <w:tcW w:w="8194" w:type="dxa"/>
            <w:shd w:val="clear" w:color="auto" w:fill="auto"/>
            <w:vAlign w:val="center"/>
          </w:tcPr>
          <w:p w:rsidR="00B31102" w:rsidRPr="00624AFE" w:rsidRDefault="00B31102" w:rsidP="006A046E">
            <w:r w:rsidRPr="00624AFE">
              <w:t>Трещина, излом корпуса буксы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153</w:t>
            </w:r>
          </w:p>
        </w:tc>
        <w:tc>
          <w:tcPr>
            <w:tcW w:w="8194" w:type="dxa"/>
            <w:shd w:val="clear" w:color="auto" w:fill="auto"/>
            <w:vAlign w:val="center"/>
          </w:tcPr>
          <w:p w:rsidR="00B31102" w:rsidRPr="00624AFE" w:rsidRDefault="00B31102" w:rsidP="006A046E">
            <w:r w:rsidRPr="00624AFE">
              <w:t>Излом, изгиб крышки буксы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154</w:t>
            </w:r>
          </w:p>
        </w:tc>
        <w:tc>
          <w:tcPr>
            <w:tcW w:w="8194" w:type="dxa"/>
            <w:shd w:val="clear" w:color="auto" w:fill="auto"/>
            <w:vAlign w:val="center"/>
          </w:tcPr>
          <w:p w:rsidR="00B31102" w:rsidRPr="00624AFE" w:rsidRDefault="00B31102" w:rsidP="006A046E">
            <w:r w:rsidRPr="00624AFE">
              <w:t>Ослабление, отсутствие болта крепительной крышки буксы</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155</w:t>
            </w:r>
          </w:p>
        </w:tc>
        <w:tc>
          <w:tcPr>
            <w:tcW w:w="8194" w:type="dxa"/>
            <w:shd w:val="clear" w:color="auto" w:fill="auto"/>
            <w:vAlign w:val="center"/>
          </w:tcPr>
          <w:p w:rsidR="00B31102" w:rsidRPr="00624AFE" w:rsidRDefault="00B31102" w:rsidP="006A046E">
            <w:r w:rsidRPr="00624AFE">
              <w:t>Перевернута роликовая букса</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156</w:t>
            </w:r>
          </w:p>
        </w:tc>
        <w:tc>
          <w:tcPr>
            <w:tcW w:w="8194" w:type="dxa"/>
            <w:shd w:val="clear" w:color="auto" w:fill="auto"/>
            <w:vAlign w:val="center"/>
          </w:tcPr>
          <w:p w:rsidR="00B31102" w:rsidRPr="00624AFE" w:rsidRDefault="00B31102" w:rsidP="006A046E">
            <w:r w:rsidRPr="00624AFE">
              <w:t>Показания системы акустического контроля буксов</w:t>
            </w:r>
            <w:r w:rsidRPr="00624AFE">
              <w:t>о</w:t>
            </w:r>
            <w:r w:rsidRPr="00624AFE">
              <w:t>го узла</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p>
        </w:tc>
        <w:tc>
          <w:tcPr>
            <w:tcW w:w="8194" w:type="dxa"/>
            <w:shd w:val="clear" w:color="auto" w:fill="auto"/>
            <w:vAlign w:val="center"/>
          </w:tcPr>
          <w:p w:rsidR="00B31102" w:rsidRPr="007F4ED1" w:rsidRDefault="00B31102" w:rsidP="007F4ED1">
            <w:pPr>
              <w:jc w:val="center"/>
              <w:rPr>
                <w:caps/>
              </w:rPr>
            </w:pPr>
            <w:r w:rsidRPr="007F4ED1">
              <w:rPr>
                <w:b/>
                <w:caps/>
              </w:rPr>
              <w:t>Тележка</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201</w:t>
            </w:r>
          </w:p>
        </w:tc>
        <w:tc>
          <w:tcPr>
            <w:tcW w:w="8194" w:type="dxa"/>
            <w:shd w:val="clear" w:color="auto" w:fill="auto"/>
          </w:tcPr>
          <w:p w:rsidR="00B31102" w:rsidRPr="00624AFE" w:rsidRDefault="00B31102" w:rsidP="006A046E">
            <w:r w:rsidRPr="00624AFE">
              <w:t>Несоответствие зазора между рамой и тележкой 8–осн. ваг</w:t>
            </w:r>
            <w:r w:rsidRPr="00624AFE">
              <w:t>о</w:t>
            </w:r>
            <w:r w:rsidRPr="00624AFE">
              <w:t>на</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lastRenderedPageBreak/>
              <w:t>202</w:t>
            </w:r>
          </w:p>
        </w:tc>
        <w:tc>
          <w:tcPr>
            <w:tcW w:w="8194" w:type="dxa"/>
            <w:shd w:val="clear" w:color="auto" w:fill="auto"/>
          </w:tcPr>
          <w:p w:rsidR="00B31102" w:rsidRPr="00624AFE" w:rsidRDefault="00B31102" w:rsidP="006A046E">
            <w:r w:rsidRPr="00624AFE">
              <w:t>Перекос тележки</w:t>
            </w:r>
          </w:p>
        </w:tc>
      </w:tr>
      <w:tr w:rsidR="00B31102" w:rsidRPr="00624AFE" w:rsidTr="007F4ED1">
        <w:trPr>
          <w:trHeight w:val="340"/>
          <w:jc w:val="center"/>
        </w:trPr>
        <w:tc>
          <w:tcPr>
            <w:tcW w:w="900" w:type="dxa"/>
            <w:gridSpan w:val="2"/>
            <w:shd w:val="clear" w:color="auto" w:fill="auto"/>
            <w:vAlign w:val="center"/>
          </w:tcPr>
          <w:p w:rsidR="00B31102" w:rsidRPr="00624AFE" w:rsidRDefault="00B31102" w:rsidP="007F4ED1">
            <w:pPr>
              <w:jc w:val="center"/>
            </w:pPr>
            <w:r w:rsidRPr="00624AFE">
              <w:t>203</w:t>
            </w:r>
          </w:p>
        </w:tc>
        <w:tc>
          <w:tcPr>
            <w:tcW w:w="8194" w:type="dxa"/>
            <w:shd w:val="clear" w:color="auto" w:fill="auto"/>
          </w:tcPr>
          <w:p w:rsidR="00B31102" w:rsidRPr="00624AFE" w:rsidRDefault="00B31102" w:rsidP="006A046E">
            <w:r w:rsidRPr="00624AFE">
              <w:t>Разность баз тележки (более 15мм.)</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204</w:t>
            </w:r>
          </w:p>
        </w:tc>
        <w:tc>
          <w:tcPr>
            <w:tcW w:w="8194" w:type="dxa"/>
            <w:shd w:val="clear" w:color="auto" w:fill="auto"/>
          </w:tcPr>
          <w:p w:rsidR="00B31102" w:rsidRPr="00624AFE" w:rsidRDefault="00B31102" w:rsidP="006A046E">
            <w:r w:rsidRPr="00624AFE">
              <w:t>Излом, отсутствие, срез шкворня</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205</w:t>
            </w:r>
          </w:p>
        </w:tc>
        <w:tc>
          <w:tcPr>
            <w:tcW w:w="8194" w:type="dxa"/>
            <w:shd w:val="clear" w:color="auto" w:fill="auto"/>
          </w:tcPr>
          <w:p w:rsidR="00B31102" w:rsidRPr="00624AFE" w:rsidRDefault="00B31102" w:rsidP="006A046E">
            <w:r w:rsidRPr="00624AFE">
              <w:t>Трещина, излом боковины (рамы)</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206</w:t>
            </w:r>
          </w:p>
        </w:tc>
        <w:tc>
          <w:tcPr>
            <w:tcW w:w="8194" w:type="dxa"/>
            <w:shd w:val="clear" w:color="auto" w:fill="auto"/>
          </w:tcPr>
          <w:p w:rsidR="00B31102" w:rsidRPr="00624AFE" w:rsidRDefault="00B31102" w:rsidP="006A046E">
            <w:r w:rsidRPr="00624AFE">
              <w:t>Излом прилива (опоры) для колпака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207</w:t>
            </w:r>
          </w:p>
        </w:tc>
        <w:tc>
          <w:tcPr>
            <w:tcW w:w="8194" w:type="dxa"/>
            <w:shd w:val="clear" w:color="auto" w:fill="auto"/>
          </w:tcPr>
          <w:p w:rsidR="00B31102" w:rsidRPr="00624AFE" w:rsidRDefault="00B31102" w:rsidP="006A046E">
            <w:r w:rsidRPr="00624AFE">
              <w:t>Ослабление крепления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208</w:t>
            </w:r>
          </w:p>
        </w:tc>
        <w:tc>
          <w:tcPr>
            <w:tcW w:w="8194" w:type="dxa"/>
            <w:shd w:val="clear" w:color="auto" w:fill="auto"/>
          </w:tcPr>
          <w:p w:rsidR="00B31102" w:rsidRPr="00624AFE" w:rsidRDefault="00B31102" w:rsidP="006A046E">
            <w:r w:rsidRPr="00624AFE">
              <w:t>Износ колпака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209</w:t>
            </w:r>
          </w:p>
        </w:tc>
        <w:tc>
          <w:tcPr>
            <w:tcW w:w="8194" w:type="dxa"/>
            <w:shd w:val="clear" w:color="auto" w:fill="auto"/>
          </w:tcPr>
          <w:p w:rsidR="00B31102" w:rsidRPr="00624AFE" w:rsidRDefault="00B31102" w:rsidP="006A046E">
            <w:r w:rsidRPr="00624AFE">
              <w:t>Трещина прилива (опоры) для колпака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210</w:t>
            </w:r>
          </w:p>
        </w:tc>
        <w:tc>
          <w:tcPr>
            <w:tcW w:w="8194" w:type="dxa"/>
            <w:shd w:val="clear" w:color="auto" w:fill="auto"/>
          </w:tcPr>
          <w:p w:rsidR="00B31102" w:rsidRPr="00624AFE" w:rsidRDefault="00B31102" w:rsidP="006A046E">
            <w:r w:rsidRPr="00624AFE">
              <w:t>Отсутствие колпака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211</w:t>
            </w:r>
          </w:p>
        </w:tc>
        <w:tc>
          <w:tcPr>
            <w:tcW w:w="8194" w:type="dxa"/>
            <w:shd w:val="clear" w:color="auto" w:fill="auto"/>
          </w:tcPr>
          <w:p w:rsidR="00B31102" w:rsidRPr="00624AFE" w:rsidRDefault="00B31102" w:rsidP="006A046E">
            <w:r w:rsidRPr="00624AFE">
              <w:t>Излом колпака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212</w:t>
            </w:r>
          </w:p>
        </w:tc>
        <w:tc>
          <w:tcPr>
            <w:tcW w:w="8194" w:type="dxa"/>
            <w:shd w:val="clear" w:color="auto" w:fill="auto"/>
          </w:tcPr>
          <w:p w:rsidR="00B31102" w:rsidRPr="00624AFE" w:rsidRDefault="00B31102" w:rsidP="006A046E">
            <w:r w:rsidRPr="00624AFE">
              <w:t>Трещина колпака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213</w:t>
            </w:r>
          </w:p>
        </w:tc>
        <w:tc>
          <w:tcPr>
            <w:tcW w:w="8194" w:type="dxa"/>
            <w:shd w:val="clear" w:color="auto" w:fill="auto"/>
          </w:tcPr>
          <w:p w:rsidR="00B31102" w:rsidRPr="00624AFE" w:rsidRDefault="00B31102" w:rsidP="006A046E">
            <w:r w:rsidRPr="00624AFE">
              <w:t>Отсутствие, смещение пружин</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214</w:t>
            </w:r>
          </w:p>
        </w:tc>
        <w:tc>
          <w:tcPr>
            <w:tcW w:w="8194" w:type="dxa"/>
            <w:shd w:val="clear" w:color="auto" w:fill="auto"/>
          </w:tcPr>
          <w:p w:rsidR="00B31102" w:rsidRPr="00624AFE" w:rsidRDefault="00B31102" w:rsidP="006A046E">
            <w:r w:rsidRPr="00624AFE">
              <w:t>Излом пружин</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215</w:t>
            </w:r>
          </w:p>
        </w:tc>
        <w:tc>
          <w:tcPr>
            <w:tcW w:w="8194" w:type="dxa"/>
            <w:shd w:val="clear" w:color="auto" w:fill="auto"/>
          </w:tcPr>
          <w:p w:rsidR="00B31102" w:rsidRPr="00624AFE" w:rsidRDefault="00B31102" w:rsidP="006A046E">
            <w:r w:rsidRPr="00624AFE">
              <w:t>Трещина соединительной балки 8–осн. вагона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216</w:t>
            </w:r>
          </w:p>
        </w:tc>
        <w:tc>
          <w:tcPr>
            <w:tcW w:w="8194" w:type="dxa"/>
            <w:shd w:val="clear" w:color="auto" w:fill="auto"/>
          </w:tcPr>
          <w:p w:rsidR="00B31102" w:rsidRPr="00624AFE" w:rsidRDefault="00B31102" w:rsidP="006A046E">
            <w:r w:rsidRPr="00624AFE">
              <w:t>Несоответствие типа тележки грузоподъемности вагона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217</w:t>
            </w:r>
          </w:p>
        </w:tc>
        <w:tc>
          <w:tcPr>
            <w:tcW w:w="8194" w:type="dxa"/>
            <w:shd w:val="clear" w:color="auto" w:fill="auto"/>
          </w:tcPr>
          <w:p w:rsidR="00B31102" w:rsidRPr="00624AFE" w:rsidRDefault="00B31102" w:rsidP="006A046E">
            <w:r w:rsidRPr="00624AFE">
              <w:t>Трещина, излом надрессорной балки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218</w:t>
            </w:r>
          </w:p>
        </w:tc>
        <w:tc>
          <w:tcPr>
            <w:tcW w:w="8194" w:type="dxa"/>
            <w:shd w:val="clear" w:color="auto" w:fill="auto"/>
          </w:tcPr>
          <w:p w:rsidR="00B31102" w:rsidRPr="00624AFE" w:rsidRDefault="00B31102" w:rsidP="006A046E">
            <w:r w:rsidRPr="00624AFE">
              <w:t>Трещина, излом клина гасителя колебаний</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219</w:t>
            </w:r>
          </w:p>
        </w:tc>
        <w:tc>
          <w:tcPr>
            <w:tcW w:w="8194" w:type="dxa"/>
            <w:shd w:val="clear" w:color="auto" w:fill="auto"/>
          </w:tcPr>
          <w:p w:rsidR="00B31102" w:rsidRPr="00624AFE" w:rsidRDefault="00B31102" w:rsidP="006A046E">
            <w:r w:rsidRPr="00624AFE">
              <w:t>Завышение фрикционного клина относительно опорной поверхности надре</w:t>
            </w:r>
            <w:r w:rsidRPr="00624AFE">
              <w:t>с</w:t>
            </w:r>
            <w:r w:rsidRPr="00624AFE">
              <w:t>сорной балки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220</w:t>
            </w:r>
          </w:p>
        </w:tc>
        <w:tc>
          <w:tcPr>
            <w:tcW w:w="8194" w:type="dxa"/>
            <w:shd w:val="clear" w:color="auto" w:fill="auto"/>
          </w:tcPr>
          <w:p w:rsidR="00B31102" w:rsidRPr="00624AFE" w:rsidRDefault="00B31102" w:rsidP="006A046E">
            <w:r w:rsidRPr="00624AFE">
              <w:t>Несоответствие зазоров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221</w:t>
            </w:r>
          </w:p>
        </w:tc>
        <w:tc>
          <w:tcPr>
            <w:tcW w:w="8194" w:type="dxa"/>
            <w:shd w:val="clear" w:color="auto" w:fill="auto"/>
          </w:tcPr>
          <w:p w:rsidR="00B31102" w:rsidRPr="00624AFE" w:rsidRDefault="00B31102" w:rsidP="006A046E">
            <w:r w:rsidRPr="00624AFE">
              <w:t>Разнотипность тележек</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225</w:t>
            </w:r>
          </w:p>
        </w:tc>
        <w:tc>
          <w:tcPr>
            <w:tcW w:w="8194" w:type="dxa"/>
            <w:shd w:val="clear" w:color="auto" w:fill="auto"/>
          </w:tcPr>
          <w:p w:rsidR="00B31102" w:rsidRPr="00624AFE" w:rsidRDefault="00B31102" w:rsidP="006A046E">
            <w:r w:rsidRPr="00624AFE">
              <w:t>Неисправность опорной прокладки в буксовом проеме</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226</w:t>
            </w:r>
          </w:p>
        </w:tc>
        <w:tc>
          <w:tcPr>
            <w:tcW w:w="8194" w:type="dxa"/>
            <w:shd w:val="clear" w:color="auto" w:fill="auto"/>
          </w:tcPr>
          <w:p w:rsidR="00B31102" w:rsidRPr="00624AFE" w:rsidRDefault="00B31102" w:rsidP="006A046E">
            <w:r w:rsidRPr="00624AFE">
              <w:t>Трещина, откол подвижной планки тележки 18-100, прошедшей модерниз</w:t>
            </w:r>
            <w:r w:rsidRPr="00624AFE">
              <w:t>а</w:t>
            </w:r>
            <w:r w:rsidRPr="00624AFE">
              <w:t>цию</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227</w:t>
            </w:r>
          </w:p>
        </w:tc>
        <w:tc>
          <w:tcPr>
            <w:tcW w:w="8194" w:type="dxa"/>
            <w:shd w:val="clear" w:color="auto" w:fill="auto"/>
          </w:tcPr>
          <w:p w:rsidR="00B31102" w:rsidRPr="00624AFE" w:rsidRDefault="00B31102" w:rsidP="006A046E">
            <w:r w:rsidRPr="00624AFE">
              <w:t>Ослабление заклепок планки фрикционного гасителя кол</w:t>
            </w:r>
            <w:r w:rsidRPr="00624AFE">
              <w:t>е</w:t>
            </w:r>
            <w:r w:rsidRPr="00624AFE">
              <w:t>баний</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228</w:t>
            </w:r>
          </w:p>
        </w:tc>
        <w:tc>
          <w:tcPr>
            <w:tcW w:w="8194" w:type="dxa"/>
            <w:shd w:val="clear" w:color="auto" w:fill="auto"/>
          </w:tcPr>
          <w:p w:rsidR="00B31102" w:rsidRPr="00624AFE" w:rsidRDefault="00B31102" w:rsidP="006A046E">
            <w:r w:rsidRPr="00624AFE">
              <w:t>Неисправность полимерной накладки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229</w:t>
            </w:r>
          </w:p>
        </w:tc>
        <w:tc>
          <w:tcPr>
            <w:tcW w:w="8194" w:type="dxa"/>
            <w:shd w:val="clear" w:color="auto" w:fill="auto"/>
          </w:tcPr>
          <w:p w:rsidR="00B31102" w:rsidRPr="00624AFE" w:rsidRDefault="00B31102" w:rsidP="006A046E">
            <w:r w:rsidRPr="00624AFE">
              <w:t>Излом клина предохранителя буксового проема тележки 18-194-1</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230</w:t>
            </w:r>
          </w:p>
        </w:tc>
        <w:tc>
          <w:tcPr>
            <w:tcW w:w="8194" w:type="dxa"/>
            <w:shd w:val="clear" w:color="auto" w:fill="auto"/>
          </w:tcPr>
          <w:p w:rsidR="00B31102" w:rsidRPr="00624AFE" w:rsidRDefault="00B31102" w:rsidP="006A046E">
            <w:r w:rsidRPr="00624AFE">
              <w:t>Излом предохранительного устройства между тележкой и куз</w:t>
            </w:r>
            <w:r w:rsidRPr="00624AFE">
              <w:t>о</w:t>
            </w:r>
            <w:r w:rsidRPr="00624AFE">
              <w:t>вом вагона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231</w:t>
            </w:r>
          </w:p>
        </w:tc>
        <w:tc>
          <w:tcPr>
            <w:tcW w:w="8194" w:type="dxa"/>
            <w:shd w:val="clear" w:color="auto" w:fill="auto"/>
          </w:tcPr>
          <w:p w:rsidR="00B31102" w:rsidRPr="00624AFE" w:rsidRDefault="00B31102" w:rsidP="006A046E">
            <w:r w:rsidRPr="00624AFE">
              <w:t>Выпадение ролика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232</w:t>
            </w:r>
          </w:p>
        </w:tc>
        <w:tc>
          <w:tcPr>
            <w:tcW w:w="8194" w:type="dxa"/>
            <w:shd w:val="clear" w:color="auto" w:fill="auto"/>
          </w:tcPr>
          <w:p w:rsidR="00B31102" w:rsidRPr="00624AFE" w:rsidRDefault="00B31102" w:rsidP="006A046E">
            <w:r w:rsidRPr="00624AFE">
              <w:t>Излом упругого элемента ролика скользуна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233</w:t>
            </w:r>
          </w:p>
        </w:tc>
        <w:tc>
          <w:tcPr>
            <w:tcW w:w="8194" w:type="dxa"/>
            <w:shd w:val="clear" w:color="auto" w:fill="auto"/>
          </w:tcPr>
          <w:p w:rsidR="00B31102" w:rsidRPr="00624AFE" w:rsidRDefault="00B31102" w:rsidP="006A046E">
            <w:r w:rsidRPr="00624AFE">
              <w:t>Зазор между скользуном тележки 18-194-1 и кузовом вагона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250</w:t>
            </w:r>
          </w:p>
        </w:tc>
        <w:tc>
          <w:tcPr>
            <w:tcW w:w="8194" w:type="dxa"/>
            <w:shd w:val="clear" w:color="auto" w:fill="auto"/>
          </w:tcPr>
          <w:p w:rsidR="00B31102" w:rsidRPr="00624AFE" w:rsidRDefault="00B31102" w:rsidP="006A046E">
            <w:r w:rsidRPr="00624AFE">
              <w:t>Просрочен срок службы деталей тележки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p>
        </w:tc>
        <w:tc>
          <w:tcPr>
            <w:tcW w:w="8194" w:type="dxa"/>
            <w:shd w:val="clear" w:color="auto" w:fill="auto"/>
            <w:vAlign w:val="center"/>
          </w:tcPr>
          <w:p w:rsidR="00B31102" w:rsidRPr="007F4ED1" w:rsidRDefault="00B31102" w:rsidP="007F4ED1">
            <w:pPr>
              <w:jc w:val="center"/>
              <w:rPr>
                <w:caps/>
              </w:rPr>
            </w:pPr>
            <w:r w:rsidRPr="007F4ED1">
              <w:rPr>
                <w:b/>
                <w:caps/>
              </w:rPr>
              <w:t>Автосцепка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301</w:t>
            </w:r>
          </w:p>
        </w:tc>
        <w:tc>
          <w:tcPr>
            <w:tcW w:w="8194" w:type="dxa"/>
            <w:shd w:val="clear" w:color="auto" w:fill="auto"/>
          </w:tcPr>
          <w:p w:rsidR="00B31102" w:rsidRPr="00624AFE" w:rsidRDefault="00B31102" w:rsidP="006A046E">
            <w:r w:rsidRPr="00624AFE">
              <w:t>Несоблюдение норм высоты автосцепки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302</w:t>
            </w:r>
          </w:p>
        </w:tc>
        <w:tc>
          <w:tcPr>
            <w:tcW w:w="8194" w:type="dxa"/>
            <w:shd w:val="clear" w:color="auto" w:fill="auto"/>
          </w:tcPr>
          <w:p w:rsidR="00B31102" w:rsidRPr="00624AFE" w:rsidRDefault="00B31102" w:rsidP="006A046E">
            <w:r w:rsidRPr="00624AFE">
              <w:t>Провисание автосцепки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303</w:t>
            </w:r>
          </w:p>
        </w:tc>
        <w:tc>
          <w:tcPr>
            <w:tcW w:w="8194" w:type="dxa"/>
            <w:shd w:val="clear" w:color="auto" w:fill="auto"/>
          </w:tcPr>
          <w:p w:rsidR="00B31102" w:rsidRPr="00624AFE" w:rsidRDefault="00B31102" w:rsidP="006A046E">
            <w:r w:rsidRPr="00624AFE">
              <w:t>Нарушение расстояния от упора автосцепки до ударной розетки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304</w:t>
            </w:r>
          </w:p>
        </w:tc>
        <w:tc>
          <w:tcPr>
            <w:tcW w:w="8194" w:type="dxa"/>
            <w:shd w:val="clear" w:color="auto" w:fill="auto"/>
          </w:tcPr>
          <w:p w:rsidR="00B31102" w:rsidRPr="00624AFE" w:rsidRDefault="00B31102" w:rsidP="006A046E">
            <w:r w:rsidRPr="00624AFE">
              <w:t>Трещина в корпусе автосцепки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305</w:t>
            </w:r>
          </w:p>
        </w:tc>
        <w:tc>
          <w:tcPr>
            <w:tcW w:w="8194" w:type="dxa"/>
            <w:shd w:val="clear" w:color="auto" w:fill="auto"/>
          </w:tcPr>
          <w:p w:rsidR="00B31102" w:rsidRPr="00624AFE" w:rsidRDefault="00B31102" w:rsidP="006A046E">
            <w:r w:rsidRPr="00624AFE">
              <w:t>Уширение зева автосцепки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306</w:t>
            </w:r>
          </w:p>
        </w:tc>
        <w:tc>
          <w:tcPr>
            <w:tcW w:w="8194" w:type="dxa"/>
            <w:shd w:val="clear" w:color="auto" w:fill="auto"/>
          </w:tcPr>
          <w:p w:rsidR="00B31102" w:rsidRPr="00624AFE" w:rsidRDefault="00B31102" w:rsidP="006A046E">
            <w:r w:rsidRPr="00624AFE">
              <w:t>Износ контура зацепления</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307</w:t>
            </w:r>
          </w:p>
        </w:tc>
        <w:tc>
          <w:tcPr>
            <w:tcW w:w="8194" w:type="dxa"/>
            <w:shd w:val="clear" w:color="auto" w:fill="auto"/>
          </w:tcPr>
          <w:p w:rsidR="00B31102" w:rsidRPr="00624AFE" w:rsidRDefault="00B31102" w:rsidP="006A046E">
            <w:r w:rsidRPr="00624AFE">
              <w:t>Изгиб хвостовика автосцепки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308</w:t>
            </w:r>
          </w:p>
        </w:tc>
        <w:tc>
          <w:tcPr>
            <w:tcW w:w="8194" w:type="dxa"/>
            <w:shd w:val="clear" w:color="auto" w:fill="auto"/>
          </w:tcPr>
          <w:p w:rsidR="00B31102" w:rsidRPr="00624AFE" w:rsidRDefault="00B31102" w:rsidP="006A046E">
            <w:r w:rsidRPr="00624AFE">
              <w:t>Обрыв хвостовика автосцепки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309</w:t>
            </w:r>
          </w:p>
        </w:tc>
        <w:tc>
          <w:tcPr>
            <w:tcW w:w="8194" w:type="dxa"/>
            <w:shd w:val="clear" w:color="auto" w:fill="auto"/>
          </w:tcPr>
          <w:p w:rsidR="00B31102" w:rsidRPr="00624AFE" w:rsidRDefault="00B31102" w:rsidP="006A046E">
            <w:r w:rsidRPr="00624AFE">
              <w:t>Износ перемычки хвостовика автосцепки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310</w:t>
            </w:r>
          </w:p>
        </w:tc>
        <w:tc>
          <w:tcPr>
            <w:tcW w:w="8194" w:type="dxa"/>
            <w:shd w:val="clear" w:color="auto" w:fill="auto"/>
          </w:tcPr>
          <w:p w:rsidR="00B31102" w:rsidRPr="00624AFE" w:rsidRDefault="00B31102" w:rsidP="006A046E">
            <w:r w:rsidRPr="00624AFE">
              <w:t>Неисправность корпуса автосцепки</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311</w:t>
            </w:r>
          </w:p>
        </w:tc>
        <w:tc>
          <w:tcPr>
            <w:tcW w:w="8194" w:type="dxa"/>
            <w:shd w:val="clear" w:color="auto" w:fill="auto"/>
          </w:tcPr>
          <w:p w:rsidR="00B31102" w:rsidRPr="00624AFE" w:rsidRDefault="00B31102" w:rsidP="006A046E">
            <w:r w:rsidRPr="00624AFE">
              <w:t>Излом сигнального отростка</w:t>
            </w:r>
          </w:p>
        </w:tc>
      </w:tr>
      <w:tr w:rsidR="00B31102" w:rsidRPr="00624AFE" w:rsidTr="007F4ED1">
        <w:trPr>
          <w:jc w:val="center"/>
        </w:trPr>
        <w:tc>
          <w:tcPr>
            <w:tcW w:w="900" w:type="dxa"/>
            <w:gridSpan w:val="2"/>
            <w:shd w:val="clear" w:color="auto" w:fill="auto"/>
            <w:vAlign w:val="center"/>
          </w:tcPr>
          <w:p w:rsidR="00B31102" w:rsidRPr="00624AFE" w:rsidRDefault="00B31102" w:rsidP="007F4ED1">
            <w:pPr>
              <w:jc w:val="center"/>
            </w:pPr>
            <w:r w:rsidRPr="00624AFE">
              <w:t>312</w:t>
            </w:r>
          </w:p>
        </w:tc>
        <w:tc>
          <w:tcPr>
            <w:tcW w:w="8194" w:type="dxa"/>
            <w:shd w:val="clear" w:color="auto" w:fill="auto"/>
          </w:tcPr>
          <w:p w:rsidR="00B31102" w:rsidRPr="00624AFE" w:rsidRDefault="00B31102" w:rsidP="006A046E">
            <w:r w:rsidRPr="00624AFE">
              <w:t>Износ замка автосцепки</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313</w:t>
            </w:r>
          </w:p>
        </w:tc>
        <w:tc>
          <w:tcPr>
            <w:tcW w:w="8232" w:type="dxa"/>
            <w:gridSpan w:val="2"/>
            <w:shd w:val="clear" w:color="auto" w:fill="auto"/>
          </w:tcPr>
          <w:p w:rsidR="00B31102" w:rsidRPr="00624AFE" w:rsidRDefault="00B31102" w:rsidP="006A046E">
            <w:r w:rsidRPr="00624AFE">
              <w:t>Повреждение предохранителя от саморасцепа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314</w:t>
            </w:r>
          </w:p>
        </w:tc>
        <w:tc>
          <w:tcPr>
            <w:tcW w:w="8232" w:type="dxa"/>
            <w:gridSpan w:val="2"/>
            <w:shd w:val="clear" w:color="auto" w:fill="auto"/>
          </w:tcPr>
          <w:p w:rsidR="00B31102" w:rsidRPr="00624AFE" w:rsidRDefault="00B31102" w:rsidP="006A046E">
            <w:r w:rsidRPr="00624AFE">
              <w:t>Неправильная установка валика подъемника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315</w:t>
            </w:r>
          </w:p>
        </w:tc>
        <w:tc>
          <w:tcPr>
            <w:tcW w:w="8232" w:type="dxa"/>
            <w:gridSpan w:val="2"/>
            <w:shd w:val="clear" w:color="auto" w:fill="auto"/>
          </w:tcPr>
          <w:p w:rsidR="00B31102" w:rsidRPr="00624AFE" w:rsidRDefault="00B31102" w:rsidP="006A046E">
            <w:r w:rsidRPr="00624AFE">
              <w:t>Неправильная сборка механизма автосцепки</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316</w:t>
            </w:r>
          </w:p>
        </w:tc>
        <w:tc>
          <w:tcPr>
            <w:tcW w:w="8232" w:type="dxa"/>
            <w:gridSpan w:val="2"/>
            <w:shd w:val="clear" w:color="auto" w:fill="auto"/>
          </w:tcPr>
          <w:p w:rsidR="00B31102" w:rsidRPr="00624AFE" w:rsidRDefault="00B31102" w:rsidP="006A046E">
            <w:r w:rsidRPr="00624AFE">
              <w:t>Невключение предохранителя замка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317</w:t>
            </w:r>
          </w:p>
        </w:tc>
        <w:tc>
          <w:tcPr>
            <w:tcW w:w="8232" w:type="dxa"/>
            <w:gridSpan w:val="2"/>
            <w:shd w:val="clear" w:color="auto" w:fill="auto"/>
          </w:tcPr>
          <w:p w:rsidR="00B31102" w:rsidRPr="00624AFE" w:rsidRDefault="00B31102" w:rsidP="006A046E">
            <w:r w:rsidRPr="00624AFE">
              <w:t>Неудержание замка в расцепленном состоянии</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lastRenderedPageBreak/>
              <w:t>318</w:t>
            </w:r>
          </w:p>
        </w:tc>
        <w:tc>
          <w:tcPr>
            <w:tcW w:w="8232" w:type="dxa"/>
            <w:gridSpan w:val="2"/>
            <w:shd w:val="clear" w:color="auto" w:fill="auto"/>
          </w:tcPr>
          <w:p w:rsidR="00B31102" w:rsidRPr="00624AFE" w:rsidRDefault="00B31102" w:rsidP="007F4ED1">
            <w:pPr>
              <w:ind w:right="-20"/>
            </w:pPr>
            <w:r w:rsidRPr="00624AFE">
              <w:t>Несоответствие высоты оси автосцепки над уровнем верха головки рел</w:t>
            </w:r>
            <w:r w:rsidRPr="00624AFE">
              <w:t>ь</w:t>
            </w:r>
            <w:r w:rsidRPr="00624AFE">
              <w:t>сов</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319</w:t>
            </w:r>
          </w:p>
        </w:tc>
        <w:tc>
          <w:tcPr>
            <w:tcW w:w="8232" w:type="dxa"/>
            <w:gridSpan w:val="2"/>
            <w:shd w:val="clear" w:color="auto" w:fill="auto"/>
          </w:tcPr>
          <w:p w:rsidR="00B31102" w:rsidRPr="00624AFE" w:rsidRDefault="00B31102" w:rsidP="006A046E">
            <w:r w:rsidRPr="00624AFE">
              <w:t>Несоответствие зазора между потолком розетки и хвостовиком авт</w:t>
            </w:r>
            <w:r w:rsidRPr="00624AFE">
              <w:t>о</w:t>
            </w:r>
            <w:r w:rsidRPr="00624AFE">
              <w:t>сцепки</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340</w:t>
            </w:r>
          </w:p>
        </w:tc>
        <w:tc>
          <w:tcPr>
            <w:tcW w:w="8232" w:type="dxa"/>
            <w:gridSpan w:val="2"/>
            <w:shd w:val="clear" w:color="auto" w:fill="auto"/>
          </w:tcPr>
          <w:p w:rsidR="00B31102" w:rsidRPr="00624AFE" w:rsidRDefault="00B31102" w:rsidP="006A046E">
            <w:r w:rsidRPr="00624AFE">
              <w:t>Трещина тягового хомута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341</w:t>
            </w:r>
          </w:p>
        </w:tc>
        <w:tc>
          <w:tcPr>
            <w:tcW w:w="8232" w:type="dxa"/>
            <w:gridSpan w:val="2"/>
            <w:shd w:val="clear" w:color="auto" w:fill="auto"/>
          </w:tcPr>
          <w:p w:rsidR="00B31102" w:rsidRPr="00624AFE" w:rsidRDefault="00B31102" w:rsidP="006A046E">
            <w:r w:rsidRPr="00624AFE">
              <w:t>Излом тягового хомута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342</w:t>
            </w:r>
          </w:p>
        </w:tc>
        <w:tc>
          <w:tcPr>
            <w:tcW w:w="8232" w:type="dxa"/>
            <w:gridSpan w:val="2"/>
            <w:shd w:val="clear" w:color="auto" w:fill="auto"/>
          </w:tcPr>
          <w:p w:rsidR="00B31102" w:rsidRPr="00624AFE" w:rsidRDefault="00B31102" w:rsidP="006A046E">
            <w:r w:rsidRPr="00624AFE">
              <w:t>Износ поддерживающей планки тягового хомута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343</w:t>
            </w:r>
          </w:p>
        </w:tc>
        <w:tc>
          <w:tcPr>
            <w:tcW w:w="8232" w:type="dxa"/>
            <w:gridSpan w:val="2"/>
            <w:shd w:val="clear" w:color="auto" w:fill="auto"/>
          </w:tcPr>
          <w:p w:rsidR="00B31102" w:rsidRPr="00624AFE" w:rsidRDefault="00B31102" w:rsidP="006A046E">
            <w:r w:rsidRPr="00624AFE">
              <w:t>Трещина, излом поддерживающей планки тягового х</w:t>
            </w:r>
            <w:r w:rsidRPr="00624AFE">
              <w:t>о</w:t>
            </w:r>
            <w:r w:rsidRPr="00624AFE">
              <w:t>мута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344</w:t>
            </w:r>
          </w:p>
        </w:tc>
        <w:tc>
          <w:tcPr>
            <w:tcW w:w="8232" w:type="dxa"/>
            <w:gridSpan w:val="2"/>
            <w:shd w:val="clear" w:color="auto" w:fill="auto"/>
          </w:tcPr>
          <w:p w:rsidR="00B31102" w:rsidRPr="00624AFE" w:rsidRDefault="00B31102" w:rsidP="006A046E">
            <w:r w:rsidRPr="00624AFE">
              <w:t>Трещина клина (валика) тягового хомута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345</w:t>
            </w:r>
          </w:p>
        </w:tc>
        <w:tc>
          <w:tcPr>
            <w:tcW w:w="8232" w:type="dxa"/>
            <w:gridSpan w:val="2"/>
            <w:shd w:val="clear" w:color="auto" w:fill="auto"/>
          </w:tcPr>
          <w:p w:rsidR="00B31102" w:rsidRPr="00624AFE" w:rsidRDefault="00B31102" w:rsidP="006A046E">
            <w:r w:rsidRPr="00624AFE">
              <w:t>Нарушение крепления клина тягового хомута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346</w:t>
            </w:r>
          </w:p>
        </w:tc>
        <w:tc>
          <w:tcPr>
            <w:tcW w:w="8232" w:type="dxa"/>
            <w:gridSpan w:val="2"/>
            <w:shd w:val="clear" w:color="auto" w:fill="auto"/>
          </w:tcPr>
          <w:p w:rsidR="00B31102" w:rsidRPr="00624AFE" w:rsidRDefault="00B31102" w:rsidP="006A046E">
            <w:r w:rsidRPr="00624AFE">
              <w:t>Излом ударной розетки</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347</w:t>
            </w:r>
          </w:p>
        </w:tc>
        <w:tc>
          <w:tcPr>
            <w:tcW w:w="8232" w:type="dxa"/>
            <w:gridSpan w:val="2"/>
            <w:shd w:val="clear" w:color="auto" w:fill="auto"/>
          </w:tcPr>
          <w:p w:rsidR="00B31102" w:rsidRPr="00624AFE" w:rsidRDefault="00B31102" w:rsidP="006A046E">
            <w:r w:rsidRPr="00624AFE">
              <w:t>Обрыв ударного угольника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348</w:t>
            </w:r>
          </w:p>
        </w:tc>
        <w:tc>
          <w:tcPr>
            <w:tcW w:w="8232" w:type="dxa"/>
            <w:gridSpan w:val="2"/>
            <w:shd w:val="clear" w:color="auto" w:fill="auto"/>
          </w:tcPr>
          <w:p w:rsidR="00B31102" w:rsidRPr="00624AFE" w:rsidRDefault="00B31102" w:rsidP="006A046E">
            <w:r w:rsidRPr="00624AFE">
              <w:t>Неисправность поглощающего аппарата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349</w:t>
            </w:r>
          </w:p>
        </w:tc>
        <w:tc>
          <w:tcPr>
            <w:tcW w:w="8232" w:type="dxa"/>
            <w:gridSpan w:val="2"/>
            <w:shd w:val="clear" w:color="auto" w:fill="auto"/>
          </w:tcPr>
          <w:p w:rsidR="00B31102" w:rsidRPr="00624AFE" w:rsidRDefault="00B31102" w:rsidP="006A046E">
            <w:r w:rsidRPr="00624AFE">
              <w:t>Излом, трещина упорной плиты поглощающего аппар</w:t>
            </w:r>
            <w:r w:rsidRPr="00624AFE">
              <w:t>а</w:t>
            </w:r>
            <w:r w:rsidRPr="00624AFE">
              <w:t>та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350</w:t>
            </w:r>
          </w:p>
        </w:tc>
        <w:tc>
          <w:tcPr>
            <w:tcW w:w="8232" w:type="dxa"/>
            <w:gridSpan w:val="2"/>
            <w:shd w:val="clear" w:color="auto" w:fill="auto"/>
          </w:tcPr>
          <w:p w:rsidR="00B31102" w:rsidRPr="00624AFE" w:rsidRDefault="00B31102" w:rsidP="006A046E">
            <w:r w:rsidRPr="00624AFE">
              <w:t>Обрыв, ослабление болта поддерживающей планки</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352</w:t>
            </w:r>
          </w:p>
        </w:tc>
        <w:tc>
          <w:tcPr>
            <w:tcW w:w="8232" w:type="dxa"/>
            <w:gridSpan w:val="2"/>
            <w:shd w:val="clear" w:color="auto" w:fill="auto"/>
          </w:tcPr>
          <w:p w:rsidR="00B31102" w:rsidRPr="00624AFE" w:rsidRDefault="00B31102" w:rsidP="006A046E">
            <w:r w:rsidRPr="00624AFE">
              <w:t>Суммарный зазор эластомерного поглощающего аппарата более 5мм</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353</w:t>
            </w:r>
          </w:p>
        </w:tc>
        <w:tc>
          <w:tcPr>
            <w:tcW w:w="8232" w:type="dxa"/>
            <w:gridSpan w:val="2"/>
            <w:shd w:val="clear" w:color="auto" w:fill="auto"/>
          </w:tcPr>
          <w:p w:rsidR="00B31102" w:rsidRPr="00624AFE" w:rsidRDefault="00B31102" w:rsidP="006A046E">
            <w:r w:rsidRPr="00624AFE">
              <w:t>Повреждение поглощающего аппарата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360</w:t>
            </w:r>
          </w:p>
        </w:tc>
        <w:tc>
          <w:tcPr>
            <w:tcW w:w="8232" w:type="dxa"/>
            <w:gridSpan w:val="2"/>
            <w:shd w:val="clear" w:color="auto" w:fill="auto"/>
          </w:tcPr>
          <w:p w:rsidR="00B31102" w:rsidRPr="00624AFE" w:rsidRDefault="00B31102" w:rsidP="006A046E">
            <w:r w:rsidRPr="00624AFE">
              <w:t>Излом кронштейна расцепного привода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361</w:t>
            </w:r>
          </w:p>
        </w:tc>
        <w:tc>
          <w:tcPr>
            <w:tcW w:w="8232" w:type="dxa"/>
            <w:gridSpan w:val="2"/>
            <w:shd w:val="clear" w:color="auto" w:fill="auto"/>
          </w:tcPr>
          <w:p w:rsidR="00B31102" w:rsidRPr="00624AFE" w:rsidRDefault="00B31102" w:rsidP="006A046E">
            <w:r w:rsidRPr="00624AFE">
              <w:t>Излом державки расцепного привода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362</w:t>
            </w:r>
          </w:p>
        </w:tc>
        <w:tc>
          <w:tcPr>
            <w:tcW w:w="8232" w:type="dxa"/>
            <w:gridSpan w:val="2"/>
            <w:shd w:val="clear" w:color="auto" w:fill="auto"/>
          </w:tcPr>
          <w:p w:rsidR="00B31102" w:rsidRPr="00624AFE" w:rsidRDefault="00B31102" w:rsidP="006A046E">
            <w:r w:rsidRPr="00624AFE">
              <w:t>Неправильная длина цепи расцепного привода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363</w:t>
            </w:r>
          </w:p>
        </w:tc>
        <w:tc>
          <w:tcPr>
            <w:tcW w:w="8232" w:type="dxa"/>
            <w:gridSpan w:val="2"/>
            <w:shd w:val="clear" w:color="auto" w:fill="auto"/>
          </w:tcPr>
          <w:p w:rsidR="00B31102" w:rsidRPr="00624AFE" w:rsidRDefault="00B31102" w:rsidP="006A046E">
            <w:r w:rsidRPr="00624AFE">
              <w:t>Излом рычага расцепного привода</w:t>
            </w:r>
          </w:p>
        </w:tc>
      </w:tr>
      <w:tr w:rsidR="00B31102" w:rsidRPr="00624AFE" w:rsidTr="007F4ED1">
        <w:trPr>
          <w:jc w:val="center"/>
        </w:trPr>
        <w:tc>
          <w:tcPr>
            <w:tcW w:w="847" w:type="dxa"/>
            <w:shd w:val="clear" w:color="auto" w:fill="auto"/>
          </w:tcPr>
          <w:p w:rsidR="00B31102" w:rsidRPr="00624AFE" w:rsidRDefault="00B31102" w:rsidP="006A046E">
            <w:r w:rsidRPr="00624AFE">
              <w:t>380</w:t>
            </w:r>
          </w:p>
        </w:tc>
        <w:tc>
          <w:tcPr>
            <w:tcW w:w="8232" w:type="dxa"/>
            <w:gridSpan w:val="2"/>
            <w:shd w:val="clear" w:color="auto" w:fill="auto"/>
          </w:tcPr>
          <w:p w:rsidR="00B31102" w:rsidRPr="00624AFE" w:rsidRDefault="00B31102" w:rsidP="006A046E">
            <w:r w:rsidRPr="00624AFE">
              <w:t>Трещина центрирующей балки</w:t>
            </w:r>
          </w:p>
        </w:tc>
      </w:tr>
      <w:tr w:rsidR="00B31102" w:rsidRPr="00624AFE" w:rsidTr="007F4ED1">
        <w:trPr>
          <w:jc w:val="center"/>
        </w:trPr>
        <w:tc>
          <w:tcPr>
            <w:tcW w:w="847" w:type="dxa"/>
            <w:shd w:val="clear" w:color="auto" w:fill="auto"/>
          </w:tcPr>
          <w:p w:rsidR="00B31102" w:rsidRPr="00624AFE" w:rsidRDefault="00B31102" w:rsidP="006A046E">
            <w:r w:rsidRPr="00624AFE">
              <w:t>381</w:t>
            </w:r>
          </w:p>
        </w:tc>
        <w:tc>
          <w:tcPr>
            <w:tcW w:w="8232" w:type="dxa"/>
            <w:gridSpan w:val="2"/>
            <w:shd w:val="clear" w:color="auto" w:fill="auto"/>
          </w:tcPr>
          <w:p w:rsidR="00B31102" w:rsidRPr="00624AFE" w:rsidRDefault="00B31102" w:rsidP="006A046E">
            <w:r w:rsidRPr="00624AFE">
              <w:t>Обрыв, трещина маятниковой подвески</w:t>
            </w:r>
          </w:p>
        </w:tc>
      </w:tr>
      <w:tr w:rsidR="00B31102" w:rsidRPr="00624AFE" w:rsidTr="007F4ED1">
        <w:trPr>
          <w:jc w:val="center"/>
        </w:trPr>
        <w:tc>
          <w:tcPr>
            <w:tcW w:w="847" w:type="dxa"/>
            <w:shd w:val="clear" w:color="auto" w:fill="auto"/>
          </w:tcPr>
          <w:p w:rsidR="00B31102" w:rsidRPr="00624AFE" w:rsidRDefault="00B31102" w:rsidP="006A046E">
            <w:r w:rsidRPr="00624AFE">
              <w:t>382</w:t>
            </w:r>
          </w:p>
        </w:tc>
        <w:tc>
          <w:tcPr>
            <w:tcW w:w="8232" w:type="dxa"/>
            <w:gridSpan w:val="2"/>
            <w:shd w:val="clear" w:color="auto" w:fill="auto"/>
          </w:tcPr>
          <w:p w:rsidR="00B31102" w:rsidRPr="00624AFE" w:rsidRDefault="00B31102" w:rsidP="006A046E">
            <w:r w:rsidRPr="00624AFE">
              <w:t>Неправильная постановка маятниковой подвески</w:t>
            </w:r>
          </w:p>
        </w:tc>
      </w:tr>
      <w:tr w:rsidR="00B31102" w:rsidRPr="00624AFE" w:rsidTr="007F4ED1">
        <w:trPr>
          <w:jc w:val="center"/>
        </w:trPr>
        <w:tc>
          <w:tcPr>
            <w:tcW w:w="847" w:type="dxa"/>
            <w:shd w:val="clear" w:color="auto" w:fill="auto"/>
          </w:tcPr>
          <w:p w:rsidR="00B31102" w:rsidRPr="00624AFE" w:rsidRDefault="00B31102" w:rsidP="006A046E">
            <w:r w:rsidRPr="00624AFE">
              <w:t>383</w:t>
            </w:r>
          </w:p>
        </w:tc>
        <w:tc>
          <w:tcPr>
            <w:tcW w:w="8232" w:type="dxa"/>
            <w:gridSpan w:val="2"/>
            <w:shd w:val="clear" w:color="auto" w:fill="auto"/>
          </w:tcPr>
          <w:p w:rsidR="00B31102" w:rsidRPr="00624AFE" w:rsidRDefault="00B31102" w:rsidP="006A046E">
            <w:r w:rsidRPr="00624AFE">
              <w:t>Излом центрирующей балочки</w:t>
            </w:r>
          </w:p>
        </w:tc>
      </w:tr>
      <w:tr w:rsidR="00B31102" w:rsidRPr="00624AFE" w:rsidTr="007F4ED1">
        <w:trPr>
          <w:jc w:val="center"/>
        </w:trPr>
        <w:tc>
          <w:tcPr>
            <w:tcW w:w="847" w:type="dxa"/>
            <w:shd w:val="clear" w:color="auto" w:fill="auto"/>
          </w:tcPr>
          <w:p w:rsidR="00B31102" w:rsidRPr="00624AFE" w:rsidRDefault="00B31102" w:rsidP="006A046E">
            <w:r w:rsidRPr="00624AFE">
              <w:t>384</w:t>
            </w:r>
          </w:p>
        </w:tc>
        <w:tc>
          <w:tcPr>
            <w:tcW w:w="8232" w:type="dxa"/>
            <w:gridSpan w:val="2"/>
            <w:shd w:val="clear" w:color="auto" w:fill="auto"/>
          </w:tcPr>
          <w:p w:rsidR="00B31102" w:rsidRPr="00624AFE" w:rsidRDefault="00B31102" w:rsidP="006A046E">
            <w:r w:rsidRPr="00624AFE">
              <w:t>Излом клина тягового хомута</w:t>
            </w:r>
          </w:p>
        </w:tc>
      </w:tr>
      <w:tr w:rsidR="00B31102" w:rsidRPr="00624AFE" w:rsidTr="007F4ED1">
        <w:trPr>
          <w:jc w:val="center"/>
        </w:trPr>
        <w:tc>
          <w:tcPr>
            <w:tcW w:w="847" w:type="dxa"/>
            <w:shd w:val="clear" w:color="auto" w:fill="auto"/>
          </w:tcPr>
          <w:p w:rsidR="00B31102" w:rsidRPr="00624AFE" w:rsidRDefault="00B31102" w:rsidP="006A046E">
            <w:r w:rsidRPr="00624AFE">
              <w:t>385</w:t>
            </w:r>
          </w:p>
        </w:tc>
        <w:tc>
          <w:tcPr>
            <w:tcW w:w="8232" w:type="dxa"/>
            <w:gridSpan w:val="2"/>
            <w:shd w:val="clear" w:color="auto" w:fill="auto"/>
          </w:tcPr>
          <w:p w:rsidR="00B31102" w:rsidRPr="00624AFE" w:rsidRDefault="00B31102" w:rsidP="006A046E">
            <w:r w:rsidRPr="00624AFE">
              <w:t>Отсутствие пружин маятниковой подвески у 8–осн. ваг</w:t>
            </w:r>
            <w:r w:rsidRPr="00624AFE">
              <w:t>о</w:t>
            </w:r>
            <w:r w:rsidRPr="00624AFE">
              <w:t>нов</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p>
        </w:tc>
        <w:tc>
          <w:tcPr>
            <w:tcW w:w="8232" w:type="dxa"/>
            <w:gridSpan w:val="2"/>
            <w:shd w:val="clear" w:color="auto" w:fill="auto"/>
            <w:vAlign w:val="center"/>
          </w:tcPr>
          <w:p w:rsidR="00B31102" w:rsidRPr="007F4ED1" w:rsidRDefault="00B31102" w:rsidP="007F4ED1">
            <w:pPr>
              <w:jc w:val="center"/>
              <w:rPr>
                <w:caps/>
              </w:rPr>
            </w:pPr>
            <w:r w:rsidRPr="007F4ED1">
              <w:rPr>
                <w:b/>
                <w:caps/>
              </w:rPr>
              <w:t>Автотормозное оборудование</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401</w:t>
            </w:r>
          </w:p>
        </w:tc>
        <w:tc>
          <w:tcPr>
            <w:tcW w:w="8232" w:type="dxa"/>
            <w:gridSpan w:val="2"/>
            <w:shd w:val="clear" w:color="auto" w:fill="auto"/>
            <w:vAlign w:val="center"/>
          </w:tcPr>
          <w:p w:rsidR="00B31102" w:rsidRPr="00624AFE" w:rsidRDefault="00B31102" w:rsidP="006A046E">
            <w:r w:rsidRPr="00624AFE">
              <w:t>Неисправность авторежима и его привода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402</w:t>
            </w:r>
          </w:p>
        </w:tc>
        <w:tc>
          <w:tcPr>
            <w:tcW w:w="8232" w:type="dxa"/>
            <w:gridSpan w:val="2"/>
            <w:shd w:val="clear" w:color="auto" w:fill="auto"/>
            <w:vAlign w:val="center"/>
          </w:tcPr>
          <w:p w:rsidR="00B31102" w:rsidRPr="00624AFE" w:rsidRDefault="00B31102" w:rsidP="006A046E">
            <w:r w:rsidRPr="00624AFE">
              <w:t>Неисправность авторегулятора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403</w:t>
            </w:r>
          </w:p>
        </w:tc>
        <w:tc>
          <w:tcPr>
            <w:tcW w:w="8232" w:type="dxa"/>
            <w:gridSpan w:val="2"/>
            <w:shd w:val="clear" w:color="auto" w:fill="auto"/>
            <w:vAlign w:val="center"/>
          </w:tcPr>
          <w:p w:rsidR="00B31102" w:rsidRPr="00624AFE" w:rsidRDefault="00B31102" w:rsidP="006A046E">
            <w:r w:rsidRPr="00624AFE">
              <w:t>Неисправность воздухораспределителя</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404</w:t>
            </w:r>
          </w:p>
        </w:tc>
        <w:tc>
          <w:tcPr>
            <w:tcW w:w="8232" w:type="dxa"/>
            <w:gridSpan w:val="2"/>
            <w:shd w:val="clear" w:color="auto" w:fill="auto"/>
            <w:vAlign w:val="center"/>
          </w:tcPr>
          <w:p w:rsidR="00B31102" w:rsidRPr="00624AFE" w:rsidRDefault="00B31102" w:rsidP="006A046E">
            <w:r w:rsidRPr="00624AFE">
              <w:t>Неисправность тормозного цилиндра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405</w:t>
            </w:r>
          </w:p>
        </w:tc>
        <w:tc>
          <w:tcPr>
            <w:tcW w:w="8232" w:type="dxa"/>
            <w:gridSpan w:val="2"/>
            <w:shd w:val="clear" w:color="auto" w:fill="auto"/>
            <w:vAlign w:val="center"/>
          </w:tcPr>
          <w:p w:rsidR="00B31102" w:rsidRPr="00624AFE" w:rsidRDefault="00B31102" w:rsidP="006A046E">
            <w:r w:rsidRPr="00624AFE">
              <w:t>Неисправность концевого крана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406</w:t>
            </w:r>
          </w:p>
        </w:tc>
        <w:tc>
          <w:tcPr>
            <w:tcW w:w="8232" w:type="dxa"/>
            <w:gridSpan w:val="2"/>
            <w:shd w:val="clear" w:color="auto" w:fill="auto"/>
            <w:vAlign w:val="center"/>
          </w:tcPr>
          <w:p w:rsidR="00B31102" w:rsidRPr="00624AFE" w:rsidRDefault="00B31102" w:rsidP="006A046E">
            <w:r w:rsidRPr="00624AFE">
              <w:t>Неисправность разобщительного крана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407</w:t>
            </w:r>
          </w:p>
        </w:tc>
        <w:tc>
          <w:tcPr>
            <w:tcW w:w="8232" w:type="dxa"/>
            <w:gridSpan w:val="2"/>
            <w:shd w:val="clear" w:color="auto" w:fill="auto"/>
            <w:vAlign w:val="center"/>
          </w:tcPr>
          <w:p w:rsidR="00B31102" w:rsidRPr="00624AFE" w:rsidRDefault="00B31102" w:rsidP="006A046E">
            <w:r w:rsidRPr="00624AFE">
              <w:t>Повреждение запасного резервуара</w:t>
            </w:r>
          </w:p>
        </w:tc>
      </w:tr>
      <w:tr w:rsidR="00B31102" w:rsidRPr="00624AFE" w:rsidTr="007F4ED1">
        <w:trPr>
          <w:jc w:val="center"/>
        </w:trPr>
        <w:tc>
          <w:tcPr>
            <w:tcW w:w="847" w:type="dxa"/>
            <w:shd w:val="clear" w:color="auto" w:fill="auto"/>
            <w:vAlign w:val="center"/>
          </w:tcPr>
          <w:p w:rsidR="00B31102" w:rsidRPr="00624AFE" w:rsidRDefault="00B31102" w:rsidP="007F4ED1">
            <w:pPr>
              <w:jc w:val="center"/>
            </w:pPr>
            <w:r w:rsidRPr="00624AFE">
              <w:t>408</w:t>
            </w:r>
          </w:p>
        </w:tc>
        <w:tc>
          <w:tcPr>
            <w:tcW w:w="8232" w:type="dxa"/>
            <w:gridSpan w:val="2"/>
            <w:shd w:val="clear" w:color="auto" w:fill="auto"/>
            <w:vAlign w:val="center"/>
          </w:tcPr>
          <w:p w:rsidR="00B31102" w:rsidRPr="00624AFE" w:rsidRDefault="00B31102" w:rsidP="006A046E">
            <w:r w:rsidRPr="00624AFE">
              <w:t>Срыв корончатой гайки триангеля</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409</w:t>
            </w:r>
          </w:p>
        </w:tc>
        <w:tc>
          <w:tcPr>
            <w:tcW w:w="8232" w:type="dxa"/>
            <w:gridSpan w:val="2"/>
            <w:shd w:val="clear" w:color="auto" w:fill="auto"/>
            <w:vAlign w:val="center"/>
          </w:tcPr>
          <w:p w:rsidR="00B31102" w:rsidRPr="00624AFE" w:rsidRDefault="00B31102" w:rsidP="006A046E">
            <w:r w:rsidRPr="00624AFE">
              <w:t>Обрыв кронштейна двухкамерного резервуара воздухораспределит</w:t>
            </w:r>
            <w:r w:rsidRPr="00624AFE">
              <w:t>е</w:t>
            </w:r>
            <w:r w:rsidRPr="00624AFE">
              <w:t>ля</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410</w:t>
            </w:r>
          </w:p>
        </w:tc>
        <w:tc>
          <w:tcPr>
            <w:tcW w:w="8232" w:type="dxa"/>
            <w:gridSpan w:val="2"/>
            <w:shd w:val="clear" w:color="auto" w:fill="auto"/>
            <w:vAlign w:val="center"/>
          </w:tcPr>
          <w:p w:rsidR="00B31102" w:rsidRPr="00624AFE" w:rsidRDefault="00B31102" w:rsidP="006A046E">
            <w:r w:rsidRPr="00624AFE">
              <w:t>Неисправность тройника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411</w:t>
            </w:r>
          </w:p>
        </w:tc>
        <w:tc>
          <w:tcPr>
            <w:tcW w:w="8232" w:type="dxa"/>
            <w:gridSpan w:val="2"/>
            <w:shd w:val="clear" w:color="auto" w:fill="auto"/>
            <w:vAlign w:val="center"/>
          </w:tcPr>
          <w:p w:rsidR="00B31102" w:rsidRPr="00624AFE" w:rsidRDefault="00B31102" w:rsidP="006A046E">
            <w:r w:rsidRPr="00624AFE">
              <w:t>Обрыв кронштейна рабочей камеры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440</w:t>
            </w:r>
          </w:p>
        </w:tc>
        <w:tc>
          <w:tcPr>
            <w:tcW w:w="8232" w:type="dxa"/>
            <w:gridSpan w:val="2"/>
            <w:shd w:val="clear" w:color="auto" w:fill="auto"/>
            <w:vAlign w:val="center"/>
          </w:tcPr>
          <w:p w:rsidR="00B31102" w:rsidRPr="00624AFE" w:rsidRDefault="00B31102" w:rsidP="006A046E">
            <w:r w:rsidRPr="00624AFE">
              <w:t>Ослабление крепления труб воздухопровода и тормо</w:t>
            </w:r>
            <w:r w:rsidRPr="00624AFE">
              <w:t>з</w:t>
            </w:r>
            <w:r w:rsidRPr="00624AFE">
              <w:t>ных приборов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441</w:t>
            </w:r>
          </w:p>
        </w:tc>
        <w:tc>
          <w:tcPr>
            <w:tcW w:w="8232" w:type="dxa"/>
            <w:gridSpan w:val="2"/>
            <w:shd w:val="clear" w:color="auto" w:fill="auto"/>
            <w:vAlign w:val="center"/>
          </w:tcPr>
          <w:p w:rsidR="00B31102" w:rsidRPr="00624AFE" w:rsidRDefault="00B31102" w:rsidP="006A046E">
            <w:r w:rsidRPr="00624AFE">
              <w:t>Обрыв, излом магистрали воздухопровода и подвод</w:t>
            </w:r>
            <w:r w:rsidRPr="00624AFE">
              <w:t>я</w:t>
            </w:r>
            <w:r w:rsidRPr="00624AFE">
              <w:t>щих труб</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442</w:t>
            </w:r>
          </w:p>
        </w:tc>
        <w:tc>
          <w:tcPr>
            <w:tcW w:w="8232" w:type="dxa"/>
            <w:gridSpan w:val="2"/>
            <w:shd w:val="clear" w:color="auto" w:fill="auto"/>
            <w:vAlign w:val="center"/>
          </w:tcPr>
          <w:p w:rsidR="00B31102" w:rsidRPr="00624AFE" w:rsidRDefault="00B31102" w:rsidP="006A046E">
            <w:r w:rsidRPr="00624AFE">
              <w:t>Неисправность соединительных рукавов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443</w:t>
            </w:r>
          </w:p>
        </w:tc>
        <w:tc>
          <w:tcPr>
            <w:tcW w:w="8232" w:type="dxa"/>
            <w:gridSpan w:val="2"/>
            <w:shd w:val="clear" w:color="auto" w:fill="auto"/>
            <w:vAlign w:val="center"/>
          </w:tcPr>
          <w:p w:rsidR="00B31102" w:rsidRPr="00624AFE" w:rsidRDefault="00B31102" w:rsidP="006A046E">
            <w:r w:rsidRPr="00624AFE">
              <w:t>Излом рычагов и тормозных тяг</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444</w:t>
            </w:r>
          </w:p>
        </w:tc>
        <w:tc>
          <w:tcPr>
            <w:tcW w:w="8232" w:type="dxa"/>
            <w:gridSpan w:val="2"/>
            <w:shd w:val="clear" w:color="auto" w:fill="auto"/>
            <w:vAlign w:val="center"/>
          </w:tcPr>
          <w:p w:rsidR="00B31102" w:rsidRPr="00624AFE" w:rsidRDefault="00B31102" w:rsidP="006A046E">
            <w:r w:rsidRPr="00624AFE">
              <w:t>Износ втулок триангеля</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445</w:t>
            </w:r>
          </w:p>
        </w:tc>
        <w:tc>
          <w:tcPr>
            <w:tcW w:w="8232" w:type="dxa"/>
            <w:gridSpan w:val="2"/>
            <w:shd w:val="clear" w:color="auto" w:fill="auto"/>
            <w:vAlign w:val="center"/>
          </w:tcPr>
          <w:p w:rsidR="00B31102" w:rsidRPr="00624AFE" w:rsidRDefault="00B31102" w:rsidP="006A046E">
            <w:r w:rsidRPr="00624AFE">
              <w:t>Завар башмака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446</w:t>
            </w:r>
          </w:p>
        </w:tc>
        <w:tc>
          <w:tcPr>
            <w:tcW w:w="8232" w:type="dxa"/>
            <w:gridSpan w:val="2"/>
            <w:shd w:val="clear" w:color="auto" w:fill="auto"/>
            <w:vAlign w:val="center"/>
          </w:tcPr>
          <w:p w:rsidR="00B31102" w:rsidRPr="00624AFE" w:rsidRDefault="00B31102" w:rsidP="006A046E">
            <w:r w:rsidRPr="00624AFE">
              <w:t>Излом предохранительных скоб горизонтальных тяг тормозной рычажной пер</w:t>
            </w:r>
            <w:r w:rsidRPr="00624AFE">
              <w:t>е</w:t>
            </w:r>
            <w:r w:rsidRPr="00624AFE">
              <w:t>дачи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447</w:t>
            </w:r>
          </w:p>
        </w:tc>
        <w:tc>
          <w:tcPr>
            <w:tcW w:w="8232" w:type="dxa"/>
            <w:gridSpan w:val="2"/>
            <w:shd w:val="clear" w:color="auto" w:fill="auto"/>
            <w:vAlign w:val="center"/>
          </w:tcPr>
          <w:p w:rsidR="00B31102" w:rsidRPr="00624AFE" w:rsidRDefault="00B31102" w:rsidP="006A046E">
            <w:r w:rsidRPr="00624AFE">
              <w:t>Регулирование рычажной передачи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448</w:t>
            </w:r>
          </w:p>
        </w:tc>
        <w:tc>
          <w:tcPr>
            <w:tcW w:w="8232" w:type="dxa"/>
            <w:gridSpan w:val="2"/>
            <w:shd w:val="clear" w:color="auto" w:fill="auto"/>
            <w:vAlign w:val="center"/>
          </w:tcPr>
          <w:p w:rsidR="00B31102" w:rsidRPr="00624AFE" w:rsidRDefault="00B31102" w:rsidP="006A046E">
            <w:r w:rsidRPr="00624AFE">
              <w:t>Неисправность ручного стояночного тормоза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449</w:t>
            </w:r>
          </w:p>
        </w:tc>
        <w:tc>
          <w:tcPr>
            <w:tcW w:w="8232" w:type="dxa"/>
            <w:gridSpan w:val="2"/>
            <w:shd w:val="clear" w:color="auto" w:fill="auto"/>
            <w:vAlign w:val="center"/>
          </w:tcPr>
          <w:p w:rsidR="00B31102" w:rsidRPr="00624AFE" w:rsidRDefault="00B31102" w:rsidP="006A046E">
            <w:r w:rsidRPr="00624AFE">
              <w:t>Неисправность автоматического стояночного тормоза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450</w:t>
            </w:r>
          </w:p>
        </w:tc>
        <w:tc>
          <w:tcPr>
            <w:tcW w:w="8232" w:type="dxa"/>
            <w:gridSpan w:val="2"/>
            <w:shd w:val="clear" w:color="auto" w:fill="auto"/>
            <w:vAlign w:val="center"/>
          </w:tcPr>
          <w:p w:rsidR="00B31102" w:rsidRPr="00624AFE" w:rsidRDefault="00B31102" w:rsidP="006A046E">
            <w:r w:rsidRPr="00624AFE">
              <w:t>Изгиб, излом триангеля</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lastRenderedPageBreak/>
              <w:t>451</w:t>
            </w:r>
          </w:p>
        </w:tc>
        <w:tc>
          <w:tcPr>
            <w:tcW w:w="8232" w:type="dxa"/>
            <w:gridSpan w:val="2"/>
            <w:shd w:val="clear" w:color="auto" w:fill="auto"/>
            <w:vAlign w:val="center"/>
          </w:tcPr>
          <w:p w:rsidR="00B31102" w:rsidRPr="00624AFE" w:rsidRDefault="00B31102" w:rsidP="006A046E">
            <w:r w:rsidRPr="00624AFE">
              <w:t>Обрыв, трещина кронштейна тормозного цилиндра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ind w:right="-442"/>
              <w:jc w:val="center"/>
            </w:pPr>
          </w:p>
        </w:tc>
        <w:tc>
          <w:tcPr>
            <w:tcW w:w="8232" w:type="dxa"/>
            <w:gridSpan w:val="2"/>
            <w:shd w:val="clear" w:color="auto" w:fill="auto"/>
            <w:vAlign w:val="center"/>
          </w:tcPr>
          <w:p w:rsidR="00B31102" w:rsidRPr="007F4ED1" w:rsidRDefault="00B31102" w:rsidP="007F4ED1">
            <w:pPr>
              <w:jc w:val="center"/>
              <w:rPr>
                <w:caps/>
              </w:rPr>
            </w:pPr>
            <w:r w:rsidRPr="007F4ED1">
              <w:rPr>
                <w:b/>
                <w:caps/>
              </w:rPr>
              <w:t>Кузов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501</w:t>
            </w:r>
          </w:p>
        </w:tc>
        <w:tc>
          <w:tcPr>
            <w:tcW w:w="8232" w:type="dxa"/>
            <w:gridSpan w:val="2"/>
            <w:shd w:val="clear" w:color="auto" w:fill="auto"/>
          </w:tcPr>
          <w:p w:rsidR="00B31102" w:rsidRPr="00624AFE" w:rsidRDefault="00B31102" w:rsidP="006A046E">
            <w:r w:rsidRPr="00624AFE">
              <w:t>Перекос кузова более 75мм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502</w:t>
            </w:r>
          </w:p>
        </w:tc>
        <w:tc>
          <w:tcPr>
            <w:tcW w:w="8232" w:type="dxa"/>
            <w:gridSpan w:val="2"/>
            <w:shd w:val="clear" w:color="auto" w:fill="auto"/>
          </w:tcPr>
          <w:p w:rsidR="00B31102" w:rsidRPr="00624AFE" w:rsidRDefault="00B31102" w:rsidP="006A046E">
            <w:r w:rsidRPr="00624AFE">
              <w:t>Уширение кузова более 75мм на одну сторону</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503</w:t>
            </w:r>
          </w:p>
        </w:tc>
        <w:tc>
          <w:tcPr>
            <w:tcW w:w="8232" w:type="dxa"/>
            <w:gridSpan w:val="2"/>
            <w:shd w:val="clear" w:color="auto" w:fill="auto"/>
          </w:tcPr>
          <w:p w:rsidR="00B31102" w:rsidRPr="00624AFE" w:rsidRDefault="00B31102" w:rsidP="006A046E">
            <w:r w:rsidRPr="00624AFE">
              <w:t>Обрыв сварного шва стойки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504</w:t>
            </w:r>
          </w:p>
        </w:tc>
        <w:tc>
          <w:tcPr>
            <w:tcW w:w="8232" w:type="dxa"/>
            <w:gridSpan w:val="2"/>
            <w:shd w:val="clear" w:color="auto" w:fill="auto"/>
          </w:tcPr>
          <w:p w:rsidR="00B31102" w:rsidRPr="00624AFE" w:rsidRDefault="00B31102" w:rsidP="006A046E">
            <w:r w:rsidRPr="00624AFE">
              <w:t>Обрыв сварных швов раскосов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505</w:t>
            </w:r>
          </w:p>
        </w:tc>
        <w:tc>
          <w:tcPr>
            <w:tcW w:w="8232" w:type="dxa"/>
            <w:gridSpan w:val="2"/>
            <w:shd w:val="clear" w:color="auto" w:fill="auto"/>
          </w:tcPr>
          <w:p w:rsidR="00B31102" w:rsidRPr="00624AFE" w:rsidRDefault="00B31102" w:rsidP="006A046E">
            <w:r w:rsidRPr="00624AFE">
              <w:t>Повреждение стоек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506</w:t>
            </w:r>
          </w:p>
        </w:tc>
        <w:tc>
          <w:tcPr>
            <w:tcW w:w="8232" w:type="dxa"/>
            <w:gridSpan w:val="2"/>
            <w:shd w:val="clear" w:color="auto" w:fill="auto"/>
          </w:tcPr>
          <w:p w:rsidR="00B31102" w:rsidRPr="00624AFE" w:rsidRDefault="00B31102" w:rsidP="006A046E">
            <w:r w:rsidRPr="00624AFE">
              <w:t>Повреждение обвязочных брусьев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507</w:t>
            </w:r>
          </w:p>
        </w:tc>
        <w:tc>
          <w:tcPr>
            <w:tcW w:w="8232" w:type="dxa"/>
            <w:gridSpan w:val="2"/>
            <w:shd w:val="clear" w:color="auto" w:fill="auto"/>
          </w:tcPr>
          <w:p w:rsidR="00B31102" w:rsidRPr="00624AFE" w:rsidRDefault="00B31102" w:rsidP="006A046E">
            <w:r w:rsidRPr="00624AFE">
              <w:t>Повреждение дверных брусьев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508</w:t>
            </w:r>
          </w:p>
        </w:tc>
        <w:tc>
          <w:tcPr>
            <w:tcW w:w="8232" w:type="dxa"/>
            <w:gridSpan w:val="2"/>
            <w:shd w:val="clear" w:color="auto" w:fill="auto"/>
          </w:tcPr>
          <w:p w:rsidR="00B31102" w:rsidRPr="00624AFE" w:rsidRDefault="00B31102" w:rsidP="006A046E">
            <w:r w:rsidRPr="00624AFE">
              <w:t>Повреждение потолочных дуг</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530</w:t>
            </w:r>
          </w:p>
        </w:tc>
        <w:tc>
          <w:tcPr>
            <w:tcW w:w="8232" w:type="dxa"/>
            <w:gridSpan w:val="2"/>
            <w:shd w:val="clear" w:color="auto" w:fill="auto"/>
          </w:tcPr>
          <w:p w:rsidR="00B31102" w:rsidRPr="00624AFE" w:rsidRDefault="00B31102" w:rsidP="006A046E">
            <w:r w:rsidRPr="00624AFE">
              <w:t>Повреждение крыши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531</w:t>
            </w:r>
          </w:p>
        </w:tc>
        <w:tc>
          <w:tcPr>
            <w:tcW w:w="8232" w:type="dxa"/>
            <w:gridSpan w:val="2"/>
            <w:shd w:val="clear" w:color="auto" w:fill="auto"/>
          </w:tcPr>
          <w:p w:rsidR="00B31102" w:rsidRPr="00624AFE" w:rsidRDefault="00B31102" w:rsidP="006A046E">
            <w:r w:rsidRPr="00624AFE">
              <w:t>Повреждение обшивки кузова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532</w:t>
            </w:r>
          </w:p>
        </w:tc>
        <w:tc>
          <w:tcPr>
            <w:tcW w:w="8232" w:type="dxa"/>
            <w:gridSpan w:val="2"/>
            <w:shd w:val="clear" w:color="auto" w:fill="auto"/>
          </w:tcPr>
          <w:p w:rsidR="00B31102" w:rsidRPr="00624AFE" w:rsidRDefault="00B31102" w:rsidP="006A046E">
            <w:r w:rsidRPr="00624AFE">
              <w:t>Повреждение пола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533</w:t>
            </w:r>
          </w:p>
        </w:tc>
        <w:tc>
          <w:tcPr>
            <w:tcW w:w="8232" w:type="dxa"/>
            <w:gridSpan w:val="2"/>
            <w:shd w:val="clear" w:color="auto" w:fill="auto"/>
          </w:tcPr>
          <w:p w:rsidR="00B31102" w:rsidRPr="00624AFE" w:rsidRDefault="00B31102" w:rsidP="006A046E">
            <w:r w:rsidRPr="00624AFE">
              <w:t>Повреждение переходной площадки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534</w:t>
            </w:r>
          </w:p>
        </w:tc>
        <w:tc>
          <w:tcPr>
            <w:tcW w:w="8232" w:type="dxa"/>
            <w:gridSpan w:val="2"/>
            <w:shd w:val="clear" w:color="auto" w:fill="auto"/>
          </w:tcPr>
          <w:p w:rsidR="00B31102" w:rsidRPr="00624AFE" w:rsidRDefault="00B31102" w:rsidP="006A046E">
            <w:r w:rsidRPr="00624AFE">
              <w:t>Отсутствие двери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535</w:t>
            </w:r>
          </w:p>
        </w:tc>
        <w:tc>
          <w:tcPr>
            <w:tcW w:w="8232" w:type="dxa"/>
            <w:gridSpan w:val="2"/>
            <w:shd w:val="clear" w:color="auto" w:fill="auto"/>
          </w:tcPr>
          <w:p w:rsidR="00B31102" w:rsidRPr="00624AFE" w:rsidRDefault="00B31102" w:rsidP="006A046E">
            <w:r w:rsidRPr="00624AFE">
              <w:t>Отсутствие дверного упора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536</w:t>
            </w:r>
          </w:p>
        </w:tc>
        <w:tc>
          <w:tcPr>
            <w:tcW w:w="8232" w:type="dxa"/>
            <w:gridSpan w:val="2"/>
            <w:shd w:val="clear" w:color="auto" w:fill="auto"/>
          </w:tcPr>
          <w:p w:rsidR="00B31102" w:rsidRPr="00624AFE" w:rsidRDefault="00B31102" w:rsidP="006A046E">
            <w:r w:rsidRPr="00624AFE">
              <w:t>Повреждение крепления двери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537</w:t>
            </w:r>
          </w:p>
        </w:tc>
        <w:tc>
          <w:tcPr>
            <w:tcW w:w="8232" w:type="dxa"/>
            <w:gridSpan w:val="2"/>
            <w:shd w:val="clear" w:color="auto" w:fill="auto"/>
          </w:tcPr>
          <w:p w:rsidR="00B31102" w:rsidRPr="00624AFE" w:rsidRDefault="00B31102" w:rsidP="006A046E">
            <w:r w:rsidRPr="00624AFE">
              <w:t>Неисправность запора двери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538</w:t>
            </w:r>
          </w:p>
        </w:tc>
        <w:tc>
          <w:tcPr>
            <w:tcW w:w="8232" w:type="dxa"/>
            <w:gridSpan w:val="2"/>
            <w:shd w:val="clear" w:color="auto" w:fill="auto"/>
          </w:tcPr>
          <w:p w:rsidR="00B31102" w:rsidRPr="00624AFE" w:rsidRDefault="00B31102" w:rsidP="006A046E">
            <w:r w:rsidRPr="00624AFE">
              <w:t>Отсутствие крышки люка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539</w:t>
            </w:r>
          </w:p>
        </w:tc>
        <w:tc>
          <w:tcPr>
            <w:tcW w:w="8232" w:type="dxa"/>
            <w:gridSpan w:val="2"/>
            <w:shd w:val="clear" w:color="auto" w:fill="auto"/>
          </w:tcPr>
          <w:p w:rsidR="00B31102" w:rsidRPr="00624AFE" w:rsidRDefault="00B31102" w:rsidP="006A046E">
            <w:r w:rsidRPr="00624AFE">
              <w:t>Повреждение крышки люка и петель</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540</w:t>
            </w:r>
          </w:p>
        </w:tc>
        <w:tc>
          <w:tcPr>
            <w:tcW w:w="8232" w:type="dxa"/>
            <w:gridSpan w:val="2"/>
            <w:shd w:val="clear" w:color="auto" w:fill="auto"/>
          </w:tcPr>
          <w:p w:rsidR="00B31102" w:rsidRPr="00624AFE" w:rsidRDefault="00B31102" w:rsidP="006A046E">
            <w:r w:rsidRPr="00624AFE">
              <w:t>Неисправность запора люка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541</w:t>
            </w:r>
          </w:p>
        </w:tc>
        <w:tc>
          <w:tcPr>
            <w:tcW w:w="8232" w:type="dxa"/>
            <w:gridSpan w:val="2"/>
            <w:shd w:val="clear" w:color="auto" w:fill="auto"/>
          </w:tcPr>
          <w:p w:rsidR="00B31102" w:rsidRPr="00624AFE" w:rsidRDefault="00B31102" w:rsidP="006A046E">
            <w:r w:rsidRPr="00624AFE">
              <w:t>Отсутствие борта платформы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542</w:t>
            </w:r>
          </w:p>
        </w:tc>
        <w:tc>
          <w:tcPr>
            <w:tcW w:w="8232" w:type="dxa"/>
            <w:gridSpan w:val="2"/>
            <w:shd w:val="clear" w:color="auto" w:fill="auto"/>
          </w:tcPr>
          <w:p w:rsidR="00B31102" w:rsidRPr="00624AFE" w:rsidRDefault="00B31102" w:rsidP="006A046E">
            <w:r w:rsidRPr="00624AFE">
              <w:t>Повреждение бортов платформы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543</w:t>
            </w:r>
          </w:p>
        </w:tc>
        <w:tc>
          <w:tcPr>
            <w:tcW w:w="8232" w:type="dxa"/>
            <w:gridSpan w:val="2"/>
            <w:shd w:val="clear" w:color="auto" w:fill="auto"/>
          </w:tcPr>
          <w:p w:rsidR="00B31102" w:rsidRPr="00624AFE" w:rsidRDefault="00B31102" w:rsidP="006A046E">
            <w:r w:rsidRPr="00624AFE">
              <w:t>Неисправность петель, запоров бортов платформы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544</w:t>
            </w:r>
          </w:p>
        </w:tc>
        <w:tc>
          <w:tcPr>
            <w:tcW w:w="8232" w:type="dxa"/>
            <w:gridSpan w:val="2"/>
            <w:shd w:val="clear" w:color="auto" w:fill="auto"/>
          </w:tcPr>
          <w:p w:rsidR="00B31102" w:rsidRPr="00624AFE" w:rsidRDefault="00B31102" w:rsidP="006A046E">
            <w:r w:rsidRPr="00624AFE">
              <w:t>Трещины сварных швов котла цистерны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545</w:t>
            </w:r>
          </w:p>
        </w:tc>
        <w:tc>
          <w:tcPr>
            <w:tcW w:w="8232" w:type="dxa"/>
            <w:gridSpan w:val="2"/>
            <w:shd w:val="clear" w:color="auto" w:fill="auto"/>
          </w:tcPr>
          <w:p w:rsidR="00B31102" w:rsidRPr="00624AFE" w:rsidRDefault="00B31102" w:rsidP="006A046E">
            <w:r w:rsidRPr="00624AFE">
              <w:t>Пробоина котла цистерны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546</w:t>
            </w:r>
          </w:p>
        </w:tc>
        <w:tc>
          <w:tcPr>
            <w:tcW w:w="8232" w:type="dxa"/>
            <w:gridSpan w:val="2"/>
            <w:shd w:val="clear" w:color="auto" w:fill="auto"/>
          </w:tcPr>
          <w:p w:rsidR="00B31102" w:rsidRPr="00624AFE" w:rsidRDefault="00B31102" w:rsidP="006A046E">
            <w:r w:rsidRPr="00624AFE">
              <w:t>Сдвиг котла цистерны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547</w:t>
            </w:r>
          </w:p>
        </w:tc>
        <w:tc>
          <w:tcPr>
            <w:tcW w:w="8232" w:type="dxa"/>
            <w:gridSpan w:val="2"/>
            <w:shd w:val="clear" w:color="auto" w:fill="auto"/>
          </w:tcPr>
          <w:p w:rsidR="00B31102" w:rsidRPr="00624AFE" w:rsidRDefault="00B31102" w:rsidP="006A046E">
            <w:r w:rsidRPr="00624AFE">
              <w:t>Ослабление, обрыв пояса крепления котла цистерны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548</w:t>
            </w:r>
          </w:p>
        </w:tc>
        <w:tc>
          <w:tcPr>
            <w:tcW w:w="8232" w:type="dxa"/>
            <w:gridSpan w:val="2"/>
            <w:shd w:val="clear" w:color="auto" w:fill="auto"/>
          </w:tcPr>
          <w:p w:rsidR="00B31102" w:rsidRPr="00624AFE" w:rsidRDefault="00B31102" w:rsidP="006A046E">
            <w:r w:rsidRPr="00624AFE">
              <w:t>Повреждение сливного прибора цистерны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549</w:t>
            </w:r>
          </w:p>
        </w:tc>
        <w:tc>
          <w:tcPr>
            <w:tcW w:w="8232" w:type="dxa"/>
            <w:gridSpan w:val="2"/>
            <w:shd w:val="clear" w:color="auto" w:fill="auto"/>
          </w:tcPr>
          <w:p w:rsidR="00B31102" w:rsidRPr="00624AFE" w:rsidRDefault="00B31102" w:rsidP="006A046E">
            <w:r w:rsidRPr="00624AFE">
              <w:t>Неисправность погрузочно-разгрузочных механизмов специализированных в</w:t>
            </w:r>
            <w:r w:rsidRPr="00624AFE">
              <w:t>а</w:t>
            </w:r>
            <w:r w:rsidRPr="00624AFE">
              <w:t>гонов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550</w:t>
            </w:r>
          </w:p>
        </w:tc>
        <w:tc>
          <w:tcPr>
            <w:tcW w:w="8232" w:type="dxa"/>
            <w:gridSpan w:val="2"/>
            <w:shd w:val="clear" w:color="auto" w:fill="auto"/>
          </w:tcPr>
          <w:p w:rsidR="00B31102" w:rsidRPr="00624AFE" w:rsidRDefault="00B31102" w:rsidP="006A046E">
            <w:r w:rsidRPr="00624AFE">
              <w:t>Повреждение воздушных магистралей погрузки - разгрузки специализир</w:t>
            </w:r>
            <w:r w:rsidRPr="00624AFE">
              <w:t>о</w:t>
            </w:r>
            <w:r w:rsidRPr="00624AFE">
              <w:t>ванных вагонов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551</w:t>
            </w:r>
          </w:p>
        </w:tc>
        <w:tc>
          <w:tcPr>
            <w:tcW w:w="8232" w:type="dxa"/>
            <w:gridSpan w:val="2"/>
            <w:shd w:val="clear" w:color="auto" w:fill="auto"/>
          </w:tcPr>
          <w:p w:rsidR="00B31102" w:rsidRPr="00624AFE" w:rsidRDefault="00B31102" w:rsidP="006A046E">
            <w:r w:rsidRPr="00624AFE">
              <w:t>Излом, изгиб зонта двери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552</w:t>
            </w:r>
          </w:p>
        </w:tc>
        <w:tc>
          <w:tcPr>
            <w:tcW w:w="8232" w:type="dxa"/>
            <w:gridSpan w:val="2"/>
            <w:shd w:val="clear" w:color="auto" w:fill="auto"/>
          </w:tcPr>
          <w:p w:rsidR="00B31102" w:rsidRPr="00624AFE" w:rsidRDefault="00B31102" w:rsidP="006A046E">
            <w:r w:rsidRPr="00624AFE">
              <w:t>Течь котла цистерны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553</w:t>
            </w:r>
          </w:p>
        </w:tc>
        <w:tc>
          <w:tcPr>
            <w:tcW w:w="8232" w:type="dxa"/>
            <w:gridSpan w:val="2"/>
            <w:shd w:val="clear" w:color="auto" w:fill="auto"/>
          </w:tcPr>
          <w:p w:rsidR="00B31102" w:rsidRPr="00624AFE" w:rsidRDefault="00B31102" w:rsidP="006A046E">
            <w:r w:rsidRPr="00624AFE">
              <w:t>Повреждение (обрыв) лестниц, поручней, подножек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554</w:t>
            </w:r>
          </w:p>
        </w:tc>
        <w:tc>
          <w:tcPr>
            <w:tcW w:w="8232" w:type="dxa"/>
            <w:gridSpan w:val="2"/>
            <w:shd w:val="clear" w:color="auto" w:fill="auto"/>
          </w:tcPr>
          <w:p w:rsidR="00B31102" w:rsidRPr="00624AFE" w:rsidRDefault="00B31102" w:rsidP="006A046E">
            <w:r w:rsidRPr="00624AFE">
              <w:t>Повреждение, изгиб дверных рельсов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555</w:t>
            </w:r>
          </w:p>
        </w:tc>
        <w:tc>
          <w:tcPr>
            <w:tcW w:w="8232" w:type="dxa"/>
            <w:gridSpan w:val="2"/>
            <w:shd w:val="clear" w:color="auto" w:fill="auto"/>
          </w:tcPr>
          <w:p w:rsidR="00B31102" w:rsidRPr="00624AFE" w:rsidRDefault="00B31102" w:rsidP="006A046E">
            <w:r w:rsidRPr="00624AFE">
              <w:t>Обрыв, трещина кронштейна шарнирного соединения крышки люка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556</w:t>
            </w:r>
          </w:p>
        </w:tc>
        <w:tc>
          <w:tcPr>
            <w:tcW w:w="8232" w:type="dxa"/>
            <w:gridSpan w:val="2"/>
            <w:shd w:val="clear" w:color="auto" w:fill="auto"/>
          </w:tcPr>
          <w:p w:rsidR="00B31102" w:rsidRPr="00624AFE" w:rsidRDefault="00B31102" w:rsidP="006A046E">
            <w:r w:rsidRPr="00624AFE">
              <w:t>Отсутствие болтов крепления крыши крытых вагонов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558</w:t>
            </w:r>
          </w:p>
        </w:tc>
        <w:tc>
          <w:tcPr>
            <w:tcW w:w="8232" w:type="dxa"/>
            <w:gridSpan w:val="2"/>
            <w:shd w:val="clear" w:color="auto" w:fill="auto"/>
          </w:tcPr>
          <w:p w:rsidR="00B31102" w:rsidRPr="00624AFE" w:rsidRDefault="00B31102" w:rsidP="006A046E">
            <w:r w:rsidRPr="00624AFE">
              <w:t>Трещина, отсутствие фитингов на платформе</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559</w:t>
            </w:r>
          </w:p>
        </w:tc>
        <w:tc>
          <w:tcPr>
            <w:tcW w:w="8232" w:type="dxa"/>
            <w:gridSpan w:val="2"/>
            <w:shd w:val="clear" w:color="auto" w:fill="auto"/>
          </w:tcPr>
          <w:p w:rsidR="00B31102" w:rsidRPr="00624AFE" w:rsidRDefault="00B31102" w:rsidP="006A046E">
            <w:r w:rsidRPr="00624AFE">
              <w:t>Отсутствие порога двери полувагона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560</w:t>
            </w:r>
          </w:p>
        </w:tc>
        <w:tc>
          <w:tcPr>
            <w:tcW w:w="8232" w:type="dxa"/>
            <w:gridSpan w:val="2"/>
            <w:shd w:val="clear" w:color="auto" w:fill="auto"/>
          </w:tcPr>
          <w:p w:rsidR="00B31102" w:rsidRPr="00624AFE" w:rsidRDefault="00B31102" w:rsidP="006A046E">
            <w:r w:rsidRPr="00624AFE">
              <w:t>Излом порога двери полувагона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561</w:t>
            </w:r>
          </w:p>
        </w:tc>
        <w:tc>
          <w:tcPr>
            <w:tcW w:w="8232" w:type="dxa"/>
            <w:gridSpan w:val="2"/>
            <w:shd w:val="clear" w:color="auto" w:fill="auto"/>
          </w:tcPr>
          <w:p w:rsidR="00B31102" w:rsidRPr="00624AFE" w:rsidRDefault="00B31102" w:rsidP="006A046E">
            <w:r w:rsidRPr="00624AFE">
              <w:t>Изгиб порога двери полувагона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562</w:t>
            </w:r>
          </w:p>
        </w:tc>
        <w:tc>
          <w:tcPr>
            <w:tcW w:w="8232" w:type="dxa"/>
            <w:gridSpan w:val="2"/>
            <w:shd w:val="clear" w:color="auto" w:fill="auto"/>
          </w:tcPr>
          <w:p w:rsidR="00B31102" w:rsidRPr="00624AFE" w:rsidRDefault="00B31102" w:rsidP="006A046E">
            <w:r w:rsidRPr="00624AFE">
              <w:t>Отсутствие валика двери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570</w:t>
            </w:r>
          </w:p>
        </w:tc>
        <w:tc>
          <w:tcPr>
            <w:tcW w:w="8232" w:type="dxa"/>
            <w:gridSpan w:val="2"/>
            <w:shd w:val="clear" w:color="auto" w:fill="auto"/>
          </w:tcPr>
          <w:p w:rsidR="00B31102" w:rsidRPr="00624AFE" w:rsidRDefault="00B31102" w:rsidP="006A046E">
            <w:r w:rsidRPr="00624AFE">
              <w:t>Истек календарный срок деповского ремонта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571</w:t>
            </w:r>
          </w:p>
        </w:tc>
        <w:tc>
          <w:tcPr>
            <w:tcW w:w="8232" w:type="dxa"/>
            <w:gridSpan w:val="2"/>
            <w:shd w:val="clear" w:color="auto" w:fill="auto"/>
          </w:tcPr>
          <w:p w:rsidR="00B31102" w:rsidRPr="00624AFE" w:rsidRDefault="00B31102" w:rsidP="006A046E">
            <w:r w:rsidRPr="00624AFE">
              <w:t>Истек календарный срок капитального ремонта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572</w:t>
            </w:r>
          </w:p>
        </w:tc>
        <w:tc>
          <w:tcPr>
            <w:tcW w:w="8232" w:type="dxa"/>
            <w:gridSpan w:val="2"/>
            <w:shd w:val="clear" w:color="auto" w:fill="auto"/>
          </w:tcPr>
          <w:p w:rsidR="00B31102" w:rsidRPr="00624AFE" w:rsidRDefault="00B31102" w:rsidP="006A046E">
            <w:r w:rsidRPr="00624AFE">
              <w:t>Достигнут норматив по пробегу (желтый пробег)</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573</w:t>
            </w:r>
          </w:p>
        </w:tc>
        <w:tc>
          <w:tcPr>
            <w:tcW w:w="8232" w:type="dxa"/>
            <w:gridSpan w:val="2"/>
            <w:shd w:val="clear" w:color="auto" w:fill="auto"/>
          </w:tcPr>
          <w:p w:rsidR="00B31102" w:rsidRPr="00624AFE" w:rsidRDefault="00B31102" w:rsidP="006A046E">
            <w:r w:rsidRPr="00624AFE">
              <w:t>Достигнут предельный норматив по пробегу (красный пробег)</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lastRenderedPageBreak/>
              <w:t>574</w:t>
            </w:r>
          </w:p>
        </w:tc>
        <w:tc>
          <w:tcPr>
            <w:tcW w:w="8232" w:type="dxa"/>
            <w:gridSpan w:val="2"/>
            <w:shd w:val="clear" w:color="auto" w:fill="auto"/>
          </w:tcPr>
          <w:p w:rsidR="00B31102" w:rsidRPr="00624AFE" w:rsidRDefault="00B31102" w:rsidP="006A046E">
            <w:r w:rsidRPr="00624AFE">
              <w:t>Досрочная постановка в деповской ремонт по техническому состо</w:t>
            </w:r>
            <w:r w:rsidRPr="00624AFE">
              <w:t>я</w:t>
            </w:r>
            <w:r w:rsidRPr="00624AFE">
              <w:t>нию</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575</w:t>
            </w:r>
          </w:p>
        </w:tc>
        <w:tc>
          <w:tcPr>
            <w:tcW w:w="8232" w:type="dxa"/>
            <w:gridSpan w:val="2"/>
            <w:shd w:val="clear" w:color="auto" w:fill="auto"/>
          </w:tcPr>
          <w:p w:rsidR="00B31102" w:rsidRPr="00624AFE" w:rsidRDefault="00B31102" w:rsidP="006A046E">
            <w:r w:rsidRPr="00624AFE">
              <w:t>Досрочная постановка в капитальный ремонт по техническому с</w:t>
            </w:r>
            <w:r w:rsidRPr="00624AFE">
              <w:t>о</w:t>
            </w:r>
            <w:r w:rsidRPr="00624AFE">
              <w:t>стоянию</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579</w:t>
            </w:r>
          </w:p>
        </w:tc>
        <w:tc>
          <w:tcPr>
            <w:tcW w:w="8232" w:type="dxa"/>
            <w:gridSpan w:val="2"/>
            <w:shd w:val="clear" w:color="auto" w:fill="auto"/>
          </w:tcPr>
          <w:p w:rsidR="00B31102" w:rsidRPr="00624AFE" w:rsidRDefault="00B31102" w:rsidP="006A046E">
            <w:r w:rsidRPr="00624AFE">
              <w:t>Истек срок службы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p>
        </w:tc>
        <w:tc>
          <w:tcPr>
            <w:tcW w:w="8232" w:type="dxa"/>
            <w:gridSpan w:val="2"/>
            <w:shd w:val="clear" w:color="auto" w:fill="auto"/>
            <w:vAlign w:val="center"/>
          </w:tcPr>
          <w:p w:rsidR="00B31102" w:rsidRPr="007F4ED1" w:rsidRDefault="00B31102" w:rsidP="007F4ED1">
            <w:pPr>
              <w:jc w:val="center"/>
              <w:rPr>
                <w:caps/>
              </w:rPr>
            </w:pPr>
            <w:r w:rsidRPr="007F4ED1">
              <w:rPr>
                <w:b/>
                <w:caps/>
              </w:rPr>
              <w:t>Рама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601</w:t>
            </w:r>
          </w:p>
        </w:tc>
        <w:tc>
          <w:tcPr>
            <w:tcW w:w="8232" w:type="dxa"/>
            <w:gridSpan w:val="2"/>
            <w:shd w:val="clear" w:color="auto" w:fill="auto"/>
          </w:tcPr>
          <w:p w:rsidR="00B31102" w:rsidRPr="00624AFE" w:rsidRDefault="00B31102" w:rsidP="006A046E">
            <w:r w:rsidRPr="00624AFE">
              <w:t>Обрыв сварных швов или более одной заклепки крепл</w:t>
            </w:r>
            <w:r w:rsidRPr="00624AFE">
              <w:t>е</w:t>
            </w:r>
            <w:r w:rsidRPr="00624AFE">
              <w:t>ния балок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602</w:t>
            </w:r>
          </w:p>
        </w:tc>
        <w:tc>
          <w:tcPr>
            <w:tcW w:w="8232" w:type="dxa"/>
            <w:gridSpan w:val="2"/>
            <w:shd w:val="clear" w:color="auto" w:fill="auto"/>
          </w:tcPr>
          <w:p w:rsidR="00B31102" w:rsidRPr="00624AFE" w:rsidRDefault="00B31102" w:rsidP="006A046E">
            <w:r w:rsidRPr="00624AFE">
              <w:t>Вертикальный прогиб балок рамы более 100мм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603</w:t>
            </w:r>
          </w:p>
        </w:tc>
        <w:tc>
          <w:tcPr>
            <w:tcW w:w="8232" w:type="dxa"/>
            <w:gridSpan w:val="2"/>
            <w:shd w:val="clear" w:color="auto" w:fill="auto"/>
          </w:tcPr>
          <w:p w:rsidR="00B31102" w:rsidRPr="00624AFE" w:rsidRDefault="00B31102" w:rsidP="006A046E">
            <w:r w:rsidRPr="00624AFE">
              <w:t>Трещина в узлах сочленения хребтовой и шкворневой балок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604</w:t>
            </w:r>
          </w:p>
        </w:tc>
        <w:tc>
          <w:tcPr>
            <w:tcW w:w="8232" w:type="dxa"/>
            <w:gridSpan w:val="2"/>
            <w:shd w:val="clear" w:color="auto" w:fill="auto"/>
          </w:tcPr>
          <w:p w:rsidR="00B31102" w:rsidRPr="00624AFE" w:rsidRDefault="00B31102" w:rsidP="006A046E">
            <w:r w:rsidRPr="00624AFE">
              <w:t>Трещина скользуна на шкворневой балке</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605</w:t>
            </w:r>
          </w:p>
        </w:tc>
        <w:tc>
          <w:tcPr>
            <w:tcW w:w="8232" w:type="dxa"/>
            <w:gridSpan w:val="2"/>
            <w:shd w:val="clear" w:color="auto" w:fill="auto"/>
          </w:tcPr>
          <w:p w:rsidR="00B31102" w:rsidRPr="00624AFE" w:rsidRDefault="00B31102" w:rsidP="006A046E">
            <w:r w:rsidRPr="00624AFE">
              <w:t>Ослабление крепления скользуна на шкворневой балке</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606</w:t>
            </w:r>
          </w:p>
        </w:tc>
        <w:tc>
          <w:tcPr>
            <w:tcW w:w="8232" w:type="dxa"/>
            <w:gridSpan w:val="2"/>
            <w:shd w:val="clear" w:color="auto" w:fill="auto"/>
          </w:tcPr>
          <w:p w:rsidR="00B31102" w:rsidRPr="00624AFE" w:rsidRDefault="00B31102" w:rsidP="006A046E">
            <w:r w:rsidRPr="00624AFE">
              <w:t>Трещина пятника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607</w:t>
            </w:r>
          </w:p>
        </w:tc>
        <w:tc>
          <w:tcPr>
            <w:tcW w:w="8232" w:type="dxa"/>
            <w:gridSpan w:val="2"/>
            <w:shd w:val="clear" w:color="auto" w:fill="auto"/>
          </w:tcPr>
          <w:p w:rsidR="00B31102" w:rsidRPr="00624AFE" w:rsidRDefault="00B31102" w:rsidP="006A046E">
            <w:r w:rsidRPr="00624AFE">
              <w:t>Ослабление крепления пятника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609</w:t>
            </w:r>
          </w:p>
        </w:tc>
        <w:tc>
          <w:tcPr>
            <w:tcW w:w="8232" w:type="dxa"/>
            <w:gridSpan w:val="2"/>
            <w:shd w:val="clear" w:color="auto" w:fill="auto"/>
          </w:tcPr>
          <w:p w:rsidR="00B31102" w:rsidRPr="00624AFE" w:rsidRDefault="00B31102" w:rsidP="006A046E">
            <w:r w:rsidRPr="00624AFE">
              <w:t>Трещина, переходящая с горизонтальной на вертикальную полку б</w:t>
            </w:r>
            <w:r w:rsidRPr="00624AFE">
              <w:t>а</w:t>
            </w:r>
            <w:r w:rsidRPr="00624AFE">
              <w:t>лок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610</w:t>
            </w:r>
          </w:p>
        </w:tc>
        <w:tc>
          <w:tcPr>
            <w:tcW w:w="8232" w:type="dxa"/>
            <w:gridSpan w:val="2"/>
            <w:shd w:val="clear" w:color="auto" w:fill="auto"/>
          </w:tcPr>
          <w:p w:rsidR="00B31102" w:rsidRPr="00624AFE" w:rsidRDefault="00B31102" w:rsidP="006A046E">
            <w:r w:rsidRPr="00624AFE">
              <w:t>Продольная трещина в балках рамы длиной более 300мм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611</w:t>
            </w:r>
          </w:p>
        </w:tc>
        <w:tc>
          <w:tcPr>
            <w:tcW w:w="8232" w:type="dxa"/>
            <w:gridSpan w:val="2"/>
            <w:shd w:val="clear" w:color="auto" w:fill="auto"/>
          </w:tcPr>
          <w:p w:rsidR="00B31102" w:rsidRPr="00624AFE" w:rsidRDefault="00B31102" w:rsidP="006A046E">
            <w:r w:rsidRPr="00624AFE">
              <w:t>Трещина в надпятниковой плите (фланце) пятника б</w:t>
            </w:r>
            <w:r w:rsidRPr="00624AFE">
              <w:t>о</w:t>
            </w:r>
            <w:r w:rsidRPr="00624AFE">
              <w:t>лее 30мм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612</w:t>
            </w:r>
          </w:p>
        </w:tc>
        <w:tc>
          <w:tcPr>
            <w:tcW w:w="8232" w:type="dxa"/>
            <w:gridSpan w:val="2"/>
            <w:shd w:val="clear" w:color="auto" w:fill="auto"/>
          </w:tcPr>
          <w:p w:rsidR="00B31102" w:rsidRPr="00624AFE" w:rsidRDefault="00B31102" w:rsidP="006A046E">
            <w:r w:rsidRPr="00624AFE">
              <w:t>Вертикальная, продольная, наклонная трещина, проходящая более чем через о</w:t>
            </w:r>
            <w:r w:rsidRPr="00624AFE">
              <w:t>д</w:t>
            </w:r>
            <w:r w:rsidRPr="00624AFE">
              <w:t>но отверстие для болтов или заклепок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613</w:t>
            </w:r>
          </w:p>
        </w:tc>
        <w:tc>
          <w:tcPr>
            <w:tcW w:w="8232" w:type="dxa"/>
            <w:gridSpan w:val="2"/>
            <w:shd w:val="clear" w:color="auto" w:fill="auto"/>
          </w:tcPr>
          <w:p w:rsidR="00B31102" w:rsidRPr="00624AFE" w:rsidRDefault="00B31102" w:rsidP="006A046E">
            <w:r w:rsidRPr="00624AFE">
              <w:t>Длина вертикальной , наклонной трещины на одной стенке более 100мм между концами трещины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614</w:t>
            </w:r>
          </w:p>
        </w:tc>
        <w:tc>
          <w:tcPr>
            <w:tcW w:w="8232" w:type="dxa"/>
            <w:gridSpan w:val="2"/>
            <w:shd w:val="clear" w:color="auto" w:fill="auto"/>
          </w:tcPr>
          <w:p w:rsidR="00B31102" w:rsidRPr="00624AFE" w:rsidRDefault="00B31102" w:rsidP="006A046E">
            <w:r w:rsidRPr="00624AFE">
              <w:t>Обрыв по сварке, разрыв накладок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615</w:t>
            </w:r>
          </w:p>
        </w:tc>
        <w:tc>
          <w:tcPr>
            <w:tcW w:w="8232" w:type="dxa"/>
            <w:gridSpan w:val="2"/>
            <w:shd w:val="clear" w:color="auto" w:fill="auto"/>
          </w:tcPr>
          <w:p w:rsidR="00B31102" w:rsidRPr="00624AFE" w:rsidRDefault="00B31102" w:rsidP="006A046E">
            <w:r w:rsidRPr="00624AFE">
              <w:t>Трещина, излом верхнего / вертикального листа поперечной балки р</w:t>
            </w:r>
            <w:r w:rsidRPr="00624AFE">
              <w:t>а</w:t>
            </w:r>
            <w:r w:rsidRPr="00624AFE">
              <w:t>мы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616</w:t>
            </w:r>
          </w:p>
        </w:tc>
        <w:tc>
          <w:tcPr>
            <w:tcW w:w="8232" w:type="dxa"/>
            <w:gridSpan w:val="2"/>
            <w:shd w:val="clear" w:color="auto" w:fill="auto"/>
          </w:tcPr>
          <w:p w:rsidR="00B31102" w:rsidRPr="00624AFE" w:rsidRDefault="00B31102" w:rsidP="006A046E">
            <w:r w:rsidRPr="00624AFE">
              <w:t>Излом, трещина промежуточных балок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617</w:t>
            </w:r>
          </w:p>
        </w:tc>
        <w:tc>
          <w:tcPr>
            <w:tcW w:w="8232" w:type="dxa"/>
            <w:gridSpan w:val="2"/>
            <w:shd w:val="clear" w:color="auto" w:fill="auto"/>
          </w:tcPr>
          <w:p w:rsidR="00B31102" w:rsidRPr="00624AFE" w:rsidRDefault="00B31102" w:rsidP="006A046E">
            <w:r w:rsidRPr="00624AFE">
              <w:t>Излом крепления фитингового упора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618</w:t>
            </w:r>
          </w:p>
        </w:tc>
        <w:tc>
          <w:tcPr>
            <w:tcW w:w="8232" w:type="dxa"/>
            <w:gridSpan w:val="2"/>
            <w:shd w:val="clear" w:color="auto" w:fill="auto"/>
          </w:tcPr>
          <w:p w:rsidR="00B31102" w:rsidRPr="00624AFE" w:rsidRDefault="00B31102" w:rsidP="006A046E">
            <w:r w:rsidRPr="00624AFE">
              <w:t>Излом, трещина, обрыв раскосов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619</w:t>
            </w:r>
          </w:p>
        </w:tc>
        <w:tc>
          <w:tcPr>
            <w:tcW w:w="8232" w:type="dxa"/>
            <w:gridSpan w:val="2"/>
            <w:shd w:val="clear" w:color="auto" w:fill="auto"/>
          </w:tcPr>
          <w:p w:rsidR="00B31102" w:rsidRPr="00624AFE" w:rsidRDefault="00B31102" w:rsidP="006A046E">
            <w:r w:rsidRPr="00624AFE">
              <w:t>Уширение хребтовой балки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620</w:t>
            </w:r>
          </w:p>
        </w:tc>
        <w:tc>
          <w:tcPr>
            <w:tcW w:w="8232" w:type="dxa"/>
            <w:gridSpan w:val="2"/>
            <w:shd w:val="clear" w:color="auto" w:fill="auto"/>
          </w:tcPr>
          <w:p w:rsidR="00B31102" w:rsidRPr="00624AFE" w:rsidRDefault="00B31102" w:rsidP="006A046E">
            <w:r w:rsidRPr="00624AFE">
              <w:t>Изгиб хребтовой балки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621</w:t>
            </w:r>
          </w:p>
        </w:tc>
        <w:tc>
          <w:tcPr>
            <w:tcW w:w="8232" w:type="dxa"/>
            <w:gridSpan w:val="2"/>
            <w:shd w:val="clear" w:color="auto" w:fill="auto"/>
          </w:tcPr>
          <w:p w:rsidR="00B31102" w:rsidRPr="00624AFE" w:rsidRDefault="00B31102" w:rsidP="006A046E">
            <w:r w:rsidRPr="00624AFE">
              <w:t>Трещина концевых балок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622</w:t>
            </w:r>
          </w:p>
        </w:tc>
        <w:tc>
          <w:tcPr>
            <w:tcW w:w="8232" w:type="dxa"/>
            <w:gridSpan w:val="2"/>
            <w:shd w:val="clear" w:color="auto" w:fill="auto"/>
          </w:tcPr>
          <w:p w:rsidR="00B31102" w:rsidRPr="00624AFE" w:rsidRDefault="00B31102" w:rsidP="006A046E">
            <w:r w:rsidRPr="00624AFE">
              <w:t>Излом концевых балок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623</w:t>
            </w:r>
          </w:p>
        </w:tc>
        <w:tc>
          <w:tcPr>
            <w:tcW w:w="8232" w:type="dxa"/>
            <w:gridSpan w:val="2"/>
            <w:shd w:val="clear" w:color="auto" w:fill="auto"/>
          </w:tcPr>
          <w:p w:rsidR="00B31102" w:rsidRPr="00624AFE" w:rsidRDefault="00B31102" w:rsidP="006A046E">
            <w:r w:rsidRPr="00624AFE">
              <w:t>Разрыв верхнего / вертикального листа поперечной ба</w:t>
            </w:r>
            <w:r w:rsidRPr="00624AFE">
              <w:t>л</w:t>
            </w:r>
            <w:r w:rsidRPr="00624AFE">
              <w:t>ки рамы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624</w:t>
            </w:r>
          </w:p>
        </w:tc>
        <w:tc>
          <w:tcPr>
            <w:tcW w:w="8232" w:type="dxa"/>
            <w:gridSpan w:val="2"/>
            <w:shd w:val="clear" w:color="auto" w:fill="auto"/>
          </w:tcPr>
          <w:p w:rsidR="00B31102" w:rsidRPr="00624AFE" w:rsidRDefault="00B31102" w:rsidP="006A046E">
            <w:r w:rsidRPr="00624AFE">
              <w:t>Излом крепления скользуна на шкворневой балке</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625</w:t>
            </w:r>
          </w:p>
        </w:tc>
        <w:tc>
          <w:tcPr>
            <w:tcW w:w="8232" w:type="dxa"/>
            <w:gridSpan w:val="2"/>
            <w:shd w:val="clear" w:color="auto" w:fill="auto"/>
          </w:tcPr>
          <w:p w:rsidR="00B31102" w:rsidRPr="00624AFE" w:rsidRDefault="00B31102" w:rsidP="006A046E">
            <w:r w:rsidRPr="00624AFE">
              <w:t>Отсутствие верхнего / вертикального листа поперечной балки рамы полув</w:t>
            </w:r>
            <w:r w:rsidRPr="00624AFE">
              <w:t>а</w:t>
            </w:r>
            <w:r w:rsidRPr="00624AFE">
              <w:t>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p>
        </w:tc>
        <w:tc>
          <w:tcPr>
            <w:tcW w:w="8232" w:type="dxa"/>
            <w:gridSpan w:val="2"/>
            <w:shd w:val="clear" w:color="auto" w:fill="auto"/>
            <w:vAlign w:val="center"/>
          </w:tcPr>
          <w:p w:rsidR="00B31102" w:rsidRPr="007F4ED1" w:rsidRDefault="00B31102" w:rsidP="007F4ED1">
            <w:pPr>
              <w:jc w:val="center"/>
              <w:rPr>
                <w:caps/>
              </w:rPr>
            </w:pPr>
            <w:r w:rsidRPr="007F4ED1">
              <w:rPr>
                <w:b/>
                <w:caps/>
              </w:rPr>
              <w:t>Неисправности кузова, ведущие к исключению вагона из инве</w:t>
            </w:r>
            <w:r w:rsidRPr="007F4ED1">
              <w:rPr>
                <w:b/>
                <w:caps/>
              </w:rPr>
              <w:t>н</w:t>
            </w:r>
            <w:r w:rsidRPr="007F4ED1">
              <w:rPr>
                <w:b/>
                <w:caps/>
              </w:rPr>
              <w:t>тарного парка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801</w:t>
            </w:r>
          </w:p>
        </w:tc>
        <w:tc>
          <w:tcPr>
            <w:tcW w:w="8232" w:type="dxa"/>
            <w:gridSpan w:val="2"/>
            <w:shd w:val="clear" w:color="auto" w:fill="auto"/>
          </w:tcPr>
          <w:p w:rsidR="00B31102" w:rsidRPr="00624AFE" w:rsidRDefault="00B31102" w:rsidP="006A046E">
            <w:r w:rsidRPr="00624AFE">
              <w:t>Замена более 50% нижней обвязки и более 50% стоек и раскосов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802</w:t>
            </w:r>
          </w:p>
        </w:tc>
        <w:tc>
          <w:tcPr>
            <w:tcW w:w="8232" w:type="dxa"/>
            <w:gridSpan w:val="2"/>
            <w:shd w:val="clear" w:color="auto" w:fill="auto"/>
          </w:tcPr>
          <w:p w:rsidR="00B31102" w:rsidRPr="00624AFE" w:rsidRDefault="00B31102" w:rsidP="006A046E">
            <w:r w:rsidRPr="00624AFE">
              <w:t>Требуется замена более 50% листов кузова цельнометаллического в</w:t>
            </w:r>
            <w:r w:rsidRPr="00624AFE">
              <w:t>а</w:t>
            </w:r>
            <w:r w:rsidRPr="00624AFE">
              <w:t>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810</w:t>
            </w:r>
          </w:p>
        </w:tc>
        <w:tc>
          <w:tcPr>
            <w:tcW w:w="8232" w:type="dxa"/>
            <w:gridSpan w:val="2"/>
            <w:shd w:val="clear" w:color="auto" w:fill="auto"/>
          </w:tcPr>
          <w:p w:rsidR="00B31102" w:rsidRPr="00624AFE" w:rsidRDefault="00B31102" w:rsidP="006A046E">
            <w:r w:rsidRPr="00624AFE">
              <w:t>Повреждение котла цистерны, ведущее к исключению</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811</w:t>
            </w:r>
          </w:p>
        </w:tc>
        <w:tc>
          <w:tcPr>
            <w:tcW w:w="8232" w:type="dxa"/>
            <w:gridSpan w:val="2"/>
            <w:shd w:val="clear" w:color="auto" w:fill="auto"/>
          </w:tcPr>
          <w:p w:rsidR="00B31102" w:rsidRPr="00624AFE" w:rsidRDefault="00B31102" w:rsidP="006A046E">
            <w:r w:rsidRPr="00624AFE">
              <w:t>Требуется замена двух барабанов котла цистерны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812</w:t>
            </w:r>
          </w:p>
        </w:tc>
        <w:tc>
          <w:tcPr>
            <w:tcW w:w="8232" w:type="dxa"/>
            <w:gridSpan w:val="2"/>
            <w:shd w:val="clear" w:color="auto" w:fill="auto"/>
          </w:tcPr>
          <w:p w:rsidR="00B31102" w:rsidRPr="00624AFE" w:rsidRDefault="00B31102" w:rsidP="006A046E">
            <w:r w:rsidRPr="00624AFE">
              <w:t>Требуется замена двух днищ котла цистерны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813</w:t>
            </w:r>
          </w:p>
        </w:tc>
        <w:tc>
          <w:tcPr>
            <w:tcW w:w="8232" w:type="dxa"/>
            <w:gridSpan w:val="2"/>
            <w:shd w:val="clear" w:color="auto" w:fill="auto"/>
          </w:tcPr>
          <w:p w:rsidR="00B31102" w:rsidRPr="00624AFE" w:rsidRDefault="00B31102" w:rsidP="006A046E">
            <w:r w:rsidRPr="00624AFE">
              <w:t>Требуется замена одного днища, одного барабана котла цисте</w:t>
            </w:r>
            <w:r w:rsidRPr="00624AFE">
              <w:t>р</w:t>
            </w:r>
            <w:r w:rsidRPr="00624AFE">
              <w:t>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814</w:t>
            </w:r>
          </w:p>
        </w:tc>
        <w:tc>
          <w:tcPr>
            <w:tcW w:w="8232" w:type="dxa"/>
            <w:gridSpan w:val="2"/>
            <w:shd w:val="clear" w:color="auto" w:fill="auto"/>
          </w:tcPr>
          <w:p w:rsidR="00B31102" w:rsidRPr="00624AFE" w:rsidRDefault="00B31102" w:rsidP="006A046E">
            <w:r w:rsidRPr="00624AFE">
              <w:t>Требуется замена одного днища, одного продольного листа котла цистерны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815</w:t>
            </w:r>
          </w:p>
        </w:tc>
        <w:tc>
          <w:tcPr>
            <w:tcW w:w="8232" w:type="dxa"/>
            <w:gridSpan w:val="2"/>
            <w:shd w:val="clear" w:color="auto" w:fill="auto"/>
          </w:tcPr>
          <w:p w:rsidR="00B31102" w:rsidRPr="00624AFE" w:rsidRDefault="00B31102" w:rsidP="006A046E">
            <w:r w:rsidRPr="00624AFE">
              <w:t>Требуется замена двух продольных листов котла ци</w:t>
            </w:r>
            <w:r w:rsidRPr="00624AFE">
              <w:t>с</w:t>
            </w:r>
            <w:r w:rsidRPr="00624AFE">
              <w:t>терны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816</w:t>
            </w:r>
          </w:p>
        </w:tc>
        <w:tc>
          <w:tcPr>
            <w:tcW w:w="8232" w:type="dxa"/>
            <w:gridSpan w:val="2"/>
            <w:shd w:val="clear" w:color="auto" w:fill="auto"/>
          </w:tcPr>
          <w:p w:rsidR="00B31102" w:rsidRPr="00624AFE" w:rsidRDefault="00B31102" w:rsidP="006A046E">
            <w:r w:rsidRPr="00624AFE">
              <w:t>Требуется замена всех шпангоутов 8 – осн. цистерн</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817</w:t>
            </w:r>
          </w:p>
        </w:tc>
        <w:tc>
          <w:tcPr>
            <w:tcW w:w="8232" w:type="dxa"/>
            <w:gridSpan w:val="2"/>
            <w:shd w:val="clear" w:color="auto" w:fill="auto"/>
          </w:tcPr>
          <w:p w:rsidR="00B31102" w:rsidRPr="00624AFE" w:rsidRDefault="00B31102" w:rsidP="006A046E">
            <w:r w:rsidRPr="00624AFE">
              <w:t>Цистерна для кислоты с броневыми листами толщиной менее 5мм у крайних опор котла или менее 3мм в о</w:t>
            </w:r>
            <w:r w:rsidRPr="00624AFE">
              <w:t>с</w:t>
            </w:r>
            <w:r w:rsidRPr="00624AFE">
              <w:t>тальной части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820</w:t>
            </w:r>
          </w:p>
        </w:tc>
        <w:tc>
          <w:tcPr>
            <w:tcW w:w="8232" w:type="dxa"/>
            <w:gridSpan w:val="2"/>
            <w:shd w:val="clear" w:color="auto" w:fill="auto"/>
          </w:tcPr>
          <w:p w:rsidR="00B31102" w:rsidRPr="00624AFE" w:rsidRDefault="00B31102" w:rsidP="006A046E">
            <w:r w:rsidRPr="00624AFE">
              <w:t>Неисправность рамы, ведущая к исключению</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821</w:t>
            </w:r>
          </w:p>
        </w:tc>
        <w:tc>
          <w:tcPr>
            <w:tcW w:w="8232" w:type="dxa"/>
            <w:gridSpan w:val="2"/>
            <w:shd w:val="clear" w:color="auto" w:fill="auto"/>
          </w:tcPr>
          <w:p w:rsidR="00B31102" w:rsidRPr="00624AFE" w:rsidRDefault="00B31102" w:rsidP="006A046E">
            <w:r w:rsidRPr="00624AFE">
              <w:t>Трещина, переходящая на горизонтальные полки хребтовой ба</w:t>
            </w:r>
            <w:r w:rsidRPr="00624AFE">
              <w:t>л</w:t>
            </w:r>
            <w:r w:rsidRPr="00624AFE">
              <w:t>ки в одном узле соединения хребтовой и шкворневой балок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822</w:t>
            </w:r>
          </w:p>
        </w:tc>
        <w:tc>
          <w:tcPr>
            <w:tcW w:w="8232" w:type="dxa"/>
            <w:gridSpan w:val="2"/>
            <w:shd w:val="clear" w:color="auto" w:fill="auto"/>
          </w:tcPr>
          <w:p w:rsidR="00B31102" w:rsidRPr="00624AFE" w:rsidRDefault="00B31102" w:rsidP="006A046E">
            <w:r w:rsidRPr="00624AFE">
              <w:t>Разрыв хребтовой балки у вагона, проработавшего б</w:t>
            </w:r>
            <w:r w:rsidRPr="00624AFE">
              <w:t>о</w:t>
            </w:r>
            <w:r w:rsidRPr="00624AFE">
              <w:t>лее 20 лет</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lastRenderedPageBreak/>
              <w:t>823</w:t>
            </w:r>
          </w:p>
        </w:tc>
        <w:tc>
          <w:tcPr>
            <w:tcW w:w="8232" w:type="dxa"/>
            <w:gridSpan w:val="2"/>
            <w:shd w:val="clear" w:color="auto" w:fill="auto"/>
          </w:tcPr>
          <w:p w:rsidR="00B31102" w:rsidRPr="00624AFE" w:rsidRDefault="00B31102" w:rsidP="006A046E">
            <w:r w:rsidRPr="00624AFE">
              <w:t>Требуется замена шкворневой балки по коррозии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824</w:t>
            </w:r>
          </w:p>
        </w:tc>
        <w:tc>
          <w:tcPr>
            <w:tcW w:w="8232" w:type="dxa"/>
            <w:gridSpan w:val="2"/>
            <w:shd w:val="clear" w:color="auto" w:fill="auto"/>
          </w:tcPr>
          <w:p w:rsidR="00B31102" w:rsidRPr="00624AFE" w:rsidRDefault="00B31102" w:rsidP="006A046E">
            <w:r w:rsidRPr="00624AFE">
              <w:t>Требуется замена более пяти промежуточных попере</w:t>
            </w:r>
            <w:r w:rsidRPr="00624AFE">
              <w:t>ч</w:t>
            </w:r>
            <w:r w:rsidRPr="00624AFE">
              <w:t>ных балок по коррозии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826</w:t>
            </w:r>
          </w:p>
        </w:tc>
        <w:tc>
          <w:tcPr>
            <w:tcW w:w="8232" w:type="dxa"/>
            <w:gridSpan w:val="2"/>
            <w:shd w:val="clear" w:color="auto" w:fill="auto"/>
          </w:tcPr>
          <w:p w:rsidR="00B31102" w:rsidRPr="00624AFE" w:rsidRDefault="00B31102" w:rsidP="006A046E">
            <w:r w:rsidRPr="00624AFE">
              <w:t>Скрученность рамы более чем 70мм на 1м ширины или более 200мм на всю ш</w:t>
            </w:r>
            <w:r w:rsidRPr="00624AFE">
              <w:t>и</w:t>
            </w:r>
            <w:r w:rsidRPr="00624AFE">
              <w:t>рину</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827</w:t>
            </w:r>
          </w:p>
        </w:tc>
        <w:tc>
          <w:tcPr>
            <w:tcW w:w="8232" w:type="dxa"/>
            <w:gridSpan w:val="2"/>
            <w:shd w:val="clear" w:color="auto" w:fill="auto"/>
          </w:tcPr>
          <w:p w:rsidR="00B31102" w:rsidRPr="00624AFE" w:rsidRDefault="00B31102" w:rsidP="006A046E">
            <w:r w:rsidRPr="00624AFE">
              <w:t>Требуется замена двух боковых продольных балок рамы или одного швеллера или зета хребтовой ба</w:t>
            </w:r>
            <w:r w:rsidRPr="00624AFE">
              <w:t>л</w:t>
            </w:r>
            <w:r w:rsidRPr="00624AFE">
              <w:t>ки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828</w:t>
            </w:r>
          </w:p>
        </w:tc>
        <w:tc>
          <w:tcPr>
            <w:tcW w:w="8232" w:type="dxa"/>
            <w:gridSpan w:val="2"/>
            <w:shd w:val="clear" w:color="auto" w:fill="auto"/>
          </w:tcPr>
          <w:p w:rsidR="00B31102" w:rsidRPr="00624AFE" w:rsidRDefault="00B31102" w:rsidP="006A046E">
            <w:r w:rsidRPr="00624AFE">
              <w:t>Вертикальный прогиб всех продольных балок рамы б</w:t>
            </w:r>
            <w:r w:rsidRPr="00624AFE">
              <w:t>о</w:t>
            </w:r>
            <w:r w:rsidRPr="00624AFE">
              <w:t>лее 200мм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 xml:space="preserve">829 </w:t>
            </w:r>
          </w:p>
        </w:tc>
        <w:tc>
          <w:tcPr>
            <w:tcW w:w="8232" w:type="dxa"/>
            <w:gridSpan w:val="2"/>
            <w:shd w:val="clear" w:color="auto" w:fill="auto"/>
          </w:tcPr>
          <w:p w:rsidR="00B31102" w:rsidRPr="00624AFE" w:rsidRDefault="00B31102" w:rsidP="006A046E">
            <w:r w:rsidRPr="00624AFE">
              <w:t>Горизонтальный прогиб всех продольных балок рамы б</w:t>
            </w:r>
            <w:r w:rsidRPr="00624AFE">
              <w:t>о</w:t>
            </w:r>
            <w:r w:rsidRPr="00624AFE">
              <w:t>лее 100мм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830</w:t>
            </w:r>
          </w:p>
        </w:tc>
        <w:tc>
          <w:tcPr>
            <w:tcW w:w="8232" w:type="dxa"/>
            <w:gridSpan w:val="2"/>
            <w:shd w:val="clear" w:color="auto" w:fill="auto"/>
          </w:tcPr>
          <w:p w:rsidR="00B31102" w:rsidRPr="00624AFE" w:rsidRDefault="00B31102" w:rsidP="006A046E">
            <w:r w:rsidRPr="00624AFE">
              <w:t>Правка / исправление сваркой хребтовых / боковых продольных балок из проката томасовского производс</w:t>
            </w:r>
            <w:r w:rsidRPr="00624AFE">
              <w:t>т</w:t>
            </w:r>
            <w:r w:rsidRPr="00624AFE">
              <w:t>ва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831</w:t>
            </w:r>
          </w:p>
        </w:tc>
        <w:tc>
          <w:tcPr>
            <w:tcW w:w="8232" w:type="dxa"/>
            <w:gridSpan w:val="2"/>
            <w:shd w:val="clear" w:color="auto" w:fill="auto"/>
          </w:tcPr>
          <w:p w:rsidR="00B31102" w:rsidRPr="00624AFE" w:rsidRDefault="00B31102" w:rsidP="006A046E">
            <w:r w:rsidRPr="00624AFE">
              <w:t>Разрыв, переходящий на горизонтальные полки хребтовой балки в одном узле соединения хребтовой и шкво</w:t>
            </w:r>
            <w:r w:rsidRPr="00624AFE">
              <w:t>р</w:t>
            </w:r>
            <w:r w:rsidRPr="00624AFE">
              <w:t>невой балок</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840</w:t>
            </w:r>
          </w:p>
        </w:tc>
        <w:tc>
          <w:tcPr>
            <w:tcW w:w="8232" w:type="dxa"/>
            <w:gridSpan w:val="2"/>
            <w:shd w:val="clear" w:color="auto" w:fill="auto"/>
          </w:tcPr>
          <w:p w:rsidR="00B31102" w:rsidRPr="00624AFE" w:rsidRDefault="00B31102" w:rsidP="006A046E">
            <w:r w:rsidRPr="00624AFE">
              <w:t>Неисправность рефрижераторного вагона, ведущая к исключ</w:t>
            </w:r>
            <w:r w:rsidRPr="00624AFE">
              <w:t>е</w:t>
            </w:r>
            <w:r w:rsidRPr="00624AFE">
              <w:t>нию</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843</w:t>
            </w:r>
          </w:p>
        </w:tc>
        <w:tc>
          <w:tcPr>
            <w:tcW w:w="8232" w:type="dxa"/>
            <w:gridSpan w:val="2"/>
            <w:shd w:val="clear" w:color="auto" w:fill="auto"/>
          </w:tcPr>
          <w:p w:rsidR="00B31102" w:rsidRPr="00624AFE" w:rsidRDefault="00B31102" w:rsidP="006A046E">
            <w:r w:rsidRPr="00624AFE">
              <w:t>Требуется замена одного зета хребтовой балки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844</w:t>
            </w:r>
          </w:p>
        </w:tc>
        <w:tc>
          <w:tcPr>
            <w:tcW w:w="8232" w:type="dxa"/>
            <w:gridSpan w:val="2"/>
            <w:shd w:val="clear" w:color="auto" w:fill="auto"/>
          </w:tcPr>
          <w:p w:rsidR="00B31102" w:rsidRPr="00624AFE" w:rsidRDefault="00B31102" w:rsidP="006A046E">
            <w:r w:rsidRPr="00624AFE">
              <w:t>Разрушение более 30% длины одной боковой стенки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845</w:t>
            </w:r>
          </w:p>
        </w:tc>
        <w:tc>
          <w:tcPr>
            <w:tcW w:w="8232" w:type="dxa"/>
            <w:gridSpan w:val="2"/>
            <w:shd w:val="clear" w:color="auto" w:fill="auto"/>
          </w:tcPr>
          <w:p w:rsidR="00B31102" w:rsidRPr="00624AFE" w:rsidRDefault="00B31102" w:rsidP="006A046E">
            <w:r w:rsidRPr="00624AFE">
              <w:t>Скрученность рамы более 100мм на всю ширину рамы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846</w:t>
            </w:r>
          </w:p>
        </w:tc>
        <w:tc>
          <w:tcPr>
            <w:tcW w:w="8232" w:type="dxa"/>
            <w:gridSpan w:val="2"/>
            <w:shd w:val="clear" w:color="auto" w:fill="auto"/>
          </w:tcPr>
          <w:p w:rsidR="00B31102" w:rsidRPr="00624AFE" w:rsidRDefault="00B31102" w:rsidP="006A046E">
            <w:r w:rsidRPr="00624AFE">
              <w:t>Вертикальный прогиб продольных балок рамы более 100мм или горизо</w:t>
            </w:r>
            <w:r w:rsidRPr="00624AFE">
              <w:t>н</w:t>
            </w:r>
            <w:r w:rsidRPr="00624AFE">
              <w:t>тальный прогиб более 50мм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848</w:t>
            </w:r>
          </w:p>
        </w:tc>
        <w:tc>
          <w:tcPr>
            <w:tcW w:w="8232" w:type="dxa"/>
            <w:gridSpan w:val="2"/>
            <w:shd w:val="clear" w:color="auto" w:fill="auto"/>
          </w:tcPr>
          <w:p w:rsidR="00B31102" w:rsidRPr="00624AFE" w:rsidRDefault="00B31102" w:rsidP="006A046E">
            <w:r w:rsidRPr="00624AFE">
              <w:t>Вертикальный прогиб металлического кузова в средней части более 100мм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849</w:t>
            </w:r>
          </w:p>
        </w:tc>
        <w:tc>
          <w:tcPr>
            <w:tcW w:w="8232" w:type="dxa"/>
            <w:gridSpan w:val="2"/>
            <w:shd w:val="clear" w:color="auto" w:fill="auto"/>
          </w:tcPr>
          <w:p w:rsidR="00B31102" w:rsidRPr="00624AFE" w:rsidRDefault="00B31102" w:rsidP="006A046E">
            <w:r w:rsidRPr="00624AFE">
              <w:t>Сквозной коррозийный износ боковых стен и крыши более 25% их поверхн</w:t>
            </w:r>
            <w:r w:rsidRPr="00624AFE">
              <w:t>о</w:t>
            </w:r>
            <w:r w:rsidRPr="00624AFE">
              <w:t>сти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851</w:t>
            </w:r>
          </w:p>
        </w:tc>
        <w:tc>
          <w:tcPr>
            <w:tcW w:w="8232" w:type="dxa"/>
            <w:gridSpan w:val="2"/>
            <w:shd w:val="clear" w:color="auto" w:fill="auto"/>
          </w:tcPr>
          <w:p w:rsidR="00B31102" w:rsidRPr="00624AFE" w:rsidRDefault="00B31102" w:rsidP="006A046E">
            <w:r w:rsidRPr="00624AFE">
              <w:t>Отрыв хребтовой балки от шкворневой</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857</w:t>
            </w:r>
          </w:p>
        </w:tc>
        <w:tc>
          <w:tcPr>
            <w:tcW w:w="8232" w:type="dxa"/>
            <w:gridSpan w:val="2"/>
            <w:shd w:val="clear" w:color="auto" w:fill="auto"/>
          </w:tcPr>
          <w:p w:rsidR="00B31102" w:rsidRPr="00624AFE" w:rsidRDefault="00B31102" w:rsidP="006A046E">
            <w:r w:rsidRPr="00624AFE">
              <w:t>Вагон, отслуживший свой срок и непригодный для использов</w:t>
            </w:r>
            <w:r w:rsidRPr="00624AFE">
              <w:t>а</w:t>
            </w:r>
            <w:r w:rsidRPr="00624AFE">
              <w:t>ния</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860</w:t>
            </w:r>
          </w:p>
        </w:tc>
        <w:tc>
          <w:tcPr>
            <w:tcW w:w="8232" w:type="dxa"/>
            <w:gridSpan w:val="2"/>
            <w:shd w:val="clear" w:color="auto" w:fill="auto"/>
          </w:tcPr>
          <w:p w:rsidR="00B31102" w:rsidRPr="00624AFE" w:rsidRDefault="00B31102" w:rsidP="006A046E">
            <w:r w:rsidRPr="00624AFE">
              <w:t>Скрученность (пропеллерность) кузова более 100мм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862</w:t>
            </w:r>
          </w:p>
        </w:tc>
        <w:tc>
          <w:tcPr>
            <w:tcW w:w="8232" w:type="dxa"/>
            <w:gridSpan w:val="2"/>
            <w:shd w:val="clear" w:color="auto" w:fill="auto"/>
          </w:tcPr>
          <w:p w:rsidR="00B31102" w:rsidRPr="00624AFE" w:rsidRDefault="00B31102" w:rsidP="006A046E">
            <w:r w:rsidRPr="00624AFE">
              <w:t>Повреждение торцевой стены вагона, требующее зам</w:t>
            </w:r>
            <w:r w:rsidRPr="00624AFE">
              <w:t>е</w:t>
            </w:r>
            <w:r w:rsidRPr="00624AFE">
              <w:t>ны стоек, дуг, обшивы</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863</w:t>
            </w:r>
          </w:p>
        </w:tc>
        <w:tc>
          <w:tcPr>
            <w:tcW w:w="8232" w:type="dxa"/>
            <w:gridSpan w:val="2"/>
            <w:shd w:val="clear" w:color="auto" w:fill="auto"/>
          </w:tcPr>
          <w:p w:rsidR="00B31102" w:rsidRPr="00624AFE" w:rsidRDefault="00B31102" w:rsidP="006A046E">
            <w:r w:rsidRPr="00624AFE">
              <w:t>Сквозная коррозия пола и стоек боковых стен рефрижераторных вагонов б</w:t>
            </w:r>
            <w:r w:rsidRPr="00624AFE">
              <w:t>о</w:t>
            </w:r>
            <w:r w:rsidRPr="00624AFE">
              <w:t>лее 50% площади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880</w:t>
            </w:r>
          </w:p>
        </w:tc>
        <w:tc>
          <w:tcPr>
            <w:tcW w:w="8232" w:type="dxa"/>
            <w:gridSpan w:val="2"/>
            <w:shd w:val="clear" w:color="auto" w:fill="auto"/>
          </w:tcPr>
          <w:p w:rsidR="00B31102" w:rsidRPr="00624AFE" w:rsidRDefault="00B31102" w:rsidP="006A046E">
            <w:r w:rsidRPr="00624AFE">
              <w:t>Прочие причины исключения вагона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p>
        </w:tc>
        <w:tc>
          <w:tcPr>
            <w:tcW w:w="8232" w:type="dxa"/>
            <w:gridSpan w:val="2"/>
            <w:shd w:val="clear" w:color="auto" w:fill="auto"/>
            <w:vAlign w:val="center"/>
          </w:tcPr>
          <w:p w:rsidR="00B31102" w:rsidRPr="007F4ED1" w:rsidRDefault="00B31102" w:rsidP="006A046E">
            <w:pPr>
              <w:rPr>
                <w:caps/>
              </w:rPr>
            </w:pPr>
            <w:r w:rsidRPr="007F4ED1">
              <w:rPr>
                <w:b/>
                <w:caps/>
              </w:rPr>
              <w:t>Неисправности, не связанные с техническим состоянием в</w:t>
            </w:r>
            <w:r w:rsidRPr="007F4ED1">
              <w:rPr>
                <w:b/>
                <w:caps/>
              </w:rPr>
              <w:t>а</w:t>
            </w:r>
            <w:r w:rsidRPr="007F4ED1">
              <w:rPr>
                <w:b/>
                <w:caps/>
              </w:rPr>
              <w:t>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900</w:t>
            </w:r>
          </w:p>
        </w:tc>
        <w:tc>
          <w:tcPr>
            <w:tcW w:w="8232" w:type="dxa"/>
            <w:gridSpan w:val="2"/>
            <w:shd w:val="clear" w:color="auto" w:fill="auto"/>
          </w:tcPr>
          <w:p w:rsidR="00B31102" w:rsidRPr="00624AFE" w:rsidRDefault="00B31102" w:rsidP="006A046E">
            <w:r w:rsidRPr="00624AFE">
              <w:t>Неисправность, не связанная с техническим состоянием вагона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901</w:t>
            </w:r>
          </w:p>
        </w:tc>
        <w:tc>
          <w:tcPr>
            <w:tcW w:w="8232" w:type="dxa"/>
            <w:gridSpan w:val="2"/>
            <w:shd w:val="clear" w:color="auto" w:fill="auto"/>
          </w:tcPr>
          <w:p w:rsidR="00B31102" w:rsidRPr="00624AFE" w:rsidRDefault="00B31102" w:rsidP="006A046E">
            <w:r w:rsidRPr="00624AFE">
              <w:t>Искаженный номер вагона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902</w:t>
            </w:r>
          </w:p>
        </w:tc>
        <w:tc>
          <w:tcPr>
            <w:tcW w:w="8232" w:type="dxa"/>
            <w:gridSpan w:val="2"/>
            <w:shd w:val="clear" w:color="auto" w:fill="auto"/>
          </w:tcPr>
          <w:p w:rsidR="00B31102" w:rsidRPr="00624AFE" w:rsidRDefault="00B31102" w:rsidP="006A046E">
            <w:r w:rsidRPr="00624AFE">
              <w:t>Отстановка по указанию железнодорожной админис</w:t>
            </w:r>
            <w:r w:rsidRPr="00624AFE">
              <w:t>т</w:t>
            </w:r>
            <w:r w:rsidRPr="00624AFE">
              <w:t>рации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903</w:t>
            </w:r>
          </w:p>
        </w:tc>
        <w:tc>
          <w:tcPr>
            <w:tcW w:w="8232" w:type="dxa"/>
            <w:gridSpan w:val="2"/>
            <w:shd w:val="clear" w:color="auto" w:fill="auto"/>
          </w:tcPr>
          <w:p w:rsidR="00B31102" w:rsidRPr="00624AFE" w:rsidRDefault="00B31102" w:rsidP="006A046E">
            <w:r w:rsidRPr="00624AFE">
              <w:t>Регистрация нового установленного оборудования</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910</w:t>
            </w:r>
          </w:p>
        </w:tc>
        <w:tc>
          <w:tcPr>
            <w:tcW w:w="8232" w:type="dxa"/>
            <w:gridSpan w:val="2"/>
            <w:shd w:val="clear" w:color="auto" w:fill="auto"/>
          </w:tcPr>
          <w:p w:rsidR="00B31102" w:rsidRPr="00624AFE" w:rsidRDefault="00B31102" w:rsidP="006A046E">
            <w:r w:rsidRPr="00624AFE">
              <w:t>Отсутствие паспорта формы ВУ-4М</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911</w:t>
            </w:r>
          </w:p>
        </w:tc>
        <w:tc>
          <w:tcPr>
            <w:tcW w:w="8232" w:type="dxa"/>
            <w:gridSpan w:val="2"/>
            <w:shd w:val="clear" w:color="auto" w:fill="auto"/>
          </w:tcPr>
          <w:p w:rsidR="00B31102" w:rsidRPr="00624AFE" w:rsidRDefault="00B31102" w:rsidP="006A046E">
            <w:r w:rsidRPr="00624AFE">
              <w:t>Вагон отставляется в запас железнодорожной админ</w:t>
            </w:r>
            <w:r w:rsidRPr="00624AFE">
              <w:t>и</w:t>
            </w:r>
            <w:r w:rsidRPr="00624AFE">
              <w:t>страции</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912</w:t>
            </w:r>
          </w:p>
        </w:tc>
        <w:tc>
          <w:tcPr>
            <w:tcW w:w="8232" w:type="dxa"/>
            <w:gridSpan w:val="2"/>
            <w:shd w:val="clear" w:color="auto" w:fill="auto"/>
          </w:tcPr>
          <w:p w:rsidR="00B31102" w:rsidRPr="00624AFE" w:rsidRDefault="00B31102" w:rsidP="006A046E">
            <w:r w:rsidRPr="00624AFE">
              <w:t>Претезии к качеству выполнения деповского ремонта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913</w:t>
            </w:r>
          </w:p>
        </w:tc>
        <w:tc>
          <w:tcPr>
            <w:tcW w:w="8232" w:type="dxa"/>
            <w:gridSpan w:val="2"/>
            <w:shd w:val="clear" w:color="auto" w:fill="auto"/>
          </w:tcPr>
          <w:p w:rsidR="00B31102" w:rsidRPr="00624AFE" w:rsidRDefault="00B31102" w:rsidP="006A046E">
            <w:r w:rsidRPr="00624AFE">
              <w:t>Претезии к качеству выполнения капитального ремонта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914</w:t>
            </w:r>
          </w:p>
        </w:tc>
        <w:tc>
          <w:tcPr>
            <w:tcW w:w="8232" w:type="dxa"/>
            <w:gridSpan w:val="2"/>
            <w:shd w:val="clear" w:color="auto" w:fill="auto"/>
          </w:tcPr>
          <w:p w:rsidR="00B31102" w:rsidRPr="00624AFE" w:rsidRDefault="00B31102" w:rsidP="006A046E">
            <w:r w:rsidRPr="00624AFE">
              <w:t>Претезии к качеству изготовления вагона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915</w:t>
            </w:r>
          </w:p>
        </w:tc>
        <w:tc>
          <w:tcPr>
            <w:tcW w:w="8232" w:type="dxa"/>
            <w:gridSpan w:val="2"/>
            <w:shd w:val="clear" w:color="auto" w:fill="auto"/>
          </w:tcPr>
          <w:p w:rsidR="00B31102" w:rsidRPr="00624AFE" w:rsidRDefault="00B31102" w:rsidP="006A046E">
            <w:r w:rsidRPr="00624AFE">
              <w:t>Повреждение на станционных путях общего пользов</w:t>
            </w:r>
            <w:r w:rsidRPr="00624AFE">
              <w:t>а</w:t>
            </w:r>
            <w:r w:rsidRPr="00624AFE">
              <w:t>ния</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916</w:t>
            </w:r>
          </w:p>
        </w:tc>
        <w:tc>
          <w:tcPr>
            <w:tcW w:w="8232" w:type="dxa"/>
            <w:gridSpan w:val="2"/>
            <w:shd w:val="clear" w:color="auto" w:fill="auto"/>
          </w:tcPr>
          <w:p w:rsidR="00B31102" w:rsidRPr="00624AFE" w:rsidRDefault="00B31102" w:rsidP="006A046E">
            <w:r w:rsidRPr="00624AFE">
              <w:t>Повреждение на путях организаций-клиентов</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917</w:t>
            </w:r>
          </w:p>
        </w:tc>
        <w:tc>
          <w:tcPr>
            <w:tcW w:w="8232" w:type="dxa"/>
            <w:gridSpan w:val="2"/>
            <w:shd w:val="clear" w:color="auto" w:fill="auto"/>
          </w:tcPr>
          <w:p w:rsidR="00B31102" w:rsidRPr="00624AFE" w:rsidRDefault="00B31102" w:rsidP="006A046E">
            <w:r w:rsidRPr="00624AFE">
              <w:t>Повреждение в поездной работе на путях общего пользования вне станцио</w:t>
            </w:r>
            <w:r w:rsidRPr="00624AFE">
              <w:t>н</w:t>
            </w:r>
            <w:r w:rsidRPr="00624AFE">
              <w:t>ных путей</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920</w:t>
            </w:r>
          </w:p>
        </w:tc>
        <w:tc>
          <w:tcPr>
            <w:tcW w:w="8232" w:type="dxa"/>
            <w:gridSpan w:val="2"/>
            <w:shd w:val="clear" w:color="auto" w:fill="auto"/>
          </w:tcPr>
          <w:p w:rsidR="00B31102" w:rsidRPr="00624AFE" w:rsidRDefault="00B31102" w:rsidP="006A046E">
            <w:r w:rsidRPr="00624AFE">
              <w:t>Отсутствие, повреждение одного датчика</w:t>
            </w:r>
          </w:p>
        </w:tc>
      </w:tr>
      <w:tr w:rsidR="00B31102" w:rsidRPr="00624AFE" w:rsidTr="007F4ED1">
        <w:trPr>
          <w:trHeight w:val="291"/>
          <w:jc w:val="center"/>
        </w:trPr>
        <w:tc>
          <w:tcPr>
            <w:tcW w:w="847" w:type="dxa"/>
            <w:shd w:val="clear" w:color="auto" w:fill="auto"/>
            <w:vAlign w:val="center"/>
          </w:tcPr>
          <w:p w:rsidR="00B31102" w:rsidRPr="00624AFE" w:rsidRDefault="00B31102" w:rsidP="007F4ED1">
            <w:pPr>
              <w:jc w:val="center"/>
            </w:pPr>
            <w:r w:rsidRPr="00624AFE">
              <w:t>921</w:t>
            </w:r>
          </w:p>
        </w:tc>
        <w:tc>
          <w:tcPr>
            <w:tcW w:w="8232" w:type="dxa"/>
            <w:gridSpan w:val="2"/>
            <w:shd w:val="clear" w:color="auto" w:fill="auto"/>
          </w:tcPr>
          <w:p w:rsidR="00B31102" w:rsidRPr="00624AFE" w:rsidRDefault="00B31102" w:rsidP="006A046E">
            <w:r w:rsidRPr="00624AFE">
              <w:t>Отсутствие, повреждение двух датчиков</w:t>
            </w:r>
          </w:p>
        </w:tc>
      </w:tr>
    </w:tbl>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44603A" w:rsidRDefault="0044603A" w:rsidP="00BC6E8F">
      <w:pPr>
        <w:pStyle w:val="af3"/>
        <w:ind w:firstLine="567"/>
        <w:rPr>
          <w:sz w:val="28"/>
          <w:szCs w:val="28"/>
        </w:rPr>
      </w:pPr>
    </w:p>
    <w:p w:rsidR="00B31102" w:rsidRPr="00B31102" w:rsidRDefault="00B31102" w:rsidP="005D2FCC">
      <w:pPr>
        <w:widowControl w:val="0"/>
        <w:shd w:val="clear" w:color="auto" w:fill="FFFFFF"/>
        <w:autoSpaceDE w:val="0"/>
        <w:autoSpaceDN w:val="0"/>
        <w:adjustRightInd w:val="0"/>
        <w:spacing w:line="322" w:lineRule="exact"/>
        <w:ind w:left="284" w:right="394"/>
        <w:jc w:val="center"/>
        <w:rPr>
          <w:bCs/>
          <w:sz w:val="28"/>
          <w:szCs w:val="28"/>
        </w:rPr>
      </w:pPr>
      <w:r w:rsidRPr="00B31102">
        <w:rPr>
          <w:bCs/>
          <w:sz w:val="28"/>
          <w:szCs w:val="28"/>
        </w:rPr>
        <w:lastRenderedPageBreak/>
        <w:t>ПРИЛОЖЕНИЕ В</w:t>
      </w:r>
    </w:p>
    <w:p w:rsidR="00B31102" w:rsidRPr="00B31102" w:rsidRDefault="00B31102" w:rsidP="005D2FCC">
      <w:pPr>
        <w:widowControl w:val="0"/>
        <w:shd w:val="clear" w:color="auto" w:fill="FFFFFF"/>
        <w:autoSpaceDE w:val="0"/>
        <w:autoSpaceDN w:val="0"/>
        <w:adjustRightInd w:val="0"/>
        <w:spacing w:line="322" w:lineRule="exact"/>
        <w:ind w:left="284" w:right="394"/>
        <w:jc w:val="center"/>
        <w:rPr>
          <w:bCs/>
          <w:sz w:val="28"/>
          <w:szCs w:val="28"/>
        </w:rPr>
      </w:pPr>
      <w:r w:rsidRPr="00B31102">
        <w:rPr>
          <w:bCs/>
          <w:sz w:val="28"/>
          <w:szCs w:val="28"/>
        </w:rPr>
        <w:t>(справочное)</w:t>
      </w:r>
    </w:p>
    <w:p w:rsidR="00B31102" w:rsidRPr="00B31102" w:rsidRDefault="00B31102" w:rsidP="005D2FCC">
      <w:pPr>
        <w:widowControl w:val="0"/>
        <w:autoSpaceDE w:val="0"/>
        <w:autoSpaceDN w:val="0"/>
        <w:adjustRightInd w:val="0"/>
        <w:ind w:left="284"/>
        <w:jc w:val="center"/>
        <w:rPr>
          <w:caps/>
          <w:sz w:val="28"/>
          <w:szCs w:val="28"/>
        </w:rPr>
      </w:pPr>
      <w:r w:rsidRPr="00B31102">
        <w:rPr>
          <w:caps/>
          <w:sz w:val="28"/>
          <w:szCs w:val="28"/>
        </w:rPr>
        <w:t>Классификация опасных грузов И знаки опасности</w:t>
      </w:r>
    </w:p>
    <w:p w:rsidR="00B31102" w:rsidRPr="00B31102" w:rsidRDefault="00B31102" w:rsidP="005D2FCC">
      <w:pPr>
        <w:widowControl w:val="0"/>
        <w:autoSpaceDE w:val="0"/>
        <w:autoSpaceDN w:val="0"/>
        <w:adjustRightInd w:val="0"/>
        <w:ind w:left="284"/>
        <w:jc w:val="center"/>
        <w:rPr>
          <w:caps/>
          <w:sz w:val="28"/>
          <w:szCs w:val="28"/>
        </w:rPr>
      </w:pPr>
    </w:p>
    <w:p w:rsidR="00B31102" w:rsidRPr="00B31102" w:rsidRDefault="00B31102" w:rsidP="005D2FCC">
      <w:pPr>
        <w:widowControl w:val="0"/>
        <w:autoSpaceDE w:val="0"/>
        <w:autoSpaceDN w:val="0"/>
        <w:adjustRightInd w:val="0"/>
        <w:ind w:left="284"/>
        <w:rPr>
          <w:sz w:val="28"/>
          <w:szCs w:val="28"/>
        </w:rPr>
      </w:pPr>
      <w:r w:rsidRPr="00B31102">
        <w:rPr>
          <w:sz w:val="28"/>
          <w:szCs w:val="28"/>
        </w:rPr>
        <w:t>Таблица В 1 – Разделение опасных грузов на классы и подклассы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8"/>
        <w:gridCol w:w="1440"/>
        <w:gridCol w:w="7122"/>
      </w:tblGrid>
      <w:tr w:rsidR="00B31102" w:rsidRPr="007F4ED1" w:rsidTr="007F4ED1">
        <w:tc>
          <w:tcPr>
            <w:tcW w:w="1008" w:type="dxa"/>
            <w:gridSpan w:val="2"/>
            <w:shd w:val="clear" w:color="auto" w:fill="auto"/>
          </w:tcPr>
          <w:p w:rsidR="00B31102" w:rsidRPr="007F4ED1" w:rsidRDefault="00B31102" w:rsidP="007F4ED1">
            <w:pPr>
              <w:widowControl w:val="0"/>
              <w:autoSpaceDE w:val="0"/>
              <w:autoSpaceDN w:val="0"/>
              <w:adjustRightInd w:val="0"/>
              <w:jc w:val="center"/>
              <w:rPr>
                <w:sz w:val="28"/>
                <w:szCs w:val="28"/>
              </w:rPr>
            </w:pPr>
            <w:r w:rsidRPr="007F4ED1">
              <w:rPr>
                <w:sz w:val="28"/>
                <w:szCs w:val="28"/>
              </w:rPr>
              <w:t>Класс</w:t>
            </w:r>
          </w:p>
        </w:tc>
        <w:tc>
          <w:tcPr>
            <w:tcW w:w="1440" w:type="dxa"/>
            <w:shd w:val="clear" w:color="auto" w:fill="auto"/>
          </w:tcPr>
          <w:p w:rsidR="00B31102" w:rsidRPr="007F4ED1" w:rsidRDefault="00B31102" w:rsidP="007F4ED1">
            <w:pPr>
              <w:widowControl w:val="0"/>
              <w:autoSpaceDE w:val="0"/>
              <w:autoSpaceDN w:val="0"/>
              <w:adjustRightInd w:val="0"/>
              <w:jc w:val="center"/>
              <w:rPr>
                <w:sz w:val="28"/>
                <w:szCs w:val="28"/>
              </w:rPr>
            </w:pPr>
            <w:r w:rsidRPr="007F4ED1">
              <w:rPr>
                <w:sz w:val="28"/>
                <w:szCs w:val="28"/>
              </w:rPr>
              <w:t>Подкласс</w:t>
            </w:r>
          </w:p>
        </w:tc>
        <w:tc>
          <w:tcPr>
            <w:tcW w:w="7122" w:type="dxa"/>
            <w:shd w:val="clear" w:color="auto" w:fill="auto"/>
          </w:tcPr>
          <w:p w:rsidR="00B31102" w:rsidRPr="007F4ED1" w:rsidRDefault="00B31102" w:rsidP="007F4ED1">
            <w:pPr>
              <w:widowControl w:val="0"/>
              <w:autoSpaceDE w:val="0"/>
              <w:autoSpaceDN w:val="0"/>
              <w:adjustRightInd w:val="0"/>
              <w:jc w:val="center"/>
              <w:rPr>
                <w:sz w:val="28"/>
                <w:szCs w:val="28"/>
              </w:rPr>
            </w:pPr>
            <w:r w:rsidRPr="007F4ED1">
              <w:rPr>
                <w:sz w:val="28"/>
                <w:szCs w:val="28"/>
              </w:rPr>
              <w:t>Наименование класса, подкласса</w:t>
            </w:r>
          </w:p>
        </w:tc>
      </w:tr>
      <w:tr w:rsidR="00B31102" w:rsidRPr="007F4ED1" w:rsidTr="007F4ED1">
        <w:trPr>
          <w:trHeight w:val="395"/>
        </w:trPr>
        <w:tc>
          <w:tcPr>
            <w:tcW w:w="1000" w:type="dxa"/>
            <w:tcBorders>
              <w:bottom w:val="nil"/>
            </w:tcBorders>
            <w:shd w:val="clear" w:color="auto" w:fill="auto"/>
          </w:tcPr>
          <w:p w:rsidR="00B31102" w:rsidRPr="007F4ED1" w:rsidRDefault="00B31102" w:rsidP="007F4ED1">
            <w:pPr>
              <w:widowControl w:val="0"/>
              <w:autoSpaceDE w:val="0"/>
              <w:autoSpaceDN w:val="0"/>
              <w:adjustRightInd w:val="0"/>
              <w:jc w:val="center"/>
              <w:rPr>
                <w:caps/>
                <w:sz w:val="28"/>
                <w:szCs w:val="28"/>
              </w:rPr>
            </w:pPr>
          </w:p>
        </w:tc>
        <w:tc>
          <w:tcPr>
            <w:tcW w:w="8570" w:type="dxa"/>
            <w:gridSpan w:val="3"/>
            <w:shd w:val="clear" w:color="auto" w:fill="auto"/>
            <w:vAlign w:val="center"/>
          </w:tcPr>
          <w:p w:rsidR="00B31102" w:rsidRPr="007F4ED1" w:rsidRDefault="00B31102" w:rsidP="007F4ED1">
            <w:pPr>
              <w:widowControl w:val="0"/>
              <w:autoSpaceDE w:val="0"/>
              <w:autoSpaceDN w:val="0"/>
              <w:adjustRightInd w:val="0"/>
              <w:jc w:val="center"/>
              <w:rPr>
                <w:caps/>
                <w:sz w:val="28"/>
                <w:szCs w:val="28"/>
              </w:rPr>
            </w:pPr>
            <w:r w:rsidRPr="007F4ED1">
              <w:rPr>
                <w:caps/>
                <w:sz w:val="28"/>
                <w:szCs w:val="28"/>
              </w:rPr>
              <w:t>Взрывчатые вещества и изделия</w:t>
            </w:r>
          </w:p>
        </w:tc>
      </w:tr>
      <w:tr w:rsidR="00B31102" w:rsidRPr="007F4ED1" w:rsidTr="007F4ED1">
        <w:tc>
          <w:tcPr>
            <w:tcW w:w="1008" w:type="dxa"/>
            <w:gridSpan w:val="2"/>
            <w:vMerge w:val="restart"/>
            <w:tcBorders>
              <w:top w:val="nil"/>
            </w:tcBorders>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1.1</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Взрывчатые материалы с опасностью взрыва массой</w:t>
            </w:r>
          </w:p>
        </w:tc>
      </w:tr>
      <w:tr w:rsidR="00B31102" w:rsidRPr="007F4ED1" w:rsidTr="007F4ED1">
        <w:tc>
          <w:tcPr>
            <w:tcW w:w="1008" w:type="dxa"/>
            <w:gridSpan w:val="2"/>
            <w:vMerge/>
            <w:tcBorders>
              <w:top w:val="nil"/>
            </w:tcBorders>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1.2</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Взрывчатые материалы, не взрывающиеся массой</w:t>
            </w:r>
          </w:p>
        </w:tc>
      </w:tr>
      <w:tr w:rsidR="00B31102" w:rsidRPr="007F4ED1" w:rsidTr="007F4ED1">
        <w:tc>
          <w:tcPr>
            <w:tcW w:w="1008" w:type="dxa"/>
            <w:gridSpan w:val="2"/>
            <w:vMerge/>
            <w:tcBorders>
              <w:top w:val="nil"/>
            </w:tcBorders>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1.3</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Взрывчатые материалы пожароопасные, не взрывающиеся массой</w:t>
            </w:r>
          </w:p>
        </w:tc>
      </w:tr>
      <w:tr w:rsidR="00B31102" w:rsidRPr="007F4ED1" w:rsidTr="007F4ED1">
        <w:tc>
          <w:tcPr>
            <w:tcW w:w="1008" w:type="dxa"/>
            <w:gridSpan w:val="2"/>
            <w:vMerge/>
            <w:tcBorders>
              <w:top w:val="nil"/>
            </w:tcBorders>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1.4</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Взрывчатые материалы, не представляющие значительной опасности</w:t>
            </w:r>
          </w:p>
        </w:tc>
      </w:tr>
      <w:tr w:rsidR="00B31102" w:rsidRPr="007F4ED1" w:rsidTr="007F4ED1">
        <w:tc>
          <w:tcPr>
            <w:tcW w:w="1008" w:type="dxa"/>
            <w:gridSpan w:val="2"/>
            <w:vMerge/>
            <w:tcBorders>
              <w:top w:val="nil"/>
            </w:tcBorders>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1.5</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Очень нечувствительные взрывчатые материалы</w:t>
            </w:r>
          </w:p>
        </w:tc>
      </w:tr>
      <w:tr w:rsidR="00B31102" w:rsidRPr="007F4ED1" w:rsidTr="007F4ED1">
        <w:tc>
          <w:tcPr>
            <w:tcW w:w="1008" w:type="dxa"/>
            <w:gridSpan w:val="2"/>
            <w:vMerge/>
            <w:tcBorders>
              <w:top w:val="nil"/>
            </w:tcBorders>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1.6</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Изделия чрезвычайно низкой чувствительности</w:t>
            </w:r>
          </w:p>
        </w:tc>
      </w:tr>
      <w:tr w:rsidR="00B31102" w:rsidRPr="007F4ED1" w:rsidTr="007F4ED1">
        <w:trPr>
          <w:trHeight w:val="459"/>
        </w:trPr>
        <w:tc>
          <w:tcPr>
            <w:tcW w:w="1008" w:type="dxa"/>
            <w:gridSpan w:val="2"/>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2</w:t>
            </w:r>
          </w:p>
        </w:tc>
        <w:tc>
          <w:tcPr>
            <w:tcW w:w="8562" w:type="dxa"/>
            <w:gridSpan w:val="2"/>
            <w:shd w:val="clear" w:color="auto" w:fill="auto"/>
            <w:vAlign w:val="center"/>
          </w:tcPr>
          <w:p w:rsidR="00B31102" w:rsidRPr="007F4ED1" w:rsidRDefault="00B31102" w:rsidP="007F4ED1">
            <w:pPr>
              <w:widowControl w:val="0"/>
              <w:autoSpaceDE w:val="0"/>
              <w:autoSpaceDN w:val="0"/>
              <w:adjustRightInd w:val="0"/>
              <w:jc w:val="center"/>
              <w:rPr>
                <w:caps/>
                <w:sz w:val="28"/>
                <w:szCs w:val="28"/>
              </w:rPr>
            </w:pPr>
            <w:r w:rsidRPr="007F4ED1">
              <w:rPr>
                <w:caps/>
                <w:sz w:val="28"/>
                <w:szCs w:val="28"/>
              </w:rPr>
              <w:t xml:space="preserve">Газы </w:t>
            </w:r>
          </w:p>
        </w:tc>
      </w:tr>
      <w:tr w:rsidR="00B31102" w:rsidRPr="007F4ED1" w:rsidTr="007F4ED1">
        <w:tc>
          <w:tcPr>
            <w:tcW w:w="1008" w:type="dxa"/>
            <w:gridSpan w:val="2"/>
            <w:vMerge/>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tcPr>
          <w:p w:rsidR="00B31102" w:rsidRPr="007F4ED1" w:rsidRDefault="00B31102" w:rsidP="007F4ED1">
            <w:pPr>
              <w:widowControl w:val="0"/>
              <w:autoSpaceDE w:val="0"/>
              <w:autoSpaceDN w:val="0"/>
              <w:adjustRightInd w:val="0"/>
              <w:jc w:val="center"/>
              <w:rPr>
                <w:sz w:val="28"/>
                <w:szCs w:val="28"/>
              </w:rPr>
            </w:pPr>
            <w:r w:rsidRPr="007F4ED1">
              <w:rPr>
                <w:sz w:val="28"/>
                <w:szCs w:val="28"/>
              </w:rPr>
              <w:t>2.1</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Воспламеняющиеся газы</w:t>
            </w:r>
          </w:p>
        </w:tc>
      </w:tr>
      <w:tr w:rsidR="00B31102" w:rsidRPr="007F4ED1" w:rsidTr="007F4ED1">
        <w:tc>
          <w:tcPr>
            <w:tcW w:w="1008" w:type="dxa"/>
            <w:gridSpan w:val="2"/>
            <w:vMerge/>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tcPr>
          <w:p w:rsidR="00B31102" w:rsidRPr="007F4ED1" w:rsidRDefault="00B31102" w:rsidP="007F4ED1">
            <w:pPr>
              <w:widowControl w:val="0"/>
              <w:autoSpaceDE w:val="0"/>
              <w:autoSpaceDN w:val="0"/>
              <w:adjustRightInd w:val="0"/>
              <w:jc w:val="center"/>
              <w:rPr>
                <w:sz w:val="28"/>
                <w:szCs w:val="28"/>
              </w:rPr>
            </w:pPr>
            <w:r w:rsidRPr="007F4ED1">
              <w:rPr>
                <w:sz w:val="28"/>
                <w:szCs w:val="28"/>
              </w:rPr>
              <w:t>2.2</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Невоспламеняющиеся, неядовитые, (нетоксичные) газы</w:t>
            </w:r>
          </w:p>
        </w:tc>
      </w:tr>
      <w:tr w:rsidR="00B31102" w:rsidRPr="007F4ED1" w:rsidTr="007F4ED1">
        <w:tc>
          <w:tcPr>
            <w:tcW w:w="1008" w:type="dxa"/>
            <w:gridSpan w:val="2"/>
            <w:vMerge/>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tcPr>
          <w:p w:rsidR="00B31102" w:rsidRPr="007F4ED1" w:rsidRDefault="00B31102" w:rsidP="007F4ED1">
            <w:pPr>
              <w:widowControl w:val="0"/>
              <w:autoSpaceDE w:val="0"/>
              <w:autoSpaceDN w:val="0"/>
              <w:adjustRightInd w:val="0"/>
              <w:jc w:val="center"/>
              <w:rPr>
                <w:sz w:val="28"/>
                <w:szCs w:val="28"/>
              </w:rPr>
            </w:pPr>
            <w:r w:rsidRPr="007F4ED1">
              <w:rPr>
                <w:sz w:val="28"/>
                <w:szCs w:val="28"/>
              </w:rPr>
              <w:t>2.3</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Ядовитые (токсичные) газы</w:t>
            </w:r>
          </w:p>
        </w:tc>
      </w:tr>
      <w:tr w:rsidR="00B31102" w:rsidRPr="007F4ED1" w:rsidTr="007F4ED1">
        <w:tc>
          <w:tcPr>
            <w:tcW w:w="1008" w:type="dxa"/>
            <w:gridSpan w:val="2"/>
            <w:shd w:val="clear" w:color="auto" w:fill="auto"/>
          </w:tcPr>
          <w:p w:rsidR="00B31102" w:rsidRPr="007F4ED1" w:rsidRDefault="00B31102" w:rsidP="007F4ED1">
            <w:pPr>
              <w:widowControl w:val="0"/>
              <w:autoSpaceDE w:val="0"/>
              <w:autoSpaceDN w:val="0"/>
              <w:adjustRightInd w:val="0"/>
              <w:jc w:val="center"/>
              <w:rPr>
                <w:sz w:val="28"/>
                <w:szCs w:val="28"/>
              </w:rPr>
            </w:pPr>
            <w:r w:rsidRPr="007F4ED1">
              <w:rPr>
                <w:sz w:val="28"/>
                <w:szCs w:val="28"/>
              </w:rPr>
              <w:t>3</w:t>
            </w:r>
          </w:p>
        </w:tc>
        <w:tc>
          <w:tcPr>
            <w:tcW w:w="1440" w:type="dxa"/>
            <w:shd w:val="clear" w:color="auto" w:fill="auto"/>
          </w:tcPr>
          <w:p w:rsidR="00B31102" w:rsidRPr="007F4ED1" w:rsidRDefault="00B31102" w:rsidP="007F4ED1">
            <w:pPr>
              <w:widowControl w:val="0"/>
              <w:autoSpaceDE w:val="0"/>
              <w:autoSpaceDN w:val="0"/>
              <w:adjustRightInd w:val="0"/>
              <w:jc w:val="center"/>
              <w:rPr>
                <w:sz w:val="28"/>
                <w:szCs w:val="28"/>
              </w:rPr>
            </w:pP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ЛЕГКОВОСПЛАМЕНЯЮЩИЕЯ ЖИДКОСТИ</w:t>
            </w:r>
          </w:p>
        </w:tc>
      </w:tr>
      <w:tr w:rsidR="00B31102" w:rsidRPr="007F4ED1" w:rsidTr="007F4ED1">
        <w:trPr>
          <w:trHeight w:val="397"/>
        </w:trPr>
        <w:tc>
          <w:tcPr>
            <w:tcW w:w="1008" w:type="dxa"/>
            <w:gridSpan w:val="2"/>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4</w:t>
            </w:r>
          </w:p>
        </w:tc>
        <w:tc>
          <w:tcPr>
            <w:tcW w:w="8562" w:type="dxa"/>
            <w:gridSpan w:val="2"/>
            <w:shd w:val="clear" w:color="auto" w:fill="auto"/>
            <w:vAlign w:val="center"/>
          </w:tcPr>
          <w:p w:rsidR="00B31102" w:rsidRPr="007F4ED1" w:rsidRDefault="00B31102" w:rsidP="007F4ED1">
            <w:pPr>
              <w:widowControl w:val="0"/>
              <w:autoSpaceDE w:val="0"/>
              <w:autoSpaceDN w:val="0"/>
              <w:adjustRightInd w:val="0"/>
              <w:jc w:val="center"/>
              <w:rPr>
                <w:caps/>
                <w:sz w:val="28"/>
                <w:szCs w:val="28"/>
              </w:rPr>
            </w:pPr>
            <w:r w:rsidRPr="007F4ED1">
              <w:rPr>
                <w:caps/>
                <w:sz w:val="28"/>
                <w:szCs w:val="28"/>
              </w:rPr>
              <w:t xml:space="preserve">Легковоспламеняющиеся твердые вещества, Самовозгорающиеся вещества, Вещества, выделяющие воспламеняющиеся газы </w:t>
            </w:r>
          </w:p>
        </w:tc>
      </w:tr>
      <w:tr w:rsidR="00B31102" w:rsidRPr="007F4ED1" w:rsidTr="007F4ED1">
        <w:tc>
          <w:tcPr>
            <w:tcW w:w="1008" w:type="dxa"/>
            <w:gridSpan w:val="2"/>
            <w:vMerge/>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tcPr>
          <w:p w:rsidR="00B31102" w:rsidRPr="007F4ED1" w:rsidRDefault="00B31102" w:rsidP="007F4ED1">
            <w:pPr>
              <w:widowControl w:val="0"/>
              <w:autoSpaceDE w:val="0"/>
              <w:autoSpaceDN w:val="0"/>
              <w:adjustRightInd w:val="0"/>
              <w:jc w:val="center"/>
              <w:rPr>
                <w:sz w:val="28"/>
                <w:szCs w:val="28"/>
              </w:rPr>
            </w:pPr>
            <w:r w:rsidRPr="007F4ED1">
              <w:rPr>
                <w:sz w:val="28"/>
                <w:szCs w:val="28"/>
              </w:rPr>
              <w:t>4.1</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Легковоспламеняющиеся твердые вещества самореактивные вещества и десенсибилизированные взрывчатые вещества</w:t>
            </w:r>
          </w:p>
        </w:tc>
      </w:tr>
      <w:tr w:rsidR="00B31102" w:rsidRPr="007F4ED1" w:rsidTr="007F4ED1">
        <w:tc>
          <w:tcPr>
            <w:tcW w:w="1008" w:type="dxa"/>
            <w:gridSpan w:val="2"/>
            <w:vMerge/>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tcPr>
          <w:p w:rsidR="00B31102" w:rsidRPr="007F4ED1" w:rsidRDefault="00B31102" w:rsidP="007F4ED1">
            <w:pPr>
              <w:widowControl w:val="0"/>
              <w:autoSpaceDE w:val="0"/>
              <w:autoSpaceDN w:val="0"/>
              <w:adjustRightInd w:val="0"/>
              <w:jc w:val="center"/>
              <w:rPr>
                <w:sz w:val="28"/>
                <w:szCs w:val="28"/>
              </w:rPr>
            </w:pPr>
            <w:r w:rsidRPr="007F4ED1">
              <w:rPr>
                <w:sz w:val="28"/>
                <w:szCs w:val="28"/>
              </w:rPr>
              <w:t>4.2</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Самовозгорающиеся вещества</w:t>
            </w:r>
          </w:p>
        </w:tc>
      </w:tr>
      <w:tr w:rsidR="00B31102" w:rsidRPr="007F4ED1" w:rsidTr="007F4ED1">
        <w:tc>
          <w:tcPr>
            <w:tcW w:w="1008" w:type="dxa"/>
            <w:gridSpan w:val="2"/>
            <w:vMerge/>
            <w:shd w:val="clear" w:color="auto" w:fill="auto"/>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4.3</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Вещества, выделяющие воспламеняющиеся газы при взаимодействии с водой</w:t>
            </w:r>
          </w:p>
        </w:tc>
      </w:tr>
      <w:tr w:rsidR="00B31102" w:rsidRPr="007F4ED1" w:rsidTr="007F4ED1">
        <w:trPr>
          <w:trHeight w:val="473"/>
        </w:trPr>
        <w:tc>
          <w:tcPr>
            <w:tcW w:w="1008" w:type="dxa"/>
            <w:gridSpan w:val="2"/>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5</w:t>
            </w:r>
          </w:p>
        </w:tc>
        <w:tc>
          <w:tcPr>
            <w:tcW w:w="8562" w:type="dxa"/>
            <w:gridSpan w:val="2"/>
            <w:shd w:val="clear" w:color="auto" w:fill="auto"/>
            <w:vAlign w:val="center"/>
          </w:tcPr>
          <w:p w:rsidR="00B31102" w:rsidRPr="007F4ED1" w:rsidRDefault="00B31102" w:rsidP="007F4ED1">
            <w:pPr>
              <w:widowControl w:val="0"/>
              <w:autoSpaceDE w:val="0"/>
              <w:autoSpaceDN w:val="0"/>
              <w:adjustRightInd w:val="0"/>
              <w:jc w:val="center"/>
              <w:rPr>
                <w:caps/>
                <w:sz w:val="28"/>
                <w:szCs w:val="28"/>
              </w:rPr>
            </w:pPr>
            <w:r w:rsidRPr="007F4ED1">
              <w:rPr>
                <w:caps/>
                <w:sz w:val="28"/>
                <w:szCs w:val="28"/>
              </w:rPr>
              <w:t>Окисляющие вещества и органические пероксиды</w:t>
            </w:r>
          </w:p>
        </w:tc>
      </w:tr>
      <w:tr w:rsidR="00B31102" w:rsidRPr="007F4ED1" w:rsidTr="007F4ED1">
        <w:tc>
          <w:tcPr>
            <w:tcW w:w="1008" w:type="dxa"/>
            <w:gridSpan w:val="2"/>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5.1</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Окисляющие вещества</w:t>
            </w:r>
          </w:p>
        </w:tc>
      </w:tr>
      <w:tr w:rsidR="00B31102" w:rsidRPr="007F4ED1" w:rsidTr="007F4ED1">
        <w:tc>
          <w:tcPr>
            <w:tcW w:w="1008" w:type="dxa"/>
            <w:gridSpan w:val="2"/>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5.2</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Органические пероксиды</w:t>
            </w:r>
          </w:p>
        </w:tc>
      </w:tr>
      <w:tr w:rsidR="00B31102" w:rsidRPr="007F4ED1" w:rsidTr="007F4ED1">
        <w:trPr>
          <w:trHeight w:val="405"/>
        </w:trPr>
        <w:tc>
          <w:tcPr>
            <w:tcW w:w="1008" w:type="dxa"/>
            <w:gridSpan w:val="2"/>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6</w:t>
            </w:r>
          </w:p>
        </w:tc>
        <w:tc>
          <w:tcPr>
            <w:tcW w:w="8562" w:type="dxa"/>
            <w:gridSpan w:val="2"/>
            <w:shd w:val="clear" w:color="auto" w:fill="auto"/>
            <w:vAlign w:val="center"/>
          </w:tcPr>
          <w:p w:rsidR="00B31102" w:rsidRPr="007F4ED1" w:rsidRDefault="00B31102" w:rsidP="007F4ED1">
            <w:pPr>
              <w:widowControl w:val="0"/>
              <w:autoSpaceDE w:val="0"/>
              <w:autoSpaceDN w:val="0"/>
              <w:adjustRightInd w:val="0"/>
              <w:jc w:val="center"/>
              <w:rPr>
                <w:caps/>
                <w:sz w:val="28"/>
                <w:szCs w:val="28"/>
              </w:rPr>
            </w:pPr>
            <w:r w:rsidRPr="007F4ED1">
              <w:rPr>
                <w:caps/>
                <w:sz w:val="28"/>
                <w:szCs w:val="28"/>
              </w:rPr>
              <w:t>Ядовитые и инфекционные вещества</w:t>
            </w:r>
          </w:p>
        </w:tc>
      </w:tr>
      <w:tr w:rsidR="00B31102" w:rsidRPr="007F4ED1" w:rsidTr="007F4ED1">
        <w:tc>
          <w:tcPr>
            <w:tcW w:w="1008" w:type="dxa"/>
            <w:gridSpan w:val="2"/>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6.1</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Ядовитые (токсичные) вещества</w:t>
            </w:r>
          </w:p>
        </w:tc>
      </w:tr>
      <w:tr w:rsidR="00B31102" w:rsidRPr="007F4ED1" w:rsidTr="007F4ED1">
        <w:tc>
          <w:tcPr>
            <w:tcW w:w="1008" w:type="dxa"/>
            <w:gridSpan w:val="2"/>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6.2</w:t>
            </w:r>
          </w:p>
        </w:tc>
        <w:tc>
          <w:tcPr>
            <w:tcW w:w="712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Инфекционные вещества</w:t>
            </w:r>
          </w:p>
        </w:tc>
      </w:tr>
      <w:tr w:rsidR="00B31102" w:rsidRPr="007F4ED1" w:rsidTr="007F4ED1">
        <w:trPr>
          <w:trHeight w:val="407"/>
        </w:trPr>
        <w:tc>
          <w:tcPr>
            <w:tcW w:w="1008" w:type="dxa"/>
            <w:gridSpan w:val="2"/>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7</w:t>
            </w:r>
          </w:p>
        </w:tc>
        <w:tc>
          <w:tcPr>
            <w:tcW w:w="8562" w:type="dxa"/>
            <w:gridSpan w:val="2"/>
            <w:shd w:val="clear" w:color="auto" w:fill="auto"/>
            <w:vAlign w:val="center"/>
          </w:tcPr>
          <w:p w:rsidR="00B31102" w:rsidRPr="007F4ED1" w:rsidRDefault="00B31102" w:rsidP="007F4ED1">
            <w:pPr>
              <w:widowControl w:val="0"/>
              <w:autoSpaceDE w:val="0"/>
              <w:autoSpaceDN w:val="0"/>
              <w:adjustRightInd w:val="0"/>
              <w:jc w:val="center"/>
              <w:rPr>
                <w:caps/>
                <w:sz w:val="28"/>
                <w:szCs w:val="28"/>
              </w:rPr>
            </w:pPr>
            <w:r w:rsidRPr="007F4ED1">
              <w:rPr>
                <w:caps/>
                <w:sz w:val="28"/>
                <w:szCs w:val="28"/>
              </w:rPr>
              <w:t>Радиоактивные материалы</w:t>
            </w:r>
          </w:p>
        </w:tc>
      </w:tr>
      <w:tr w:rsidR="00B31102" w:rsidRPr="007F4ED1" w:rsidTr="007F4ED1">
        <w:trPr>
          <w:trHeight w:val="395"/>
        </w:trPr>
        <w:tc>
          <w:tcPr>
            <w:tcW w:w="1008" w:type="dxa"/>
            <w:gridSpan w:val="2"/>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8</w:t>
            </w:r>
          </w:p>
        </w:tc>
        <w:tc>
          <w:tcPr>
            <w:tcW w:w="8562" w:type="dxa"/>
            <w:gridSpan w:val="2"/>
            <w:shd w:val="clear" w:color="auto" w:fill="auto"/>
            <w:vAlign w:val="center"/>
          </w:tcPr>
          <w:p w:rsidR="00B31102" w:rsidRPr="007F4ED1" w:rsidRDefault="00B31102" w:rsidP="007F4ED1">
            <w:pPr>
              <w:widowControl w:val="0"/>
              <w:autoSpaceDE w:val="0"/>
              <w:autoSpaceDN w:val="0"/>
              <w:adjustRightInd w:val="0"/>
              <w:jc w:val="center"/>
              <w:rPr>
                <w:caps/>
                <w:sz w:val="28"/>
                <w:szCs w:val="28"/>
              </w:rPr>
            </w:pPr>
            <w:r w:rsidRPr="007F4ED1">
              <w:rPr>
                <w:caps/>
                <w:sz w:val="28"/>
                <w:szCs w:val="28"/>
              </w:rPr>
              <w:t>Едкие (коррозионные) вещества</w:t>
            </w:r>
          </w:p>
        </w:tc>
      </w:tr>
      <w:tr w:rsidR="00B31102" w:rsidRPr="007F4ED1" w:rsidTr="007F4ED1">
        <w:tc>
          <w:tcPr>
            <w:tcW w:w="1008" w:type="dxa"/>
            <w:gridSpan w:val="2"/>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9</w:t>
            </w:r>
          </w:p>
        </w:tc>
        <w:tc>
          <w:tcPr>
            <w:tcW w:w="8562" w:type="dxa"/>
            <w:gridSpan w:val="2"/>
            <w:shd w:val="clear" w:color="auto" w:fill="auto"/>
            <w:vAlign w:val="center"/>
          </w:tcPr>
          <w:p w:rsidR="00B31102" w:rsidRPr="007F4ED1" w:rsidRDefault="00B31102" w:rsidP="007F4ED1">
            <w:pPr>
              <w:widowControl w:val="0"/>
              <w:autoSpaceDE w:val="0"/>
              <w:autoSpaceDN w:val="0"/>
              <w:adjustRightInd w:val="0"/>
              <w:jc w:val="center"/>
              <w:rPr>
                <w:caps/>
                <w:sz w:val="28"/>
                <w:szCs w:val="28"/>
              </w:rPr>
            </w:pPr>
            <w:r w:rsidRPr="007F4ED1">
              <w:rPr>
                <w:caps/>
                <w:sz w:val="28"/>
                <w:szCs w:val="28"/>
              </w:rPr>
              <w:t>Прочие опасные вещества и изделия</w:t>
            </w:r>
          </w:p>
        </w:tc>
      </w:tr>
    </w:tbl>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5D2FCC">
      <w:pPr>
        <w:widowControl w:val="0"/>
        <w:autoSpaceDE w:val="0"/>
        <w:autoSpaceDN w:val="0"/>
        <w:adjustRightInd w:val="0"/>
        <w:ind w:firstLine="284"/>
        <w:rPr>
          <w:sz w:val="28"/>
          <w:szCs w:val="28"/>
        </w:rPr>
      </w:pPr>
      <w:r w:rsidRPr="00B31102">
        <w:rPr>
          <w:sz w:val="28"/>
          <w:szCs w:val="28"/>
        </w:rPr>
        <w:lastRenderedPageBreak/>
        <w:t>Таблица В 2 –Основные знаки опасности на вагонах с опасными грузами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440"/>
        <w:gridCol w:w="1440"/>
        <w:gridCol w:w="5682"/>
      </w:tblGrid>
      <w:tr w:rsidR="00B31102" w:rsidRPr="007F4ED1" w:rsidTr="007F4ED1">
        <w:tc>
          <w:tcPr>
            <w:tcW w:w="1008"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Класс</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Подкласс</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 xml:space="preserve">Знаки </w:t>
            </w:r>
          </w:p>
          <w:p w:rsidR="00B31102" w:rsidRPr="007F4ED1" w:rsidRDefault="00B31102" w:rsidP="007F4ED1">
            <w:pPr>
              <w:widowControl w:val="0"/>
              <w:autoSpaceDE w:val="0"/>
              <w:autoSpaceDN w:val="0"/>
              <w:adjustRightInd w:val="0"/>
              <w:jc w:val="center"/>
              <w:rPr>
                <w:sz w:val="28"/>
                <w:szCs w:val="28"/>
              </w:rPr>
            </w:pPr>
            <w:r w:rsidRPr="007F4ED1">
              <w:rPr>
                <w:sz w:val="28"/>
                <w:szCs w:val="28"/>
              </w:rPr>
              <w:t>опасности</w:t>
            </w:r>
          </w:p>
        </w:tc>
        <w:tc>
          <w:tcPr>
            <w:tcW w:w="5682"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Описание знака опасности</w:t>
            </w:r>
          </w:p>
        </w:tc>
      </w:tr>
      <w:tr w:rsidR="00B31102" w:rsidRPr="007F4ED1" w:rsidTr="007F4ED1">
        <w:trPr>
          <w:trHeight w:val="147"/>
        </w:trPr>
        <w:tc>
          <w:tcPr>
            <w:tcW w:w="1008" w:type="dxa"/>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1.1</w:t>
            </w:r>
          </w:p>
        </w:tc>
        <w:tc>
          <w:tcPr>
            <w:tcW w:w="1440" w:type="dxa"/>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1.1</w:t>
            </w:r>
          </w:p>
        </w:tc>
        <w:tc>
          <w:tcPr>
            <w:tcW w:w="5682" w:type="dxa"/>
            <w:vMerge w:val="restart"/>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оранжевый, символ - взрывающаяся бомба, цифра «1» в нижнем углу</w:t>
            </w:r>
          </w:p>
        </w:tc>
      </w:tr>
      <w:tr w:rsidR="00B31102" w:rsidRPr="007F4ED1" w:rsidTr="007F4ED1">
        <w:trPr>
          <w:trHeight w:val="352"/>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1.2</w:t>
            </w:r>
          </w:p>
        </w:tc>
        <w:tc>
          <w:tcPr>
            <w:tcW w:w="1440"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5682" w:type="dxa"/>
            <w:vMerge/>
            <w:shd w:val="clear" w:color="auto" w:fill="auto"/>
            <w:vAlign w:val="center"/>
          </w:tcPr>
          <w:p w:rsidR="00B31102" w:rsidRPr="007F4ED1" w:rsidRDefault="00B31102" w:rsidP="007F4ED1">
            <w:pPr>
              <w:widowControl w:val="0"/>
              <w:autoSpaceDE w:val="0"/>
              <w:autoSpaceDN w:val="0"/>
              <w:adjustRightInd w:val="0"/>
              <w:rPr>
                <w:sz w:val="28"/>
                <w:szCs w:val="28"/>
              </w:rPr>
            </w:pPr>
          </w:p>
        </w:tc>
      </w:tr>
      <w:tr w:rsidR="00B31102" w:rsidRPr="007F4ED1" w:rsidTr="007F4ED1">
        <w:trPr>
          <w:trHeight w:val="181"/>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1.3</w:t>
            </w:r>
          </w:p>
        </w:tc>
        <w:tc>
          <w:tcPr>
            <w:tcW w:w="1440"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5682" w:type="dxa"/>
            <w:vMerge/>
            <w:shd w:val="clear" w:color="auto" w:fill="auto"/>
            <w:vAlign w:val="center"/>
          </w:tcPr>
          <w:p w:rsidR="00B31102" w:rsidRPr="007F4ED1" w:rsidRDefault="00B31102" w:rsidP="007F4ED1">
            <w:pPr>
              <w:widowControl w:val="0"/>
              <w:autoSpaceDE w:val="0"/>
              <w:autoSpaceDN w:val="0"/>
              <w:adjustRightInd w:val="0"/>
              <w:rPr>
                <w:sz w:val="28"/>
                <w:szCs w:val="28"/>
              </w:rPr>
            </w:pPr>
          </w:p>
        </w:tc>
      </w:tr>
      <w:tr w:rsidR="00B31102" w:rsidRPr="007F4ED1" w:rsidTr="007F4ED1">
        <w:trPr>
          <w:trHeight w:val="231"/>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1.4</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1.2</w:t>
            </w:r>
          </w:p>
        </w:tc>
        <w:tc>
          <w:tcPr>
            <w:tcW w:w="5682" w:type="dxa"/>
            <w:vMerge w:val="restart"/>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оранжевый, № подкласса в верхнем углу, цифра «1» в нижнем углу</w:t>
            </w:r>
          </w:p>
        </w:tc>
      </w:tr>
      <w:tr w:rsidR="00B31102" w:rsidRPr="007F4ED1" w:rsidTr="007F4ED1">
        <w:trPr>
          <w:trHeight w:val="270"/>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1.5</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1.3</w:t>
            </w:r>
          </w:p>
        </w:tc>
        <w:tc>
          <w:tcPr>
            <w:tcW w:w="5682" w:type="dxa"/>
            <w:vMerge/>
            <w:shd w:val="clear" w:color="auto" w:fill="auto"/>
            <w:vAlign w:val="center"/>
          </w:tcPr>
          <w:p w:rsidR="00B31102" w:rsidRPr="007F4ED1" w:rsidRDefault="00B31102" w:rsidP="007F4ED1">
            <w:pPr>
              <w:widowControl w:val="0"/>
              <w:autoSpaceDE w:val="0"/>
              <w:autoSpaceDN w:val="0"/>
              <w:adjustRightInd w:val="0"/>
              <w:rPr>
                <w:sz w:val="28"/>
                <w:szCs w:val="28"/>
              </w:rPr>
            </w:pPr>
          </w:p>
        </w:tc>
      </w:tr>
      <w:tr w:rsidR="00B31102" w:rsidRPr="007F4ED1" w:rsidTr="007F4ED1">
        <w:trPr>
          <w:trHeight w:val="293"/>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1.6</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1.4</w:t>
            </w:r>
          </w:p>
        </w:tc>
        <w:tc>
          <w:tcPr>
            <w:tcW w:w="5682" w:type="dxa"/>
            <w:vMerge/>
            <w:shd w:val="clear" w:color="auto" w:fill="auto"/>
            <w:vAlign w:val="center"/>
          </w:tcPr>
          <w:p w:rsidR="00B31102" w:rsidRPr="007F4ED1" w:rsidRDefault="00B31102" w:rsidP="007F4ED1">
            <w:pPr>
              <w:widowControl w:val="0"/>
              <w:autoSpaceDE w:val="0"/>
              <w:autoSpaceDN w:val="0"/>
              <w:adjustRightInd w:val="0"/>
              <w:rPr>
                <w:sz w:val="28"/>
                <w:szCs w:val="28"/>
              </w:rPr>
            </w:pPr>
          </w:p>
        </w:tc>
      </w:tr>
      <w:tr w:rsidR="00B31102" w:rsidRPr="007F4ED1" w:rsidTr="007F4ED1">
        <w:tc>
          <w:tcPr>
            <w:tcW w:w="1008" w:type="dxa"/>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2</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2.1</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2.1</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красный, символ – пламя: черный или белый, цифра «2» в нижнем углу</w:t>
            </w:r>
          </w:p>
        </w:tc>
      </w:tr>
      <w:tr w:rsidR="00B31102" w:rsidRPr="007F4ED1" w:rsidTr="007F4ED1">
        <w:trPr>
          <w:trHeight w:val="160"/>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2.2</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2.2</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зеленый, символ - газовый баллон: черный или белый, цифра «2» в нижнем углу</w:t>
            </w:r>
          </w:p>
        </w:tc>
      </w:tr>
      <w:tr w:rsidR="00B31102" w:rsidRPr="007F4ED1" w:rsidTr="007F4ED1">
        <w:trPr>
          <w:trHeight w:val="287"/>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2.3</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2.3</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белый, символ - череп и кости, цифра «2» в нижнем углу</w:t>
            </w:r>
          </w:p>
        </w:tc>
      </w:tr>
      <w:tr w:rsidR="00B31102" w:rsidRPr="007F4ED1" w:rsidTr="007F4ED1">
        <w:trPr>
          <w:trHeight w:val="663"/>
        </w:trPr>
        <w:tc>
          <w:tcPr>
            <w:tcW w:w="1008"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3</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3</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красный, символ – пламя: черный или белый, цифра «3» в нижнем углу</w:t>
            </w:r>
          </w:p>
        </w:tc>
      </w:tr>
      <w:tr w:rsidR="00B31102" w:rsidRPr="007F4ED1" w:rsidTr="007F4ED1">
        <w:trPr>
          <w:trHeight w:val="108"/>
        </w:trPr>
        <w:tc>
          <w:tcPr>
            <w:tcW w:w="1008" w:type="dxa"/>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4</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4.1</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4.1</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Красные полосы на белом фоне, символ – пламя: черный, цифра «4» в нижнем углу</w:t>
            </w:r>
          </w:p>
        </w:tc>
      </w:tr>
      <w:tr w:rsidR="00B31102" w:rsidRPr="007F4ED1" w:rsidTr="007F4ED1">
        <w:trPr>
          <w:trHeight w:val="106"/>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4.2</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4.2</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верхняя половина белая, нижняя - красная, символ – пламя: черный;  цифра «4» в нижнем углу</w:t>
            </w:r>
          </w:p>
        </w:tc>
      </w:tr>
      <w:tr w:rsidR="00B31102" w:rsidRPr="007F4ED1" w:rsidTr="007F4ED1">
        <w:trPr>
          <w:trHeight w:val="106"/>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4.3</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4.3</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синий, символ – пламя: черный или белый; цифра «4» в нижнем углу</w:t>
            </w:r>
          </w:p>
        </w:tc>
      </w:tr>
      <w:tr w:rsidR="00B31102" w:rsidRPr="007F4ED1" w:rsidTr="007F4ED1">
        <w:trPr>
          <w:trHeight w:val="520"/>
        </w:trPr>
        <w:tc>
          <w:tcPr>
            <w:tcW w:w="1008" w:type="dxa"/>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5</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5.1</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5.1</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желтый, символ – пламя над окружностью; цифры «5.1» в нижнем углу</w:t>
            </w:r>
          </w:p>
        </w:tc>
      </w:tr>
      <w:tr w:rsidR="00B31102" w:rsidRPr="007F4ED1" w:rsidTr="007F4ED1">
        <w:trPr>
          <w:trHeight w:val="520"/>
        </w:trPr>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5.2</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5.2</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верхняя половина красная, нижняя – жёлтая, символ – пламя: черный или белый; цифры «5.2» в нижнем углу</w:t>
            </w:r>
          </w:p>
        </w:tc>
      </w:tr>
      <w:tr w:rsidR="00B31102" w:rsidRPr="007F4ED1" w:rsidTr="007F4ED1">
        <w:tc>
          <w:tcPr>
            <w:tcW w:w="1008" w:type="dxa"/>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6</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6.1</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6.1</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белый, символ - череп и кости, цифра «6» в нижнем углу</w:t>
            </w:r>
          </w:p>
        </w:tc>
      </w:tr>
      <w:tr w:rsidR="00B31102" w:rsidRPr="007F4ED1" w:rsidTr="007F4ED1">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6.2</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6.2</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белый, символ – три полумесяца, наложенные на окружность; цифра «6» в нижнем углу</w:t>
            </w:r>
          </w:p>
        </w:tc>
      </w:tr>
    </w:tbl>
    <w:p w:rsidR="00B31102" w:rsidRPr="00B31102" w:rsidRDefault="00B31102" w:rsidP="00B31102">
      <w:pPr>
        <w:widowControl w:val="0"/>
        <w:autoSpaceDE w:val="0"/>
        <w:autoSpaceDN w:val="0"/>
        <w:adjustRightInd w:val="0"/>
        <w:rPr>
          <w:sz w:val="20"/>
          <w:szCs w:val="20"/>
        </w:rPr>
      </w:pPr>
    </w:p>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B31102">
      <w:pPr>
        <w:widowControl w:val="0"/>
        <w:autoSpaceDE w:val="0"/>
        <w:autoSpaceDN w:val="0"/>
        <w:adjustRightInd w:val="0"/>
        <w:rPr>
          <w:sz w:val="28"/>
          <w:szCs w:val="28"/>
        </w:rPr>
      </w:pPr>
    </w:p>
    <w:p w:rsidR="00B31102" w:rsidRPr="00B31102" w:rsidRDefault="00B31102" w:rsidP="005D2FCC">
      <w:pPr>
        <w:widowControl w:val="0"/>
        <w:autoSpaceDE w:val="0"/>
        <w:autoSpaceDN w:val="0"/>
        <w:adjustRightInd w:val="0"/>
        <w:ind w:firstLine="284"/>
        <w:rPr>
          <w:sz w:val="28"/>
          <w:szCs w:val="28"/>
        </w:rPr>
      </w:pPr>
      <w:r w:rsidRPr="00B31102">
        <w:rPr>
          <w:sz w:val="28"/>
          <w:szCs w:val="28"/>
        </w:rPr>
        <w:lastRenderedPageBreak/>
        <w:t>Продолжение  таблицы В2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440"/>
        <w:gridCol w:w="1440"/>
        <w:gridCol w:w="5682"/>
      </w:tblGrid>
      <w:tr w:rsidR="00B31102" w:rsidRPr="007F4ED1" w:rsidTr="007F4ED1">
        <w:tc>
          <w:tcPr>
            <w:tcW w:w="1008" w:type="dxa"/>
            <w:vMerge w:val="restart"/>
            <w:shd w:val="clear" w:color="auto" w:fill="auto"/>
            <w:vAlign w:val="center"/>
          </w:tcPr>
          <w:p w:rsidR="00B31102" w:rsidRPr="007F4ED1" w:rsidRDefault="00B31102" w:rsidP="007F4ED1">
            <w:pPr>
              <w:widowControl w:val="0"/>
              <w:autoSpaceDE w:val="0"/>
              <w:autoSpaceDN w:val="0"/>
              <w:adjustRightInd w:val="0"/>
              <w:jc w:val="center"/>
              <w:rPr>
                <w:sz w:val="28"/>
                <w:szCs w:val="28"/>
                <w:lang w:val="en-US"/>
              </w:rPr>
            </w:pPr>
            <w:r w:rsidRPr="007F4ED1">
              <w:rPr>
                <w:sz w:val="28"/>
                <w:szCs w:val="28"/>
                <w:lang w:val="en-US"/>
              </w:rPr>
              <w:t>7</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 xml:space="preserve">Категория </w:t>
            </w:r>
            <w:r w:rsidRPr="007F4ED1">
              <w:rPr>
                <w:sz w:val="28"/>
                <w:szCs w:val="28"/>
                <w:lang w:val="en-US"/>
              </w:rPr>
              <w:t>I</w:t>
            </w:r>
            <w:r w:rsidRPr="007F4ED1">
              <w:rPr>
                <w:sz w:val="28"/>
                <w:szCs w:val="28"/>
              </w:rPr>
              <w:t xml:space="preserve"> - Белая</w:t>
            </w:r>
          </w:p>
        </w:tc>
        <w:tc>
          <w:tcPr>
            <w:tcW w:w="1440" w:type="dxa"/>
            <w:shd w:val="clear" w:color="auto" w:fill="auto"/>
            <w:vAlign w:val="center"/>
          </w:tcPr>
          <w:p w:rsidR="00B31102" w:rsidRPr="007F4ED1" w:rsidRDefault="00B31102" w:rsidP="007F4ED1">
            <w:pPr>
              <w:widowControl w:val="0"/>
              <w:autoSpaceDE w:val="0"/>
              <w:autoSpaceDN w:val="0"/>
              <w:adjustRightInd w:val="0"/>
              <w:ind w:left="-108" w:right="-108"/>
              <w:jc w:val="center"/>
              <w:rPr>
                <w:sz w:val="28"/>
                <w:szCs w:val="28"/>
              </w:rPr>
            </w:pPr>
            <w:r w:rsidRPr="007F4ED1">
              <w:rPr>
                <w:sz w:val="28"/>
                <w:szCs w:val="28"/>
              </w:rPr>
              <w:t xml:space="preserve">Рис. В </w:t>
            </w:r>
            <w:r w:rsidRPr="007F4ED1">
              <w:rPr>
                <w:sz w:val="28"/>
                <w:szCs w:val="28"/>
                <w:lang w:val="en-US"/>
              </w:rPr>
              <w:t>7</w:t>
            </w:r>
            <w:r w:rsidRPr="007F4ED1">
              <w:rPr>
                <w:sz w:val="28"/>
                <w:szCs w:val="28"/>
              </w:rPr>
              <w:t>А</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белый, символ – трилистник черный, Текст (обязательный) черный в нижней половине знака: "</w:t>
            </w:r>
            <w:r w:rsidRPr="007F4ED1">
              <w:rPr>
                <w:sz w:val="28"/>
                <w:szCs w:val="28"/>
                <w:lang w:val="en-US"/>
              </w:rPr>
              <w:t>RADIOACTIVE</w:t>
            </w:r>
            <w:r w:rsidRPr="007F4ED1">
              <w:rPr>
                <w:sz w:val="28"/>
                <w:szCs w:val="28"/>
              </w:rPr>
              <w:t>", "</w:t>
            </w:r>
            <w:r w:rsidRPr="007F4ED1">
              <w:rPr>
                <w:sz w:val="28"/>
                <w:szCs w:val="28"/>
                <w:lang w:val="en-US"/>
              </w:rPr>
              <w:t>CONTENTS</w:t>
            </w:r>
            <w:r w:rsidRPr="007F4ED1">
              <w:rPr>
                <w:sz w:val="28"/>
                <w:szCs w:val="28"/>
              </w:rPr>
              <w:t xml:space="preserve"> ...", "</w:t>
            </w:r>
            <w:r w:rsidRPr="007F4ED1">
              <w:rPr>
                <w:sz w:val="28"/>
                <w:szCs w:val="28"/>
                <w:lang w:val="en-US"/>
              </w:rPr>
              <w:t>ACTIVITY</w:t>
            </w:r>
            <w:r w:rsidRPr="007F4ED1">
              <w:rPr>
                <w:sz w:val="28"/>
                <w:szCs w:val="28"/>
              </w:rPr>
              <w:t xml:space="preserve"> ...". За словом "</w:t>
            </w:r>
            <w:r w:rsidRPr="007F4ED1">
              <w:rPr>
                <w:sz w:val="28"/>
                <w:szCs w:val="28"/>
                <w:lang w:val="en-US"/>
              </w:rPr>
              <w:t>RADIOACTIVE</w:t>
            </w:r>
            <w:r w:rsidRPr="007F4ED1">
              <w:rPr>
                <w:sz w:val="28"/>
                <w:szCs w:val="28"/>
              </w:rPr>
              <w:t>" должна следовать одна красная вертикальная полоса; цифра «7» в нижнем углу</w:t>
            </w:r>
          </w:p>
        </w:tc>
      </w:tr>
      <w:tr w:rsidR="00B31102" w:rsidRPr="007F4ED1" w:rsidTr="007F4ED1">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 xml:space="preserve">Категории </w:t>
            </w:r>
            <w:r w:rsidRPr="007F4ED1">
              <w:rPr>
                <w:sz w:val="28"/>
                <w:szCs w:val="28"/>
                <w:lang w:val="en-US"/>
              </w:rPr>
              <w:t>II</w:t>
            </w:r>
            <w:r w:rsidRPr="007F4ED1">
              <w:rPr>
                <w:sz w:val="28"/>
                <w:szCs w:val="28"/>
              </w:rPr>
              <w:t xml:space="preserve"> - Желтая</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7В</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верхняя половина – желтая с белой каймой, нижняя – белая, символ – трилистник черный, Текст (обязательный) черный в нижней половине знака: "</w:t>
            </w:r>
            <w:r w:rsidRPr="007F4ED1">
              <w:rPr>
                <w:sz w:val="28"/>
                <w:szCs w:val="28"/>
                <w:lang w:val="en-US"/>
              </w:rPr>
              <w:t>RADIOACTIVE</w:t>
            </w:r>
            <w:r w:rsidRPr="007F4ED1">
              <w:rPr>
                <w:sz w:val="28"/>
                <w:szCs w:val="28"/>
              </w:rPr>
              <w:t>", "</w:t>
            </w:r>
            <w:r w:rsidRPr="007F4ED1">
              <w:rPr>
                <w:sz w:val="28"/>
                <w:szCs w:val="28"/>
                <w:lang w:val="en-US"/>
              </w:rPr>
              <w:t>CONTENTS</w:t>
            </w:r>
            <w:r w:rsidRPr="007F4ED1">
              <w:rPr>
                <w:sz w:val="28"/>
                <w:szCs w:val="28"/>
              </w:rPr>
              <w:t xml:space="preserve"> ...", "</w:t>
            </w:r>
            <w:r w:rsidRPr="007F4ED1">
              <w:rPr>
                <w:sz w:val="28"/>
                <w:szCs w:val="28"/>
                <w:lang w:val="en-US"/>
              </w:rPr>
              <w:t>ACTIVITY</w:t>
            </w:r>
            <w:r w:rsidRPr="007F4ED1">
              <w:rPr>
                <w:sz w:val="28"/>
                <w:szCs w:val="28"/>
              </w:rPr>
              <w:t xml:space="preserve"> ...". За словом "</w:t>
            </w:r>
            <w:r w:rsidRPr="007F4ED1">
              <w:rPr>
                <w:sz w:val="28"/>
                <w:szCs w:val="28"/>
                <w:lang w:val="en-US"/>
              </w:rPr>
              <w:t>RADIOACTIVE</w:t>
            </w:r>
            <w:r w:rsidRPr="007F4ED1">
              <w:rPr>
                <w:sz w:val="28"/>
                <w:szCs w:val="28"/>
              </w:rPr>
              <w:t>" должны следовать две красные вертикальные полосы; цифра «7» в нижнем углу</w:t>
            </w:r>
          </w:p>
        </w:tc>
      </w:tr>
      <w:tr w:rsidR="00B31102" w:rsidRPr="007F4ED1" w:rsidTr="007F4ED1">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 xml:space="preserve">Категории </w:t>
            </w:r>
            <w:r w:rsidRPr="007F4ED1">
              <w:rPr>
                <w:sz w:val="28"/>
                <w:szCs w:val="28"/>
                <w:lang w:val="en-US"/>
              </w:rPr>
              <w:t>III</w:t>
            </w:r>
            <w:r w:rsidRPr="007F4ED1">
              <w:rPr>
                <w:sz w:val="28"/>
                <w:szCs w:val="28"/>
              </w:rPr>
              <w:t xml:space="preserve"> - Желтая</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7С</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верхняя половина – желтая с белой каймой, нижняя – белая, символ – трилистник черный, Текст (обязательный) черный в нижней половине знака: "</w:t>
            </w:r>
            <w:r w:rsidRPr="007F4ED1">
              <w:rPr>
                <w:sz w:val="28"/>
                <w:szCs w:val="28"/>
                <w:lang w:val="en-US"/>
              </w:rPr>
              <w:t>RADIOACTIVE</w:t>
            </w:r>
            <w:r w:rsidRPr="007F4ED1">
              <w:rPr>
                <w:sz w:val="28"/>
                <w:szCs w:val="28"/>
              </w:rPr>
              <w:t>", "</w:t>
            </w:r>
            <w:r w:rsidRPr="007F4ED1">
              <w:rPr>
                <w:sz w:val="28"/>
                <w:szCs w:val="28"/>
                <w:lang w:val="en-US"/>
              </w:rPr>
              <w:t>CONTENTS</w:t>
            </w:r>
            <w:r w:rsidRPr="007F4ED1">
              <w:rPr>
                <w:sz w:val="28"/>
                <w:szCs w:val="28"/>
              </w:rPr>
              <w:t xml:space="preserve"> ...", "</w:t>
            </w:r>
            <w:r w:rsidRPr="007F4ED1">
              <w:rPr>
                <w:sz w:val="28"/>
                <w:szCs w:val="28"/>
                <w:lang w:val="en-US"/>
              </w:rPr>
              <w:t>ACTIVITY</w:t>
            </w:r>
            <w:r w:rsidRPr="007F4ED1">
              <w:rPr>
                <w:sz w:val="28"/>
                <w:szCs w:val="28"/>
              </w:rPr>
              <w:t xml:space="preserve"> ...". За словом "</w:t>
            </w:r>
            <w:r w:rsidRPr="007F4ED1">
              <w:rPr>
                <w:sz w:val="28"/>
                <w:szCs w:val="28"/>
                <w:lang w:val="en-US"/>
              </w:rPr>
              <w:t>RADIOACTIVE</w:t>
            </w:r>
            <w:r w:rsidRPr="007F4ED1">
              <w:rPr>
                <w:sz w:val="28"/>
                <w:szCs w:val="28"/>
              </w:rPr>
              <w:t>" должны следовать три красные вертикальные полосы; цифра «7» в нижнем углу</w:t>
            </w:r>
          </w:p>
        </w:tc>
      </w:tr>
      <w:tr w:rsidR="00B31102" w:rsidRPr="007F4ED1" w:rsidTr="007F4ED1">
        <w:tc>
          <w:tcPr>
            <w:tcW w:w="1008" w:type="dxa"/>
            <w:vMerge/>
            <w:shd w:val="clear" w:color="auto" w:fill="auto"/>
            <w:vAlign w:val="center"/>
          </w:tcPr>
          <w:p w:rsidR="00B31102" w:rsidRPr="007F4ED1" w:rsidRDefault="00B31102" w:rsidP="007F4ED1">
            <w:pPr>
              <w:widowControl w:val="0"/>
              <w:autoSpaceDE w:val="0"/>
              <w:autoSpaceDN w:val="0"/>
              <w:adjustRightInd w:val="0"/>
              <w:jc w:val="center"/>
              <w:rPr>
                <w:sz w:val="28"/>
                <w:szCs w:val="28"/>
              </w:rPr>
            </w:pP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Делящийся материал класса</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7Е</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белый. Текст (обязательный): черный в верхней половине знака - "FISSILE", в нижней половине знака в черном прямоугольнике - "</w:t>
            </w:r>
            <w:r w:rsidRPr="007F4ED1">
              <w:rPr>
                <w:sz w:val="28"/>
                <w:szCs w:val="28"/>
                <w:lang w:val="en-US"/>
              </w:rPr>
              <w:t>CRITICALITY</w:t>
            </w:r>
            <w:r w:rsidRPr="007F4ED1">
              <w:rPr>
                <w:sz w:val="28"/>
                <w:szCs w:val="28"/>
              </w:rPr>
              <w:t xml:space="preserve"> </w:t>
            </w:r>
            <w:r w:rsidRPr="007F4ED1">
              <w:rPr>
                <w:sz w:val="28"/>
                <w:szCs w:val="28"/>
                <w:lang w:val="en-US"/>
              </w:rPr>
              <w:t>SAFETY</w:t>
            </w:r>
            <w:r w:rsidRPr="007F4ED1">
              <w:rPr>
                <w:sz w:val="28"/>
                <w:szCs w:val="28"/>
              </w:rPr>
              <w:t xml:space="preserve"> </w:t>
            </w:r>
            <w:r w:rsidRPr="007F4ED1">
              <w:rPr>
                <w:sz w:val="28"/>
                <w:szCs w:val="28"/>
                <w:lang w:val="en-US"/>
              </w:rPr>
              <w:t>INDEX</w:t>
            </w:r>
            <w:r w:rsidRPr="007F4ED1">
              <w:rPr>
                <w:sz w:val="28"/>
                <w:szCs w:val="28"/>
              </w:rPr>
              <w:t>"; цифра "7" в нижнем углу</w:t>
            </w:r>
          </w:p>
        </w:tc>
      </w:tr>
      <w:tr w:rsidR="00B31102" w:rsidRPr="007F4ED1" w:rsidTr="007F4ED1">
        <w:trPr>
          <w:trHeight w:val="1585"/>
        </w:trPr>
        <w:tc>
          <w:tcPr>
            <w:tcW w:w="1008"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8</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8</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верхняя половина знака – белая, нижняя – черная с белой каймой, символ – жидкости, выливающиеся из двух пробирок и поражающие руку или металл; цифра «8» в нижнем углу</w:t>
            </w:r>
          </w:p>
        </w:tc>
      </w:tr>
      <w:tr w:rsidR="00B31102" w:rsidRPr="007F4ED1" w:rsidTr="007F4ED1">
        <w:tc>
          <w:tcPr>
            <w:tcW w:w="1008"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9</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w:t>
            </w:r>
          </w:p>
        </w:tc>
        <w:tc>
          <w:tcPr>
            <w:tcW w:w="1440" w:type="dxa"/>
            <w:shd w:val="clear" w:color="auto" w:fill="auto"/>
            <w:vAlign w:val="center"/>
          </w:tcPr>
          <w:p w:rsidR="00B31102" w:rsidRPr="007F4ED1" w:rsidRDefault="00B31102" w:rsidP="007F4ED1">
            <w:pPr>
              <w:widowControl w:val="0"/>
              <w:autoSpaceDE w:val="0"/>
              <w:autoSpaceDN w:val="0"/>
              <w:adjustRightInd w:val="0"/>
              <w:jc w:val="center"/>
              <w:rPr>
                <w:sz w:val="28"/>
                <w:szCs w:val="28"/>
              </w:rPr>
            </w:pPr>
            <w:r w:rsidRPr="007F4ED1">
              <w:rPr>
                <w:sz w:val="28"/>
                <w:szCs w:val="28"/>
              </w:rPr>
              <w:t>Рис. В 9</w:t>
            </w:r>
          </w:p>
        </w:tc>
        <w:tc>
          <w:tcPr>
            <w:tcW w:w="5682" w:type="dxa"/>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Фон – белый, символ -  семь черных вертикальных полос в верхней половине; цифра «9» в нижнем углу</w:t>
            </w:r>
          </w:p>
        </w:tc>
      </w:tr>
      <w:tr w:rsidR="00B31102" w:rsidRPr="007F4ED1" w:rsidTr="007F4ED1">
        <w:trPr>
          <w:trHeight w:val="650"/>
        </w:trPr>
        <w:tc>
          <w:tcPr>
            <w:tcW w:w="9570" w:type="dxa"/>
            <w:gridSpan w:val="4"/>
            <w:shd w:val="clear" w:color="auto" w:fill="auto"/>
            <w:vAlign w:val="center"/>
          </w:tcPr>
          <w:p w:rsidR="00B31102" w:rsidRPr="007F4ED1" w:rsidRDefault="00B31102" w:rsidP="007F4ED1">
            <w:pPr>
              <w:widowControl w:val="0"/>
              <w:autoSpaceDE w:val="0"/>
              <w:autoSpaceDN w:val="0"/>
              <w:adjustRightInd w:val="0"/>
              <w:rPr>
                <w:sz w:val="28"/>
                <w:szCs w:val="28"/>
              </w:rPr>
            </w:pPr>
            <w:r w:rsidRPr="007F4ED1">
              <w:rPr>
                <w:sz w:val="28"/>
                <w:szCs w:val="28"/>
              </w:rPr>
              <w:t>Примечание:</w:t>
            </w:r>
          </w:p>
          <w:p w:rsidR="00B31102" w:rsidRPr="007F4ED1" w:rsidRDefault="00B31102" w:rsidP="007F4ED1">
            <w:pPr>
              <w:widowControl w:val="0"/>
              <w:numPr>
                <w:ilvl w:val="0"/>
                <w:numId w:val="39"/>
              </w:numPr>
              <w:autoSpaceDE w:val="0"/>
              <w:autoSpaceDN w:val="0"/>
              <w:adjustRightInd w:val="0"/>
              <w:rPr>
                <w:sz w:val="28"/>
                <w:szCs w:val="28"/>
              </w:rPr>
            </w:pPr>
            <w:r w:rsidRPr="007F4ED1">
              <w:rPr>
                <w:sz w:val="28"/>
                <w:szCs w:val="28"/>
              </w:rPr>
              <w:t>Если груз обладает несколькими видами опасности, наносят все знаки, соответствующие этим видам опасности.</w:t>
            </w:r>
          </w:p>
          <w:p w:rsidR="00B31102" w:rsidRPr="007F4ED1" w:rsidRDefault="00B31102" w:rsidP="007F4ED1">
            <w:pPr>
              <w:widowControl w:val="0"/>
              <w:numPr>
                <w:ilvl w:val="0"/>
                <w:numId w:val="39"/>
              </w:numPr>
              <w:autoSpaceDE w:val="0"/>
              <w:autoSpaceDN w:val="0"/>
              <w:adjustRightInd w:val="0"/>
              <w:rPr>
                <w:sz w:val="28"/>
                <w:szCs w:val="28"/>
              </w:rPr>
            </w:pPr>
            <w:r w:rsidRPr="007F4ED1">
              <w:rPr>
                <w:sz w:val="28"/>
                <w:szCs w:val="28"/>
              </w:rPr>
              <w:t>На вагонах с опасными грузами в центральной части знака опасности указывается № аварийной карточки.</w:t>
            </w:r>
          </w:p>
          <w:p w:rsidR="00B31102" w:rsidRPr="007F4ED1" w:rsidRDefault="00B31102" w:rsidP="007F4ED1">
            <w:pPr>
              <w:widowControl w:val="0"/>
              <w:autoSpaceDE w:val="0"/>
              <w:autoSpaceDN w:val="0"/>
              <w:adjustRightInd w:val="0"/>
              <w:ind w:left="360"/>
              <w:rPr>
                <w:sz w:val="28"/>
                <w:szCs w:val="28"/>
              </w:rPr>
            </w:pPr>
          </w:p>
        </w:tc>
      </w:tr>
    </w:tbl>
    <w:p w:rsidR="005F3375" w:rsidRDefault="005F3375" w:rsidP="00B31102">
      <w:pPr>
        <w:widowControl w:val="0"/>
        <w:autoSpaceDE w:val="0"/>
        <w:autoSpaceDN w:val="0"/>
        <w:adjustRightInd w:val="0"/>
        <w:rPr>
          <w:sz w:val="20"/>
          <w:szCs w:val="20"/>
        </w:rPr>
      </w:pPr>
    </w:p>
    <w:p w:rsidR="005F3375" w:rsidRDefault="005F3375" w:rsidP="00B31102">
      <w:pPr>
        <w:widowControl w:val="0"/>
        <w:autoSpaceDE w:val="0"/>
        <w:autoSpaceDN w:val="0"/>
        <w:adjustRightInd w:val="0"/>
        <w:rPr>
          <w:sz w:val="20"/>
          <w:szCs w:val="20"/>
        </w:rPr>
      </w:pPr>
    </w:p>
    <w:tbl>
      <w:tblPr>
        <w:tblW w:w="0" w:type="auto"/>
        <w:tblInd w:w="392" w:type="dxa"/>
        <w:tblLook w:val="04A0" w:firstRow="1" w:lastRow="0" w:firstColumn="1" w:lastColumn="0" w:noHBand="0" w:noVBand="1"/>
      </w:tblPr>
      <w:tblGrid>
        <w:gridCol w:w="3652"/>
        <w:gridCol w:w="1988"/>
        <w:gridCol w:w="2062"/>
        <w:gridCol w:w="2112"/>
      </w:tblGrid>
      <w:tr w:rsidR="00E808B9" w:rsidRPr="007F4ED1" w:rsidTr="007F4ED1">
        <w:tc>
          <w:tcPr>
            <w:tcW w:w="3651" w:type="dxa"/>
            <w:shd w:val="clear" w:color="auto" w:fill="auto"/>
          </w:tcPr>
          <w:p w:rsidR="00E808B9" w:rsidRPr="007F4ED1" w:rsidRDefault="00E808B9" w:rsidP="007F4ED1">
            <w:pPr>
              <w:widowControl w:val="0"/>
              <w:autoSpaceDE w:val="0"/>
              <w:autoSpaceDN w:val="0"/>
              <w:adjustRightInd w:val="0"/>
              <w:jc w:val="center"/>
              <w:rPr>
                <w:b/>
              </w:rPr>
            </w:pPr>
            <w:r w:rsidRPr="00E808B9">
              <w:object w:dxaOrig="1665" w:dyaOrig="1650">
                <v:shape id="_x0000_i1081" type="#_x0000_t75" style="width:83.25pt;height:82.5pt" o:ole="">
                  <v:imagedata r:id="rId44" o:title=""/>
                </v:shape>
                <o:OLEObject Type="Embed" ProgID="PBrush" ShapeID="_x0000_i1081" DrawAspect="Content" ObjectID="_1483253738" r:id="rId45"/>
              </w:object>
            </w:r>
          </w:p>
          <w:p w:rsidR="00E808B9" w:rsidRPr="00E808B9" w:rsidRDefault="00E808B9" w:rsidP="007F4ED1">
            <w:pPr>
              <w:widowControl w:val="0"/>
              <w:autoSpaceDE w:val="0"/>
              <w:autoSpaceDN w:val="0"/>
              <w:adjustRightInd w:val="0"/>
              <w:jc w:val="center"/>
            </w:pPr>
            <w:r w:rsidRPr="007F4ED1">
              <w:rPr>
                <w:b/>
              </w:rPr>
              <w:t>Рисунок В 1.1</w:t>
            </w:r>
          </w:p>
        </w:tc>
        <w:tc>
          <w:tcPr>
            <w:tcW w:w="2038" w:type="dxa"/>
            <w:shd w:val="clear" w:color="auto" w:fill="auto"/>
          </w:tcPr>
          <w:p w:rsidR="00E808B9" w:rsidRPr="007F4ED1" w:rsidRDefault="00E808B9" w:rsidP="007F4ED1">
            <w:pPr>
              <w:widowControl w:val="0"/>
              <w:autoSpaceDE w:val="0"/>
              <w:autoSpaceDN w:val="0"/>
              <w:adjustRightInd w:val="0"/>
              <w:jc w:val="center"/>
              <w:rPr>
                <w:b/>
              </w:rPr>
            </w:pPr>
            <w:r w:rsidRPr="00E808B9">
              <w:object w:dxaOrig="1710" w:dyaOrig="1680">
                <v:shape id="_x0000_i1082" type="#_x0000_t75" style="width:85.5pt;height:84pt" o:ole="">
                  <v:imagedata r:id="rId46" o:title=""/>
                </v:shape>
                <o:OLEObject Type="Embed" ProgID="PBrush" ShapeID="_x0000_i1082" DrawAspect="Content" ObjectID="_1483253739" r:id="rId47"/>
              </w:object>
            </w:r>
          </w:p>
          <w:p w:rsidR="00E808B9" w:rsidRPr="00E808B9" w:rsidRDefault="00E808B9" w:rsidP="007F4ED1">
            <w:pPr>
              <w:widowControl w:val="0"/>
              <w:autoSpaceDE w:val="0"/>
              <w:autoSpaceDN w:val="0"/>
              <w:adjustRightInd w:val="0"/>
              <w:jc w:val="center"/>
            </w:pPr>
            <w:r w:rsidRPr="007F4ED1">
              <w:rPr>
                <w:b/>
              </w:rPr>
              <w:t>Рисунок В 1.2</w:t>
            </w:r>
          </w:p>
        </w:tc>
        <w:tc>
          <w:tcPr>
            <w:tcW w:w="2143" w:type="dxa"/>
            <w:shd w:val="clear" w:color="auto" w:fill="auto"/>
          </w:tcPr>
          <w:p w:rsidR="00E808B9" w:rsidRPr="007F4ED1" w:rsidRDefault="00E808B9" w:rsidP="007F4ED1">
            <w:pPr>
              <w:widowControl w:val="0"/>
              <w:autoSpaceDE w:val="0"/>
              <w:autoSpaceDN w:val="0"/>
              <w:adjustRightInd w:val="0"/>
              <w:jc w:val="center"/>
              <w:rPr>
                <w:b/>
              </w:rPr>
            </w:pPr>
            <w:r>
              <w:object w:dxaOrig="1710" w:dyaOrig="1650">
                <v:shape id="_x0000_i1083" type="#_x0000_t75" style="width:85.5pt;height:82.5pt" o:ole="">
                  <v:imagedata r:id="rId48" o:title=""/>
                </v:shape>
                <o:OLEObject Type="Embed" ProgID="PBrush" ShapeID="_x0000_i1083" DrawAspect="Content" ObjectID="_1483253740" r:id="rId49"/>
              </w:object>
            </w:r>
          </w:p>
          <w:p w:rsidR="00E808B9" w:rsidRPr="00E808B9" w:rsidRDefault="00E808B9" w:rsidP="007F4ED1">
            <w:pPr>
              <w:widowControl w:val="0"/>
              <w:autoSpaceDE w:val="0"/>
              <w:autoSpaceDN w:val="0"/>
              <w:adjustRightInd w:val="0"/>
              <w:jc w:val="center"/>
            </w:pPr>
            <w:r w:rsidRPr="007F4ED1">
              <w:rPr>
                <w:b/>
              </w:rPr>
              <w:t>Рисунок В 1.3</w:t>
            </w:r>
          </w:p>
        </w:tc>
        <w:tc>
          <w:tcPr>
            <w:tcW w:w="2198" w:type="dxa"/>
            <w:shd w:val="clear" w:color="auto" w:fill="auto"/>
          </w:tcPr>
          <w:p w:rsidR="00E808B9" w:rsidRPr="007F4ED1" w:rsidRDefault="00E808B9" w:rsidP="007F4ED1">
            <w:pPr>
              <w:widowControl w:val="0"/>
              <w:autoSpaceDE w:val="0"/>
              <w:autoSpaceDN w:val="0"/>
              <w:adjustRightInd w:val="0"/>
              <w:jc w:val="center"/>
              <w:rPr>
                <w:b/>
              </w:rPr>
            </w:pPr>
            <w:r>
              <w:object w:dxaOrig="1695" w:dyaOrig="1650">
                <v:shape id="_x0000_i1084" type="#_x0000_t75" style="width:84.75pt;height:82.5pt" o:ole="">
                  <v:imagedata r:id="rId50" o:title=""/>
                </v:shape>
                <o:OLEObject Type="Embed" ProgID="PBrush" ShapeID="_x0000_i1084" DrawAspect="Content" ObjectID="_1483253741" r:id="rId51"/>
              </w:object>
            </w:r>
          </w:p>
          <w:p w:rsidR="00E808B9" w:rsidRPr="007F4ED1" w:rsidRDefault="00E808B9" w:rsidP="007F4ED1">
            <w:pPr>
              <w:widowControl w:val="0"/>
              <w:autoSpaceDE w:val="0"/>
              <w:autoSpaceDN w:val="0"/>
              <w:adjustRightInd w:val="0"/>
              <w:jc w:val="center"/>
              <w:rPr>
                <w:b/>
              </w:rPr>
            </w:pPr>
            <w:r w:rsidRPr="007F4ED1">
              <w:rPr>
                <w:b/>
              </w:rPr>
              <w:t>Рисунок В 1.4</w:t>
            </w:r>
          </w:p>
          <w:p w:rsidR="0041293C" w:rsidRPr="00E808B9" w:rsidRDefault="0041293C" w:rsidP="007F4ED1">
            <w:pPr>
              <w:widowControl w:val="0"/>
              <w:autoSpaceDE w:val="0"/>
              <w:autoSpaceDN w:val="0"/>
              <w:adjustRightInd w:val="0"/>
              <w:jc w:val="center"/>
            </w:pPr>
          </w:p>
        </w:tc>
      </w:tr>
      <w:tr w:rsidR="00E808B9" w:rsidRPr="007F4ED1" w:rsidTr="007F4ED1">
        <w:tc>
          <w:tcPr>
            <w:tcW w:w="3651" w:type="dxa"/>
            <w:shd w:val="clear" w:color="auto" w:fill="auto"/>
          </w:tcPr>
          <w:p w:rsidR="00E808B9" w:rsidRPr="00E808B9" w:rsidRDefault="00E808B9" w:rsidP="007F4ED1">
            <w:pPr>
              <w:widowControl w:val="0"/>
              <w:autoSpaceDE w:val="0"/>
              <w:autoSpaceDN w:val="0"/>
              <w:adjustRightInd w:val="0"/>
              <w:jc w:val="center"/>
            </w:pPr>
            <w:r>
              <w:object w:dxaOrig="3210" w:dyaOrig="1680">
                <v:shape id="_x0000_i1085" type="#_x0000_t75" style="width:160.5pt;height:84pt" o:ole="">
                  <v:imagedata r:id="rId52" o:title=""/>
                </v:shape>
                <o:OLEObject Type="Embed" ProgID="PBrush" ShapeID="_x0000_i1085" DrawAspect="Content" ObjectID="_1483253742" r:id="rId53"/>
              </w:object>
            </w:r>
          </w:p>
          <w:p w:rsidR="00E808B9" w:rsidRPr="00E808B9" w:rsidRDefault="00E808B9" w:rsidP="007F4ED1">
            <w:pPr>
              <w:widowControl w:val="0"/>
              <w:autoSpaceDE w:val="0"/>
              <w:autoSpaceDN w:val="0"/>
              <w:adjustRightInd w:val="0"/>
              <w:jc w:val="center"/>
            </w:pPr>
            <w:r w:rsidRPr="007F4ED1">
              <w:rPr>
                <w:b/>
              </w:rPr>
              <w:t>Рисунок В 2.1</w:t>
            </w:r>
          </w:p>
        </w:tc>
        <w:tc>
          <w:tcPr>
            <w:tcW w:w="4181" w:type="dxa"/>
            <w:gridSpan w:val="2"/>
            <w:shd w:val="clear" w:color="auto" w:fill="auto"/>
          </w:tcPr>
          <w:p w:rsidR="00E808B9" w:rsidRPr="007F4ED1" w:rsidRDefault="00E808B9" w:rsidP="007F4ED1">
            <w:pPr>
              <w:widowControl w:val="0"/>
              <w:autoSpaceDE w:val="0"/>
              <w:autoSpaceDN w:val="0"/>
              <w:adjustRightInd w:val="0"/>
              <w:jc w:val="center"/>
              <w:rPr>
                <w:b/>
              </w:rPr>
            </w:pPr>
            <w:r>
              <w:object w:dxaOrig="3285" w:dyaOrig="1785">
                <v:shape id="_x0000_i1086" type="#_x0000_t75" style="width:164.25pt;height:84.75pt" o:ole="">
                  <v:imagedata r:id="rId54" o:title=""/>
                </v:shape>
                <o:OLEObject Type="Embed" ProgID="PBrush" ShapeID="_x0000_i1086" DrawAspect="Content" ObjectID="_1483253743" r:id="rId55"/>
              </w:object>
            </w:r>
          </w:p>
          <w:p w:rsidR="00E808B9" w:rsidRPr="00E808B9" w:rsidRDefault="00E808B9" w:rsidP="007F4ED1">
            <w:pPr>
              <w:widowControl w:val="0"/>
              <w:autoSpaceDE w:val="0"/>
              <w:autoSpaceDN w:val="0"/>
              <w:adjustRightInd w:val="0"/>
              <w:jc w:val="center"/>
            </w:pPr>
            <w:r w:rsidRPr="007F4ED1">
              <w:rPr>
                <w:b/>
              </w:rPr>
              <w:t>Рисунок В 2.2</w:t>
            </w:r>
          </w:p>
        </w:tc>
        <w:tc>
          <w:tcPr>
            <w:tcW w:w="2198" w:type="dxa"/>
            <w:shd w:val="clear" w:color="auto" w:fill="auto"/>
          </w:tcPr>
          <w:p w:rsidR="00E808B9" w:rsidRPr="007F4ED1" w:rsidRDefault="00E808B9" w:rsidP="007F4ED1">
            <w:pPr>
              <w:widowControl w:val="0"/>
              <w:autoSpaceDE w:val="0"/>
              <w:autoSpaceDN w:val="0"/>
              <w:adjustRightInd w:val="0"/>
              <w:jc w:val="center"/>
              <w:rPr>
                <w:b/>
              </w:rPr>
            </w:pPr>
            <w:r>
              <w:object w:dxaOrig="1665" w:dyaOrig="1680">
                <v:shape id="_x0000_i1087" type="#_x0000_t75" style="width:83.25pt;height:84pt" o:ole="">
                  <v:imagedata r:id="rId56" o:title=""/>
                </v:shape>
                <o:OLEObject Type="Embed" ProgID="PBrush" ShapeID="_x0000_i1087" DrawAspect="Content" ObjectID="_1483253744" r:id="rId57"/>
              </w:object>
            </w:r>
          </w:p>
          <w:p w:rsidR="00E808B9" w:rsidRPr="007F4ED1" w:rsidRDefault="00E808B9" w:rsidP="007F4ED1">
            <w:pPr>
              <w:widowControl w:val="0"/>
              <w:autoSpaceDE w:val="0"/>
              <w:autoSpaceDN w:val="0"/>
              <w:adjustRightInd w:val="0"/>
              <w:jc w:val="center"/>
              <w:rPr>
                <w:b/>
              </w:rPr>
            </w:pPr>
            <w:r w:rsidRPr="007F4ED1">
              <w:rPr>
                <w:b/>
              </w:rPr>
              <w:t>Рисунок В 2.3</w:t>
            </w:r>
          </w:p>
          <w:p w:rsidR="0041293C" w:rsidRPr="00E808B9" w:rsidRDefault="0041293C" w:rsidP="007F4ED1">
            <w:pPr>
              <w:widowControl w:val="0"/>
              <w:autoSpaceDE w:val="0"/>
              <w:autoSpaceDN w:val="0"/>
              <w:adjustRightInd w:val="0"/>
              <w:jc w:val="center"/>
            </w:pPr>
          </w:p>
        </w:tc>
      </w:tr>
      <w:tr w:rsidR="0041293C" w:rsidRPr="007F4ED1" w:rsidTr="007F4ED1">
        <w:tc>
          <w:tcPr>
            <w:tcW w:w="5689" w:type="dxa"/>
            <w:gridSpan w:val="2"/>
            <w:shd w:val="clear" w:color="auto" w:fill="auto"/>
          </w:tcPr>
          <w:p w:rsidR="0041293C" w:rsidRPr="0041293C" w:rsidRDefault="0041293C" w:rsidP="007F4ED1">
            <w:pPr>
              <w:widowControl w:val="0"/>
              <w:autoSpaceDE w:val="0"/>
              <w:autoSpaceDN w:val="0"/>
              <w:adjustRightInd w:val="0"/>
              <w:jc w:val="center"/>
            </w:pPr>
            <w:r>
              <w:object w:dxaOrig="3240" w:dyaOrig="1545">
                <v:shape id="_x0000_i1088" type="#_x0000_t75" style="width:162pt;height:77.25pt" o:ole="">
                  <v:imagedata r:id="rId58" o:title=""/>
                </v:shape>
                <o:OLEObject Type="Embed" ProgID="PBrush" ShapeID="_x0000_i1088" DrawAspect="Content" ObjectID="_1483253745" r:id="rId59"/>
              </w:object>
            </w:r>
          </w:p>
          <w:p w:rsidR="0041293C" w:rsidRPr="007F4ED1" w:rsidRDefault="0041293C" w:rsidP="007F4ED1">
            <w:pPr>
              <w:widowControl w:val="0"/>
              <w:autoSpaceDE w:val="0"/>
              <w:autoSpaceDN w:val="0"/>
              <w:adjustRightInd w:val="0"/>
              <w:jc w:val="center"/>
              <w:rPr>
                <w:b/>
              </w:rPr>
            </w:pPr>
          </w:p>
          <w:p w:rsidR="0041293C" w:rsidRPr="0041293C" w:rsidRDefault="0041293C" w:rsidP="007F4ED1">
            <w:pPr>
              <w:widowControl w:val="0"/>
              <w:autoSpaceDE w:val="0"/>
              <w:autoSpaceDN w:val="0"/>
              <w:adjustRightInd w:val="0"/>
              <w:jc w:val="center"/>
            </w:pPr>
            <w:r w:rsidRPr="007F4ED1">
              <w:rPr>
                <w:b/>
              </w:rPr>
              <w:t>Рисунок В 3</w:t>
            </w:r>
          </w:p>
        </w:tc>
        <w:tc>
          <w:tcPr>
            <w:tcW w:w="2143" w:type="dxa"/>
            <w:shd w:val="clear" w:color="auto" w:fill="auto"/>
          </w:tcPr>
          <w:p w:rsidR="0041293C" w:rsidRPr="007F4ED1" w:rsidRDefault="0041293C" w:rsidP="007F4ED1">
            <w:pPr>
              <w:widowControl w:val="0"/>
              <w:autoSpaceDE w:val="0"/>
              <w:autoSpaceDN w:val="0"/>
              <w:adjustRightInd w:val="0"/>
              <w:jc w:val="center"/>
              <w:rPr>
                <w:b/>
              </w:rPr>
            </w:pPr>
            <w:r>
              <w:object w:dxaOrig="1770" w:dyaOrig="1755">
                <v:shape id="_x0000_i1089" type="#_x0000_t75" style="width:88.5pt;height:87.75pt" o:ole="">
                  <v:imagedata r:id="rId60" o:title=""/>
                </v:shape>
                <o:OLEObject Type="Embed" ProgID="PBrush" ShapeID="_x0000_i1089" DrawAspect="Content" ObjectID="_1483253746" r:id="rId61"/>
              </w:object>
            </w:r>
          </w:p>
          <w:p w:rsidR="0041293C" w:rsidRPr="0041293C" w:rsidRDefault="0041293C" w:rsidP="007F4ED1">
            <w:pPr>
              <w:widowControl w:val="0"/>
              <w:autoSpaceDE w:val="0"/>
              <w:autoSpaceDN w:val="0"/>
              <w:adjustRightInd w:val="0"/>
              <w:jc w:val="center"/>
            </w:pPr>
            <w:r w:rsidRPr="007F4ED1">
              <w:rPr>
                <w:b/>
              </w:rPr>
              <w:t>Рисунок В 4.1</w:t>
            </w:r>
          </w:p>
        </w:tc>
        <w:tc>
          <w:tcPr>
            <w:tcW w:w="2198" w:type="dxa"/>
            <w:shd w:val="clear" w:color="auto" w:fill="auto"/>
          </w:tcPr>
          <w:p w:rsidR="0041293C" w:rsidRPr="007F4ED1" w:rsidRDefault="0041293C" w:rsidP="007F4ED1">
            <w:pPr>
              <w:widowControl w:val="0"/>
              <w:autoSpaceDE w:val="0"/>
              <w:autoSpaceDN w:val="0"/>
              <w:adjustRightInd w:val="0"/>
              <w:jc w:val="center"/>
              <w:rPr>
                <w:b/>
              </w:rPr>
            </w:pPr>
            <w:r>
              <w:object w:dxaOrig="1605" w:dyaOrig="1740">
                <v:shape id="_x0000_i1090" type="#_x0000_t75" style="width:80.25pt;height:87pt" o:ole="">
                  <v:imagedata r:id="rId62" o:title=""/>
                </v:shape>
                <o:OLEObject Type="Embed" ProgID="PBrush" ShapeID="_x0000_i1090" DrawAspect="Content" ObjectID="_1483253747" r:id="rId63"/>
              </w:object>
            </w:r>
          </w:p>
          <w:p w:rsidR="0041293C" w:rsidRPr="007F4ED1" w:rsidRDefault="0041293C" w:rsidP="007F4ED1">
            <w:pPr>
              <w:widowControl w:val="0"/>
              <w:autoSpaceDE w:val="0"/>
              <w:autoSpaceDN w:val="0"/>
              <w:adjustRightInd w:val="0"/>
              <w:jc w:val="center"/>
              <w:rPr>
                <w:b/>
              </w:rPr>
            </w:pPr>
            <w:r w:rsidRPr="007F4ED1">
              <w:rPr>
                <w:b/>
              </w:rPr>
              <w:t>Рисунок В 4.2</w:t>
            </w:r>
          </w:p>
          <w:p w:rsidR="0041293C" w:rsidRPr="0041293C" w:rsidRDefault="0041293C" w:rsidP="007F4ED1">
            <w:pPr>
              <w:widowControl w:val="0"/>
              <w:autoSpaceDE w:val="0"/>
              <w:autoSpaceDN w:val="0"/>
              <w:adjustRightInd w:val="0"/>
              <w:jc w:val="center"/>
            </w:pPr>
          </w:p>
        </w:tc>
      </w:tr>
      <w:tr w:rsidR="0041293C" w:rsidRPr="007F4ED1" w:rsidTr="007F4ED1">
        <w:tc>
          <w:tcPr>
            <w:tcW w:w="3651" w:type="dxa"/>
            <w:shd w:val="clear" w:color="auto" w:fill="auto"/>
          </w:tcPr>
          <w:p w:rsidR="0041293C" w:rsidRPr="0041293C" w:rsidRDefault="0041293C" w:rsidP="007F4ED1">
            <w:pPr>
              <w:widowControl w:val="0"/>
              <w:autoSpaceDE w:val="0"/>
              <w:autoSpaceDN w:val="0"/>
              <w:adjustRightInd w:val="0"/>
              <w:jc w:val="center"/>
            </w:pPr>
            <w:r w:rsidRPr="0041293C">
              <w:object w:dxaOrig="3435" w:dyaOrig="1650">
                <v:shape id="_x0000_i1091" type="#_x0000_t75" style="width:171.75pt;height:82.5pt" o:ole="">
                  <v:imagedata r:id="rId64" o:title=""/>
                </v:shape>
                <o:OLEObject Type="Embed" ProgID="PBrush" ShapeID="_x0000_i1091" DrawAspect="Content" ObjectID="_1483253748" r:id="rId65"/>
              </w:object>
            </w:r>
          </w:p>
          <w:p w:rsidR="0041293C" w:rsidRPr="0041293C" w:rsidRDefault="0041293C" w:rsidP="007F4ED1">
            <w:pPr>
              <w:widowControl w:val="0"/>
              <w:autoSpaceDE w:val="0"/>
              <w:autoSpaceDN w:val="0"/>
              <w:adjustRightInd w:val="0"/>
              <w:jc w:val="center"/>
            </w:pPr>
            <w:r w:rsidRPr="007F4ED1">
              <w:rPr>
                <w:b/>
              </w:rPr>
              <w:t>Рисунок В 4.3</w:t>
            </w:r>
          </w:p>
        </w:tc>
        <w:tc>
          <w:tcPr>
            <w:tcW w:w="2038" w:type="dxa"/>
            <w:shd w:val="clear" w:color="auto" w:fill="auto"/>
          </w:tcPr>
          <w:p w:rsidR="0041293C" w:rsidRPr="0041293C" w:rsidRDefault="0041293C" w:rsidP="007F4ED1">
            <w:pPr>
              <w:widowControl w:val="0"/>
              <w:autoSpaceDE w:val="0"/>
              <w:autoSpaceDN w:val="0"/>
              <w:adjustRightInd w:val="0"/>
              <w:jc w:val="center"/>
            </w:pPr>
            <w:r w:rsidRPr="0041293C">
              <w:object w:dxaOrig="1725" w:dyaOrig="1650">
                <v:shape id="_x0000_i1092" type="#_x0000_t75" style="width:86.25pt;height:82.5pt" o:ole="">
                  <v:imagedata r:id="rId66" o:title=""/>
                </v:shape>
                <o:OLEObject Type="Embed" ProgID="PBrush" ShapeID="_x0000_i1092" DrawAspect="Content" ObjectID="_1483253749" r:id="rId67"/>
              </w:object>
            </w:r>
          </w:p>
          <w:p w:rsidR="0041293C" w:rsidRPr="0041293C" w:rsidRDefault="0041293C" w:rsidP="007F4ED1">
            <w:pPr>
              <w:widowControl w:val="0"/>
              <w:autoSpaceDE w:val="0"/>
              <w:autoSpaceDN w:val="0"/>
              <w:adjustRightInd w:val="0"/>
              <w:jc w:val="center"/>
            </w:pPr>
            <w:r w:rsidRPr="007F4ED1">
              <w:rPr>
                <w:b/>
              </w:rPr>
              <w:t>Рисунок В 5.1</w:t>
            </w:r>
          </w:p>
        </w:tc>
        <w:tc>
          <w:tcPr>
            <w:tcW w:w="4341" w:type="dxa"/>
            <w:gridSpan w:val="2"/>
            <w:shd w:val="clear" w:color="auto" w:fill="auto"/>
          </w:tcPr>
          <w:p w:rsidR="0041293C" w:rsidRPr="007F4ED1" w:rsidRDefault="0041293C" w:rsidP="007F4ED1">
            <w:pPr>
              <w:widowControl w:val="0"/>
              <w:autoSpaceDE w:val="0"/>
              <w:autoSpaceDN w:val="0"/>
              <w:adjustRightInd w:val="0"/>
              <w:jc w:val="center"/>
              <w:rPr>
                <w:b/>
              </w:rPr>
            </w:pPr>
            <w:r w:rsidRPr="0041293C">
              <w:object w:dxaOrig="3345" w:dyaOrig="1590">
                <v:shape id="_x0000_i1093" type="#_x0000_t75" style="width:167.25pt;height:79.5pt" o:ole="">
                  <v:imagedata r:id="rId68" o:title=""/>
                </v:shape>
                <o:OLEObject Type="Embed" ProgID="PBrush" ShapeID="_x0000_i1093" DrawAspect="Content" ObjectID="_1483253750" r:id="rId69"/>
              </w:object>
            </w:r>
          </w:p>
          <w:p w:rsidR="0041293C" w:rsidRPr="007F4ED1" w:rsidRDefault="0041293C" w:rsidP="007F4ED1">
            <w:pPr>
              <w:widowControl w:val="0"/>
              <w:autoSpaceDE w:val="0"/>
              <w:autoSpaceDN w:val="0"/>
              <w:adjustRightInd w:val="0"/>
              <w:jc w:val="center"/>
              <w:rPr>
                <w:b/>
              </w:rPr>
            </w:pPr>
            <w:r w:rsidRPr="007F4ED1">
              <w:rPr>
                <w:b/>
              </w:rPr>
              <w:t>Рисунок В 5.2</w:t>
            </w:r>
          </w:p>
          <w:p w:rsidR="0041293C" w:rsidRPr="0041293C" w:rsidRDefault="0041293C" w:rsidP="007F4ED1">
            <w:pPr>
              <w:widowControl w:val="0"/>
              <w:autoSpaceDE w:val="0"/>
              <w:autoSpaceDN w:val="0"/>
              <w:adjustRightInd w:val="0"/>
              <w:jc w:val="center"/>
            </w:pPr>
          </w:p>
        </w:tc>
      </w:tr>
      <w:tr w:rsidR="00E808B9" w:rsidRPr="007F4ED1" w:rsidTr="007F4ED1">
        <w:tc>
          <w:tcPr>
            <w:tcW w:w="3651" w:type="dxa"/>
            <w:shd w:val="clear" w:color="auto" w:fill="auto"/>
          </w:tcPr>
          <w:p w:rsidR="0041293C" w:rsidRPr="007F4ED1" w:rsidRDefault="0041293C" w:rsidP="007F4ED1">
            <w:pPr>
              <w:widowControl w:val="0"/>
              <w:autoSpaceDE w:val="0"/>
              <w:autoSpaceDN w:val="0"/>
              <w:adjustRightInd w:val="0"/>
              <w:jc w:val="center"/>
              <w:rPr>
                <w:b/>
              </w:rPr>
            </w:pPr>
            <w:r w:rsidRPr="0041293C">
              <w:object w:dxaOrig="1755" w:dyaOrig="1665">
                <v:shape id="_x0000_i1094" type="#_x0000_t75" style="width:87.75pt;height:83.25pt" o:ole="">
                  <v:imagedata r:id="rId70" o:title=""/>
                </v:shape>
                <o:OLEObject Type="Embed" ProgID="PBrush" ShapeID="_x0000_i1094" DrawAspect="Content" ObjectID="_1483253751" r:id="rId71"/>
              </w:object>
            </w:r>
          </w:p>
          <w:p w:rsidR="00E808B9" w:rsidRPr="0041293C" w:rsidRDefault="0041293C" w:rsidP="007F4ED1">
            <w:pPr>
              <w:widowControl w:val="0"/>
              <w:autoSpaceDE w:val="0"/>
              <w:autoSpaceDN w:val="0"/>
              <w:adjustRightInd w:val="0"/>
              <w:jc w:val="center"/>
            </w:pPr>
            <w:r w:rsidRPr="007F4ED1">
              <w:rPr>
                <w:b/>
              </w:rPr>
              <w:t>Рисунок В 6.1</w:t>
            </w:r>
          </w:p>
        </w:tc>
        <w:tc>
          <w:tcPr>
            <w:tcW w:w="2038" w:type="dxa"/>
            <w:shd w:val="clear" w:color="auto" w:fill="auto"/>
          </w:tcPr>
          <w:p w:rsidR="0041293C" w:rsidRPr="007F4ED1" w:rsidRDefault="0041293C" w:rsidP="007F4ED1">
            <w:pPr>
              <w:widowControl w:val="0"/>
              <w:autoSpaceDE w:val="0"/>
              <w:autoSpaceDN w:val="0"/>
              <w:adjustRightInd w:val="0"/>
              <w:jc w:val="center"/>
              <w:rPr>
                <w:b/>
              </w:rPr>
            </w:pPr>
            <w:r w:rsidRPr="0041293C">
              <w:object w:dxaOrig="1560" w:dyaOrig="1635">
                <v:shape id="_x0000_i1095" type="#_x0000_t75" style="width:78pt;height:81.75pt" o:ole="">
                  <v:imagedata r:id="rId72" o:title=""/>
                </v:shape>
                <o:OLEObject Type="Embed" ProgID="PBrush" ShapeID="_x0000_i1095" DrawAspect="Content" ObjectID="_1483253752" r:id="rId73"/>
              </w:object>
            </w:r>
          </w:p>
          <w:p w:rsidR="00E808B9" w:rsidRPr="0041293C" w:rsidRDefault="0041293C" w:rsidP="007F4ED1">
            <w:pPr>
              <w:widowControl w:val="0"/>
              <w:autoSpaceDE w:val="0"/>
              <w:autoSpaceDN w:val="0"/>
              <w:adjustRightInd w:val="0"/>
              <w:jc w:val="center"/>
            </w:pPr>
            <w:r w:rsidRPr="007F4ED1">
              <w:rPr>
                <w:b/>
              </w:rPr>
              <w:t>Рисунок В 6.2</w:t>
            </w:r>
          </w:p>
        </w:tc>
        <w:tc>
          <w:tcPr>
            <w:tcW w:w="2143" w:type="dxa"/>
            <w:shd w:val="clear" w:color="auto" w:fill="auto"/>
          </w:tcPr>
          <w:p w:rsidR="0041293C" w:rsidRPr="007F4ED1" w:rsidRDefault="0041293C" w:rsidP="007F4ED1">
            <w:pPr>
              <w:widowControl w:val="0"/>
              <w:autoSpaceDE w:val="0"/>
              <w:autoSpaceDN w:val="0"/>
              <w:adjustRightInd w:val="0"/>
              <w:jc w:val="center"/>
              <w:rPr>
                <w:b/>
              </w:rPr>
            </w:pPr>
            <w:r w:rsidRPr="0041293C">
              <w:object w:dxaOrig="1590" w:dyaOrig="1635">
                <v:shape id="_x0000_i1096" type="#_x0000_t75" style="width:79.5pt;height:81.75pt" o:ole="">
                  <v:imagedata r:id="rId74" o:title=""/>
                </v:shape>
                <o:OLEObject Type="Embed" ProgID="PBrush" ShapeID="_x0000_i1096" DrawAspect="Content" ObjectID="_1483253753" r:id="rId75"/>
              </w:object>
            </w:r>
          </w:p>
          <w:p w:rsidR="00E808B9" w:rsidRPr="0041293C" w:rsidRDefault="0041293C" w:rsidP="007F4ED1">
            <w:pPr>
              <w:widowControl w:val="0"/>
              <w:autoSpaceDE w:val="0"/>
              <w:autoSpaceDN w:val="0"/>
              <w:adjustRightInd w:val="0"/>
              <w:jc w:val="center"/>
            </w:pPr>
            <w:r w:rsidRPr="007F4ED1">
              <w:rPr>
                <w:b/>
              </w:rPr>
              <w:t>Рисунок В 7А</w:t>
            </w:r>
          </w:p>
        </w:tc>
        <w:tc>
          <w:tcPr>
            <w:tcW w:w="2198" w:type="dxa"/>
            <w:shd w:val="clear" w:color="auto" w:fill="auto"/>
          </w:tcPr>
          <w:p w:rsidR="0041293C" w:rsidRPr="007F4ED1" w:rsidRDefault="0041293C" w:rsidP="007F4ED1">
            <w:pPr>
              <w:widowControl w:val="0"/>
              <w:autoSpaceDE w:val="0"/>
              <w:autoSpaceDN w:val="0"/>
              <w:adjustRightInd w:val="0"/>
              <w:jc w:val="center"/>
              <w:rPr>
                <w:b/>
              </w:rPr>
            </w:pPr>
            <w:r w:rsidRPr="0041293C">
              <w:object w:dxaOrig="1605" w:dyaOrig="1650">
                <v:shape id="_x0000_i1097" type="#_x0000_t75" style="width:80.25pt;height:82.5pt" o:ole="">
                  <v:imagedata r:id="rId76" o:title=""/>
                </v:shape>
                <o:OLEObject Type="Embed" ProgID="PBrush" ShapeID="_x0000_i1097" DrawAspect="Content" ObjectID="_1483253754" r:id="rId77"/>
              </w:object>
            </w:r>
          </w:p>
          <w:p w:rsidR="00E808B9" w:rsidRPr="007F4ED1" w:rsidRDefault="0041293C" w:rsidP="007F4ED1">
            <w:pPr>
              <w:widowControl w:val="0"/>
              <w:autoSpaceDE w:val="0"/>
              <w:autoSpaceDN w:val="0"/>
              <w:adjustRightInd w:val="0"/>
              <w:jc w:val="center"/>
              <w:rPr>
                <w:b/>
              </w:rPr>
            </w:pPr>
            <w:r w:rsidRPr="007F4ED1">
              <w:rPr>
                <w:b/>
              </w:rPr>
              <w:t>Рисунок В 7В</w:t>
            </w:r>
          </w:p>
          <w:p w:rsidR="0041293C" w:rsidRPr="0041293C" w:rsidRDefault="0041293C" w:rsidP="007F4ED1">
            <w:pPr>
              <w:widowControl w:val="0"/>
              <w:autoSpaceDE w:val="0"/>
              <w:autoSpaceDN w:val="0"/>
              <w:adjustRightInd w:val="0"/>
              <w:jc w:val="center"/>
            </w:pPr>
          </w:p>
        </w:tc>
      </w:tr>
      <w:tr w:rsidR="0041293C" w:rsidRPr="007F4ED1" w:rsidTr="007F4ED1">
        <w:tc>
          <w:tcPr>
            <w:tcW w:w="3651" w:type="dxa"/>
            <w:shd w:val="clear" w:color="auto" w:fill="auto"/>
          </w:tcPr>
          <w:p w:rsidR="0041293C" w:rsidRPr="0041293C" w:rsidRDefault="0041293C" w:rsidP="007F4ED1">
            <w:pPr>
              <w:widowControl w:val="0"/>
              <w:autoSpaceDE w:val="0"/>
              <w:autoSpaceDN w:val="0"/>
              <w:adjustRightInd w:val="0"/>
              <w:jc w:val="center"/>
            </w:pPr>
            <w:r w:rsidRPr="0041293C">
              <w:object w:dxaOrig="1575" w:dyaOrig="1665">
                <v:shape id="_x0000_i1098" type="#_x0000_t75" style="width:78.75pt;height:83.25pt" o:ole="">
                  <v:imagedata r:id="rId78" o:title=""/>
                </v:shape>
                <o:OLEObject Type="Embed" ProgID="PBrush" ShapeID="_x0000_i1098" DrawAspect="Content" ObjectID="_1483253755" r:id="rId79"/>
              </w:object>
            </w:r>
          </w:p>
          <w:p w:rsidR="0041293C" w:rsidRPr="0041293C" w:rsidRDefault="0041293C" w:rsidP="007F4ED1">
            <w:pPr>
              <w:widowControl w:val="0"/>
              <w:autoSpaceDE w:val="0"/>
              <w:autoSpaceDN w:val="0"/>
              <w:adjustRightInd w:val="0"/>
              <w:jc w:val="center"/>
            </w:pPr>
            <w:r w:rsidRPr="007F4ED1">
              <w:rPr>
                <w:b/>
              </w:rPr>
              <w:t>Рисунок В 7С</w:t>
            </w:r>
          </w:p>
        </w:tc>
        <w:tc>
          <w:tcPr>
            <w:tcW w:w="2038" w:type="dxa"/>
            <w:shd w:val="clear" w:color="auto" w:fill="auto"/>
          </w:tcPr>
          <w:p w:rsidR="0041293C" w:rsidRPr="0041293C" w:rsidRDefault="0041293C" w:rsidP="007F4ED1">
            <w:pPr>
              <w:widowControl w:val="0"/>
              <w:autoSpaceDE w:val="0"/>
              <w:autoSpaceDN w:val="0"/>
              <w:adjustRightInd w:val="0"/>
              <w:jc w:val="center"/>
            </w:pPr>
            <w:r w:rsidRPr="0041293C">
              <w:object w:dxaOrig="1590" w:dyaOrig="1665">
                <v:shape id="_x0000_i1099" type="#_x0000_t75" style="width:79.5pt;height:83.25pt" o:ole="">
                  <v:imagedata r:id="rId80" o:title=""/>
                </v:shape>
                <o:OLEObject Type="Embed" ProgID="PBrush" ShapeID="_x0000_i1099" DrawAspect="Content" ObjectID="_1483253756" r:id="rId81"/>
              </w:object>
            </w:r>
          </w:p>
          <w:p w:rsidR="0041293C" w:rsidRPr="0041293C" w:rsidRDefault="0041293C" w:rsidP="007F4ED1">
            <w:pPr>
              <w:widowControl w:val="0"/>
              <w:autoSpaceDE w:val="0"/>
              <w:autoSpaceDN w:val="0"/>
              <w:adjustRightInd w:val="0"/>
              <w:jc w:val="center"/>
            </w:pPr>
            <w:r w:rsidRPr="007F4ED1">
              <w:rPr>
                <w:b/>
              </w:rPr>
              <w:t>Рисунок В 7Е</w:t>
            </w:r>
          </w:p>
        </w:tc>
        <w:tc>
          <w:tcPr>
            <w:tcW w:w="2143" w:type="dxa"/>
            <w:shd w:val="clear" w:color="auto" w:fill="auto"/>
          </w:tcPr>
          <w:p w:rsidR="0041293C" w:rsidRPr="0041293C" w:rsidRDefault="0041293C" w:rsidP="007F4ED1">
            <w:pPr>
              <w:widowControl w:val="0"/>
              <w:autoSpaceDE w:val="0"/>
              <w:autoSpaceDN w:val="0"/>
              <w:adjustRightInd w:val="0"/>
              <w:jc w:val="center"/>
            </w:pPr>
            <w:r w:rsidRPr="0041293C">
              <w:object w:dxaOrig="1635" w:dyaOrig="1725">
                <v:shape id="_x0000_i1100" type="#_x0000_t75" style="width:79.5pt;height:84pt" o:ole="">
                  <v:imagedata r:id="rId82" o:title=""/>
                </v:shape>
                <o:OLEObject Type="Embed" ProgID="PBrush" ShapeID="_x0000_i1100" DrawAspect="Content" ObjectID="_1483253757" r:id="rId83"/>
              </w:object>
            </w:r>
          </w:p>
          <w:p w:rsidR="0041293C" w:rsidRPr="0041293C" w:rsidRDefault="0041293C" w:rsidP="007F4ED1">
            <w:pPr>
              <w:widowControl w:val="0"/>
              <w:autoSpaceDE w:val="0"/>
              <w:autoSpaceDN w:val="0"/>
              <w:adjustRightInd w:val="0"/>
              <w:jc w:val="center"/>
            </w:pPr>
            <w:r w:rsidRPr="007F4ED1">
              <w:rPr>
                <w:b/>
              </w:rPr>
              <w:t>Рисунок В 8</w:t>
            </w:r>
          </w:p>
        </w:tc>
        <w:tc>
          <w:tcPr>
            <w:tcW w:w="2198" w:type="dxa"/>
            <w:shd w:val="clear" w:color="auto" w:fill="auto"/>
          </w:tcPr>
          <w:p w:rsidR="0041293C" w:rsidRPr="007F4ED1" w:rsidRDefault="0041293C" w:rsidP="007F4ED1">
            <w:pPr>
              <w:widowControl w:val="0"/>
              <w:autoSpaceDE w:val="0"/>
              <w:autoSpaceDN w:val="0"/>
              <w:adjustRightInd w:val="0"/>
              <w:jc w:val="center"/>
              <w:rPr>
                <w:b/>
              </w:rPr>
            </w:pPr>
            <w:r w:rsidRPr="0041293C">
              <w:object w:dxaOrig="1815" w:dyaOrig="1650">
                <v:shape id="_x0000_i1101" type="#_x0000_t75" style="width:90.75pt;height:82.5pt" o:ole="">
                  <v:imagedata r:id="rId84" o:title=""/>
                </v:shape>
                <o:OLEObject Type="Embed" ProgID="PBrush" ShapeID="_x0000_i1101" DrawAspect="Content" ObjectID="_1483253758" r:id="rId85"/>
              </w:object>
            </w:r>
          </w:p>
          <w:p w:rsidR="0041293C" w:rsidRPr="0041293C" w:rsidRDefault="0041293C" w:rsidP="007F4ED1">
            <w:pPr>
              <w:widowControl w:val="0"/>
              <w:autoSpaceDE w:val="0"/>
              <w:autoSpaceDN w:val="0"/>
              <w:adjustRightInd w:val="0"/>
              <w:jc w:val="center"/>
            </w:pPr>
            <w:r w:rsidRPr="007F4ED1">
              <w:rPr>
                <w:b/>
              </w:rPr>
              <w:t>Рисунок В 9</w:t>
            </w:r>
          </w:p>
        </w:tc>
      </w:tr>
    </w:tbl>
    <w:p w:rsidR="00B31102" w:rsidRPr="00B31102" w:rsidRDefault="00B31102" w:rsidP="00B31102">
      <w:pPr>
        <w:widowControl w:val="0"/>
        <w:autoSpaceDE w:val="0"/>
        <w:autoSpaceDN w:val="0"/>
        <w:adjustRightInd w:val="0"/>
        <w:rPr>
          <w:sz w:val="20"/>
          <w:szCs w:val="20"/>
        </w:rPr>
      </w:pPr>
    </w:p>
    <w:p w:rsidR="00B31102" w:rsidRPr="00B31102" w:rsidRDefault="00B31102" w:rsidP="00B31102">
      <w:pPr>
        <w:widowControl w:val="0"/>
        <w:autoSpaceDE w:val="0"/>
        <w:autoSpaceDN w:val="0"/>
        <w:adjustRightInd w:val="0"/>
        <w:rPr>
          <w:sz w:val="20"/>
          <w:szCs w:val="20"/>
        </w:rPr>
      </w:pPr>
    </w:p>
    <w:p w:rsidR="00B31102" w:rsidRPr="00B31102" w:rsidRDefault="00B31102" w:rsidP="00B31102">
      <w:pPr>
        <w:widowControl w:val="0"/>
        <w:autoSpaceDE w:val="0"/>
        <w:autoSpaceDN w:val="0"/>
        <w:adjustRightInd w:val="0"/>
        <w:rPr>
          <w:sz w:val="20"/>
          <w:szCs w:val="20"/>
        </w:rPr>
      </w:pPr>
    </w:p>
    <w:p w:rsidR="00B31102" w:rsidRPr="00B31102" w:rsidRDefault="00B31102" w:rsidP="00B31102">
      <w:pPr>
        <w:widowControl w:val="0"/>
        <w:autoSpaceDE w:val="0"/>
        <w:autoSpaceDN w:val="0"/>
        <w:adjustRightInd w:val="0"/>
        <w:rPr>
          <w:sz w:val="20"/>
          <w:szCs w:val="20"/>
        </w:rPr>
      </w:pPr>
    </w:p>
    <w:p w:rsidR="00B31102" w:rsidRPr="00DF7C14" w:rsidRDefault="00B31102" w:rsidP="00B31102">
      <w:pPr>
        <w:jc w:val="center"/>
        <w:rPr>
          <w:caps/>
          <w:sz w:val="28"/>
          <w:szCs w:val="28"/>
        </w:rPr>
      </w:pPr>
      <w:r w:rsidRPr="00DF7C14">
        <w:rPr>
          <w:caps/>
          <w:sz w:val="28"/>
          <w:szCs w:val="28"/>
        </w:rPr>
        <w:lastRenderedPageBreak/>
        <w:t>Приложение Г</w:t>
      </w:r>
    </w:p>
    <w:p w:rsidR="00B31102" w:rsidRDefault="00B31102" w:rsidP="00B31102">
      <w:pPr>
        <w:jc w:val="center"/>
        <w:rPr>
          <w:sz w:val="28"/>
          <w:szCs w:val="28"/>
        </w:rPr>
      </w:pPr>
      <w:r>
        <w:rPr>
          <w:sz w:val="28"/>
          <w:szCs w:val="28"/>
        </w:rPr>
        <w:t>(обязательное)</w:t>
      </w:r>
    </w:p>
    <w:p w:rsidR="00B31102" w:rsidRDefault="00B31102" w:rsidP="00B31102">
      <w:pPr>
        <w:jc w:val="center"/>
        <w:rPr>
          <w:caps/>
          <w:sz w:val="28"/>
          <w:szCs w:val="28"/>
        </w:rPr>
      </w:pPr>
      <w:r>
        <w:rPr>
          <w:caps/>
          <w:sz w:val="28"/>
          <w:szCs w:val="28"/>
        </w:rPr>
        <w:t>контроль</w:t>
      </w:r>
      <w:r w:rsidRPr="00DF7C14">
        <w:rPr>
          <w:caps/>
          <w:sz w:val="28"/>
          <w:szCs w:val="28"/>
        </w:rPr>
        <w:t xml:space="preserve"> колесных пар </w:t>
      </w:r>
      <w:r>
        <w:rPr>
          <w:caps/>
          <w:sz w:val="28"/>
          <w:szCs w:val="28"/>
        </w:rPr>
        <w:t>И буксового узла В ЭК</w:t>
      </w:r>
      <w:r>
        <w:rPr>
          <w:caps/>
          <w:sz w:val="28"/>
          <w:szCs w:val="28"/>
        </w:rPr>
        <w:t>С</w:t>
      </w:r>
      <w:r>
        <w:rPr>
          <w:caps/>
          <w:sz w:val="28"/>
          <w:szCs w:val="28"/>
        </w:rPr>
        <w:t>ПЛУАТАЦИИ</w:t>
      </w:r>
    </w:p>
    <w:p w:rsidR="00B31102" w:rsidRDefault="00B31102" w:rsidP="00B31102">
      <w:pPr>
        <w:jc w:val="center"/>
        <w:rPr>
          <w:caps/>
          <w:sz w:val="28"/>
          <w:szCs w:val="28"/>
        </w:rPr>
      </w:pPr>
    </w:p>
    <w:p w:rsidR="00B31102" w:rsidRDefault="00B31102" w:rsidP="00B31102">
      <w:pPr>
        <w:ind w:firstLine="540"/>
        <w:rPr>
          <w:sz w:val="28"/>
          <w:szCs w:val="28"/>
        </w:rPr>
      </w:pPr>
      <w:r>
        <w:rPr>
          <w:caps/>
          <w:sz w:val="28"/>
          <w:szCs w:val="28"/>
        </w:rPr>
        <w:t xml:space="preserve">Г 1  </w:t>
      </w:r>
      <w:r w:rsidRPr="00CF4D40">
        <w:rPr>
          <w:sz w:val="28"/>
          <w:szCs w:val="28"/>
        </w:rPr>
        <w:t>Измерение</w:t>
      </w:r>
      <w:r>
        <w:rPr>
          <w:sz w:val="28"/>
          <w:szCs w:val="28"/>
        </w:rPr>
        <w:t xml:space="preserve"> параметров колесных пар абсолютным вагонным шабл</w:t>
      </w:r>
      <w:r>
        <w:rPr>
          <w:sz w:val="28"/>
          <w:szCs w:val="28"/>
        </w:rPr>
        <w:t>о</w:t>
      </w:r>
      <w:r>
        <w:rPr>
          <w:sz w:val="28"/>
          <w:szCs w:val="28"/>
        </w:rPr>
        <w:t>ном  (черт. Т 447.05.000 СБ)</w:t>
      </w:r>
    </w:p>
    <w:p w:rsidR="00B31102" w:rsidRDefault="00B31102" w:rsidP="00B31102">
      <w:pPr>
        <w:ind w:firstLine="540"/>
        <w:rPr>
          <w:sz w:val="28"/>
          <w:szCs w:val="28"/>
        </w:rPr>
      </w:pPr>
      <w:r>
        <w:rPr>
          <w:caps/>
          <w:sz w:val="28"/>
          <w:szCs w:val="28"/>
        </w:rPr>
        <w:t>Г 1.1  И</w:t>
      </w:r>
      <w:r>
        <w:rPr>
          <w:sz w:val="28"/>
          <w:szCs w:val="28"/>
        </w:rPr>
        <w:t>змерение проката, ползуна, навара на поверхности катания</w:t>
      </w:r>
    </w:p>
    <w:p w:rsidR="00B31102" w:rsidRDefault="00B31102" w:rsidP="00B31102">
      <w:pPr>
        <w:ind w:firstLine="540"/>
        <w:rPr>
          <w:sz w:val="28"/>
          <w:szCs w:val="28"/>
        </w:rPr>
      </w:pPr>
      <w:r w:rsidRPr="00907468">
        <w:rPr>
          <w:sz w:val="28"/>
          <w:szCs w:val="28"/>
        </w:rPr>
        <w:t>Положение</w:t>
      </w:r>
      <w:r>
        <w:rPr>
          <w:caps/>
          <w:sz w:val="28"/>
          <w:szCs w:val="28"/>
        </w:rPr>
        <w:t xml:space="preserve"> </w:t>
      </w:r>
      <w:r>
        <w:rPr>
          <w:sz w:val="28"/>
          <w:szCs w:val="28"/>
        </w:rPr>
        <w:t>абсолютного шаблона при измерении проката колеса по кр</w:t>
      </w:r>
      <w:r>
        <w:rPr>
          <w:sz w:val="28"/>
          <w:szCs w:val="28"/>
        </w:rPr>
        <w:t>у</w:t>
      </w:r>
      <w:r>
        <w:rPr>
          <w:sz w:val="28"/>
          <w:szCs w:val="28"/>
        </w:rPr>
        <w:t>гу катания представлено на рисунке Г 1.1.</w:t>
      </w:r>
    </w:p>
    <w:p w:rsidR="00B31102" w:rsidRDefault="00B31102" w:rsidP="00B31102">
      <w:pPr>
        <w:ind w:firstLine="540"/>
        <w:jc w:val="center"/>
        <w:rPr>
          <w:sz w:val="28"/>
          <w:szCs w:val="28"/>
        </w:rPr>
      </w:pPr>
      <w:r>
        <w:object w:dxaOrig="5237" w:dyaOrig="6481">
          <v:shape id="_x0000_i1102" type="#_x0000_t75" style="width:261.75pt;height:324pt" o:ole="">
            <v:imagedata r:id="rId86" o:title=""/>
          </v:shape>
          <o:OLEObject Type="Embed" ProgID="KOMPAS.FRW" ShapeID="_x0000_i1102" DrawAspect="Content" ObjectID="_1483253759" r:id="rId87"/>
        </w:object>
      </w:r>
    </w:p>
    <w:p w:rsidR="00B31102" w:rsidRDefault="00B31102" w:rsidP="00B31102">
      <w:pPr>
        <w:ind w:firstLine="540"/>
        <w:jc w:val="both"/>
        <w:rPr>
          <w:sz w:val="28"/>
          <w:szCs w:val="28"/>
        </w:rPr>
      </w:pPr>
      <w:r>
        <w:rPr>
          <w:sz w:val="28"/>
          <w:szCs w:val="28"/>
        </w:rPr>
        <w:t xml:space="preserve">Направляющую </w:t>
      </w:r>
      <w:r>
        <w:rPr>
          <w:b/>
          <w:sz w:val="28"/>
          <w:szCs w:val="28"/>
        </w:rPr>
        <w:t xml:space="preserve">2 </w:t>
      </w:r>
      <w:r>
        <w:rPr>
          <w:sz w:val="28"/>
          <w:szCs w:val="28"/>
        </w:rPr>
        <w:t xml:space="preserve">установить так, чтобы её риска совпала с риской на основании </w:t>
      </w:r>
      <w:r w:rsidRPr="00C52CDA">
        <w:rPr>
          <w:b/>
          <w:sz w:val="28"/>
          <w:szCs w:val="28"/>
        </w:rPr>
        <w:t>3</w:t>
      </w:r>
      <w:r>
        <w:rPr>
          <w:sz w:val="28"/>
          <w:szCs w:val="28"/>
        </w:rPr>
        <w:t xml:space="preserve"> </w:t>
      </w:r>
      <w:r w:rsidRPr="00C52CDA">
        <w:rPr>
          <w:sz w:val="28"/>
          <w:szCs w:val="28"/>
        </w:rPr>
        <w:t>шаблона</w:t>
      </w:r>
      <w:r>
        <w:rPr>
          <w:sz w:val="28"/>
          <w:szCs w:val="28"/>
        </w:rPr>
        <w:t xml:space="preserve"> (при этом ось вертикального движка </w:t>
      </w:r>
      <w:r>
        <w:rPr>
          <w:b/>
          <w:sz w:val="28"/>
          <w:szCs w:val="28"/>
        </w:rPr>
        <w:t xml:space="preserve">1 </w:t>
      </w:r>
      <w:r>
        <w:rPr>
          <w:sz w:val="28"/>
          <w:szCs w:val="28"/>
        </w:rPr>
        <w:t>уст</w:t>
      </w:r>
      <w:r>
        <w:rPr>
          <w:sz w:val="28"/>
          <w:szCs w:val="28"/>
        </w:rPr>
        <w:t>а</w:t>
      </w:r>
      <w:r>
        <w:rPr>
          <w:sz w:val="28"/>
          <w:szCs w:val="28"/>
        </w:rPr>
        <w:t>навливается по кругу катания колеса, т.е. на расстоянии 70мм от вну</w:t>
      </w:r>
      <w:r>
        <w:rPr>
          <w:sz w:val="28"/>
          <w:szCs w:val="28"/>
        </w:rPr>
        <w:t>т</w:t>
      </w:r>
      <w:r>
        <w:rPr>
          <w:sz w:val="28"/>
          <w:szCs w:val="28"/>
        </w:rPr>
        <w:t xml:space="preserve">ренней грани обода). </w:t>
      </w:r>
    </w:p>
    <w:p w:rsidR="00B31102" w:rsidRDefault="00B31102" w:rsidP="00B31102">
      <w:pPr>
        <w:ind w:firstLine="540"/>
        <w:jc w:val="both"/>
        <w:rPr>
          <w:sz w:val="28"/>
          <w:szCs w:val="28"/>
        </w:rPr>
      </w:pPr>
      <w:r>
        <w:rPr>
          <w:sz w:val="28"/>
          <w:szCs w:val="28"/>
        </w:rPr>
        <w:t xml:space="preserve">Опустить опорную ножку </w:t>
      </w:r>
      <w:r>
        <w:rPr>
          <w:b/>
          <w:sz w:val="28"/>
          <w:szCs w:val="28"/>
        </w:rPr>
        <w:t>4</w:t>
      </w:r>
      <w:r>
        <w:rPr>
          <w:sz w:val="28"/>
          <w:szCs w:val="28"/>
        </w:rPr>
        <w:t xml:space="preserve"> на вершину гребня, вертикальную грань шаблона плотно прижать к внутренней грани обода колеса.</w:t>
      </w:r>
      <w:r w:rsidRPr="00C52CDA">
        <w:rPr>
          <w:sz w:val="28"/>
          <w:szCs w:val="28"/>
        </w:rPr>
        <w:t xml:space="preserve"> </w:t>
      </w:r>
      <w:r>
        <w:rPr>
          <w:sz w:val="28"/>
          <w:szCs w:val="28"/>
        </w:rPr>
        <w:t xml:space="preserve">Вертикальный движок </w:t>
      </w:r>
      <w:r>
        <w:rPr>
          <w:b/>
          <w:sz w:val="28"/>
          <w:szCs w:val="28"/>
        </w:rPr>
        <w:t>1</w:t>
      </w:r>
      <w:r>
        <w:rPr>
          <w:sz w:val="28"/>
          <w:szCs w:val="28"/>
        </w:rPr>
        <w:t xml:space="preserve"> опу</w:t>
      </w:r>
      <w:r>
        <w:rPr>
          <w:sz w:val="28"/>
          <w:szCs w:val="28"/>
        </w:rPr>
        <w:t>с</w:t>
      </w:r>
      <w:r>
        <w:rPr>
          <w:sz w:val="28"/>
          <w:szCs w:val="28"/>
        </w:rPr>
        <w:t xml:space="preserve">тить до соприкосновения с поверхностью катания. По рискам на вертикальном движке </w:t>
      </w:r>
      <w:r>
        <w:rPr>
          <w:b/>
          <w:sz w:val="28"/>
          <w:szCs w:val="28"/>
        </w:rPr>
        <w:t xml:space="preserve">1 </w:t>
      </w:r>
      <w:r>
        <w:rPr>
          <w:sz w:val="28"/>
          <w:szCs w:val="28"/>
        </w:rPr>
        <w:t xml:space="preserve">(основная шкала) и на направляющей </w:t>
      </w:r>
      <w:r>
        <w:rPr>
          <w:b/>
          <w:sz w:val="28"/>
          <w:szCs w:val="28"/>
        </w:rPr>
        <w:t xml:space="preserve">2 </w:t>
      </w:r>
      <w:r>
        <w:rPr>
          <w:sz w:val="28"/>
          <w:szCs w:val="28"/>
        </w:rPr>
        <w:t>(шкала нониуса) определить абсолютную величину проката в данной точке круга к</w:t>
      </w:r>
      <w:r>
        <w:rPr>
          <w:sz w:val="28"/>
          <w:szCs w:val="28"/>
        </w:rPr>
        <w:t>а</w:t>
      </w:r>
      <w:r>
        <w:rPr>
          <w:sz w:val="28"/>
          <w:szCs w:val="28"/>
        </w:rPr>
        <w:t>тания. При этом целое число (в миллиметрах) определяется по основной шкале, десятые доли числа – по шкале нониуса (по правилу измерения штангенци</w:t>
      </w:r>
      <w:r>
        <w:rPr>
          <w:sz w:val="28"/>
          <w:szCs w:val="28"/>
        </w:rPr>
        <w:t>р</w:t>
      </w:r>
      <w:r>
        <w:rPr>
          <w:sz w:val="28"/>
          <w:szCs w:val="28"/>
        </w:rPr>
        <w:t>кулем).</w:t>
      </w:r>
    </w:p>
    <w:p w:rsidR="00B31102" w:rsidRDefault="00B31102" w:rsidP="00B31102">
      <w:pPr>
        <w:ind w:firstLine="540"/>
        <w:jc w:val="both"/>
        <w:rPr>
          <w:sz w:val="28"/>
          <w:szCs w:val="28"/>
        </w:rPr>
      </w:pPr>
      <w:r>
        <w:rPr>
          <w:sz w:val="28"/>
          <w:szCs w:val="28"/>
        </w:rPr>
        <w:t>Неравномерный прокат определяется разностью измерений в сечениях максимального износа и с каждой стороны от этого сечения на расстоянии до 500мм.</w:t>
      </w:r>
    </w:p>
    <w:p w:rsidR="00B31102" w:rsidRDefault="00B31102" w:rsidP="00B31102">
      <w:pPr>
        <w:ind w:firstLine="540"/>
        <w:jc w:val="both"/>
        <w:rPr>
          <w:sz w:val="28"/>
          <w:szCs w:val="28"/>
        </w:rPr>
      </w:pPr>
    </w:p>
    <w:p w:rsidR="00B31102" w:rsidRDefault="00B31102" w:rsidP="00B31102">
      <w:pPr>
        <w:ind w:firstLine="540"/>
        <w:jc w:val="both"/>
        <w:rPr>
          <w:sz w:val="28"/>
          <w:szCs w:val="28"/>
        </w:rPr>
      </w:pPr>
      <w:r w:rsidRPr="00907468">
        <w:rPr>
          <w:sz w:val="28"/>
          <w:szCs w:val="28"/>
        </w:rPr>
        <w:t>Положение</w:t>
      </w:r>
      <w:r>
        <w:rPr>
          <w:caps/>
          <w:sz w:val="28"/>
          <w:szCs w:val="28"/>
        </w:rPr>
        <w:t xml:space="preserve"> </w:t>
      </w:r>
      <w:r>
        <w:rPr>
          <w:sz w:val="28"/>
          <w:szCs w:val="28"/>
        </w:rPr>
        <w:t>абсолютного шаблона при измерении ползуна (навара) ан</w:t>
      </w:r>
      <w:r>
        <w:rPr>
          <w:sz w:val="28"/>
          <w:szCs w:val="28"/>
        </w:rPr>
        <w:t>а</w:t>
      </w:r>
      <w:r>
        <w:rPr>
          <w:sz w:val="28"/>
          <w:szCs w:val="28"/>
        </w:rPr>
        <w:t xml:space="preserve">логично вышеописанному для измерения проката. Вертикальный движок при этом следует </w:t>
      </w:r>
      <w:r>
        <w:rPr>
          <w:sz w:val="28"/>
          <w:szCs w:val="28"/>
        </w:rPr>
        <w:lastRenderedPageBreak/>
        <w:t>устанавливать в точке максимального дефекта по кругу катания (с</w:t>
      </w:r>
      <w:r>
        <w:rPr>
          <w:sz w:val="28"/>
          <w:szCs w:val="28"/>
        </w:rPr>
        <w:t>е</w:t>
      </w:r>
      <w:r>
        <w:rPr>
          <w:sz w:val="28"/>
          <w:szCs w:val="28"/>
        </w:rPr>
        <w:t xml:space="preserve">редина ползуна, вершина навара). </w:t>
      </w:r>
    </w:p>
    <w:p w:rsidR="00B31102" w:rsidRDefault="00B31102" w:rsidP="00B31102">
      <w:pPr>
        <w:ind w:firstLine="540"/>
        <w:jc w:val="both"/>
        <w:rPr>
          <w:sz w:val="28"/>
          <w:szCs w:val="28"/>
        </w:rPr>
      </w:pPr>
      <w:r>
        <w:rPr>
          <w:sz w:val="28"/>
          <w:szCs w:val="28"/>
        </w:rPr>
        <w:t>Размер ползуна (навара) определяется как разность результатов измер</w:t>
      </w:r>
      <w:r>
        <w:rPr>
          <w:sz w:val="28"/>
          <w:szCs w:val="28"/>
        </w:rPr>
        <w:t>е</w:t>
      </w:r>
      <w:r>
        <w:rPr>
          <w:sz w:val="28"/>
          <w:szCs w:val="28"/>
        </w:rPr>
        <w:t>ний проката и ползуна (навара) в точке максимального дефекта. Ориентир</w:t>
      </w:r>
      <w:r>
        <w:rPr>
          <w:sz w:val="28"/>
          <w:szCs w:val="28"/>
        </w:rPr>
        <w:t>о</w:t>
      </w:r>
      <w:r>
        <w:rPr>
          <w:sz w:val="28"/>
          <w:szCs w:val="28"/>
        </w:rPr>
        <w:t>вочно глубину ползуна можно определить в зависимости от его длины при диаметре колеса 950мм по таблице Г1.</w:t>
      </w:r>
    </w:p>
    <w:p w:rsidR="00B31102" w:rsidRDefault="00B31102" w:rsidP="00B31102">
      <w:pPr>
        <w:ind w:firstLine="540"/>
        <w:jc w:val="both"/>
        <w:rPr>
          <w:sz w:val="28"/>
          <w:szCs w:val="28"/>
        </w:rPr>
      </w:pPr>
    </w:p>
    <w:p w:rsidR="00B31102" w:rsidRDefault="00B31102" w:rsidP="00B31102">
      <w:pPr>
        <w:ind w:firstLine="540"/>
        <w:jc w:val="both"/>
        <w:rPr>
          <w:sz w:val="28"/>
          <w:szCs w:val="28"/>
        </w:rPr>
      </w:pPr>
      <w:r>
        <w:rPr>
          <w:sz w:val="28"/>
          <w:szCs w:val="28"/>
        </w:rPr>
        <w:t>Таблица Г1                                                                                  Размеры в мм</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100"/>
        <w:gridCol w:w="1100"/>
        <w:gridCol w:w="1101"/>
        <w:gridCol w:w="1100"/>
        <w:gridCol w:w="1101"/>
      </w:tblGrid>
      <w:tr w:rsidR="00B31102" w:rsidRPr="007F4ED1" w:rsidTr="007F4ED1">
        <w:tc>
          <w:tcPr>
            <w:tcW w:w="3420" w:type="dxa"/>
            <w:shd w:val="clear" w:color="auto" w:fill="auto"/>
          </w:tcPr>
          <w:p w:rsidR="00B31102" w:rsidRPr="007F4ED1" w:rsidRDefault="00B31102" w:rsidP="007F4ED1">
            <w:pPr>
              <w:jc w:val="both"/>
              <w:rPr>
                <w:sz w:val="28"/>
                <w:szCs w:val="28"/>
              </w:rPr>
            </w:pPr>
            <w:r w:rsidRPr="007F4ED1">
              <w:rPr>
                <w:sz w:val="28"/>
                <w:szCs w:val="28"/>
              </w:rPr>
              <w:t>Длина ползуна</w:t>
            </w:r>
          </w:p>
        </w:tc>
        <w:tc>
          <w:tcPr>
            <w:tcW w:w="1100" w:type="dxa"/>
            <w:shd w:val="clear" w:color="auto" w:fill="auto"/>
            <w:vAlign w:val="center"/>
          </w:tcPr>
          <w:p w:rsidR="00B31102" w:rsidRPr="007F4ED1" w:rsidRDefault="00B31102" w:rsidP="007F4ED1">
            <w:pPr>
              <w:jc w:val="center"/>
              <w:rPr>
                <w:sz w:val="28"/>
                <w:szCs w:val="28"/>
              </w:rPr>
            </w:pPr>
            <w:r w:rsidRPr="007F4ED1">
              <w:rPr>
                <w:sz w:val="28"/>
                <w:szCs w:val="28"/>
              </w:rPr>
              <w:t>50</w:t>
            </w:r>
          </w:p>
        </w:tc>
        <w:tc>
          <w:tcPr>
            <w:tcW w:w="1100" w:type="dxa"/>
            <w:shd w:val="clear" w:color="auto" w:fill="auto"/>
            <w:vAlign w:val="center"/>
          </w:tcPr>
          <w:p w:rsidR="00B31102" w:rsidRPr="007F4ED1" w:rsidRDefault="00B31102" w:rsidP="007F4ED1">
            <w:pPr>
              <w:jc w:val="center"/>
              <w:rPr>
                <w:sz w:val="28"/>
                <w:szCs w:val="28"/>
              </w:rPr>
            </w:pPr>
            <w:r w:rsidRPr="007F4ED1">
              <w:rPr>
                <w:sz w:val="28"/>
                <w:szCs w:val="28"/>
              </w:rPr>
              <w:t>60</w:t>
            </w:r>
          </w:p>
        </w:tc>
        <w:tc>
          <w:tcPr>
            <w:tcW w:w="1101" w:type="dxa"/>
            <w:shd w:val="clear" w:color="auto" w:fill="auto"/>
            <w:vAlign w:val="center"/>
          </w:tcPr>
          <w:p w:rsidR="00B31102" w:rsidRPr="007F4ED1" w:rsidRDefault="00B31102" w:rsidP="007F4ED1">
            <w:pPr>
              <w:jc w:val="center"/>
              <w:rPr>
                <w:sz w:val="28"/>
                <w:szCs w:val="28"/>
              </w:rPr>
            </w:pPr>
            <w:r w:rsidRPr="007F4ED1">
              <w:rPr>
                <w:sz w:val="28"/>
                <w:szCs w:val="28"/>
              </w:rPr>
              <w:t>85</w:t>
            </w:r>
          </w:p>
        </w:tc>
        <w:tc>
          <w:tcPr>
            <w:tcW w:w="1100" w:type="dxa"/>
            <w:shd w:val="clear" w:color="auto" w:fill="auto"/>
            <w:vAlign w:val="center"/>
          </w:tcPr>
          <w:p w:rsidR="00B31102" w:rsidRPr="007F4ED1" w:rsidRDefault="00B31102" w:rsidP="007F4ED1">
            <w:pPr>
              <w:jc w:val="center"/>
              <w:rPr>
                <w:sz w:val="28"/>
                <w:szCs w:val="28"/>
              </w:rPr>
            </w:pPr>
            <w:r w:rsidRPr="007F4ED1">
              <w:rPr>
                <w:sz w:val="28"/>
                <w:szCs w:val="28"/>
              </w:rPr>
              <w:t>120</w:t>
            </w:r>
          </w:p>
        </w:tc>
        <w:tc>
          <w:tcPr>
            <w:tcW w:w="1101" w:type="dxa"/>
            <w:shd w:val="clear" w:color="auto" w:fill="auto"/>
            <w:vAlign w:val="center"/>
          </w:tcPr>
          <w:p w:rsidR="00B31102" w:rsidRPr="007F4ED1" w:rsidRDefault="00B31102" w:rsidP="007F4ED1">
            <w:pPr>
              <w:jc w:val="center"/>
              <w:rPr>
                <w:sz w:val="28"/>
                <w:szCs w:val="28"/>
              </w:rPr>
            </w:pPr>
            <w:r w:rsidRPr="007F4ED1">
              <w:rPr>
                <w:sz w:val="28"/>
                <w:szCs w:val="28"/>
              </w:rPr>
              <w:t>150</w:t>
            </w:r>
          </w:p>
        </w:tc>
      </w:tr>
      <w:tr w:rsidR="00B31102" w:rsidRPr="007F4ED1" w:rsidTr="007F4ED1">
        <w:tc>
          <w:tcPr>
            <w:tcW w:w="3420" w:type="dxa"/>
            <w:shd w:val="clear" w:color="auto" w:fill="auto"/>
          </w:tcPr>
          <w:p w:rsidR="00B31102" w:rsidRPr="007F4ED1" w:rsidRDefault="00B31102" w:rsidP="007F4ED1">
            <w:pPr>
              <w:jc w:val="both"/>
              <w:rPr>
                <w:sz w:val="28"/>
                <w:szCs w:val="28"/>
              </w:rPr>
            </w:pPr>
            <w:r w:rsidRPr="007F4ED1">
              <w:rPr>
                <w:sz w:val="28"/>
                <w:szCs w:val="28"/>
              </w:rPr>
              <w:t>Глубина ползуна</w:t>
            </w:r>
          </w:p>
        </w:tc>
        <w:tc>
          <w:tcPr>
            <w:tcW w:w="1100" w:type="dxa"/>
            <w:shd w:val="clear" w:color="auto" w:fill="auto"/>
            <w:vAlign w:val="center"/>
          </w:tcPr>
          <w:p w:rsidR="00B31102" w:rsidRPr="007F4ED1" w:rsidRDefault="00B31102" w:rsidP="007F4ED1">
            <w:pPr>
              <w:jc w:val="center"/>
              <w:rPr>
                <w:sz w:val="28"/>
                <w:szCs w:val="28"/>
              </w:rPr>
            </w:pPr>
            <w:r w:rsidRPr="007F4ED1">
              <w:rPr>
                <w:sz w:val="28"/>
                <w:szCs w:val="28"/>
              </w:rPr>
              <w:t>0,7</w:t>
            </w:r>
          </w:p>
        </w:tc>
        <w:tc>
          <w:tcPr>
            <w:tcW w:w="1100" w:type="dxa"/>
            <w:shd w:val="clear" w:color="auto" w:fill="auto"/>
            <w:vAlign w:val="center"/>
          </w:tcPr>
          <w:p w:rsidR="00B31102" w:rsidRPr="007F4ED1" w:rsidRDefault="00B31102" w:rsidP="007F4ED1">
            <w:pPr>
              <w:jc w:val="center"/>
              <w:rPr>
                <w:sz w:val="28"/>
                <w:szCs w:val="28"/>
              </w:rPr>
            </w:pPr>
            <w:r w:rsidRPr="007F4ED1">
              <w:rPr>
                <w:sz w:val="28"/>
                <w:szCs w:val="28"/>
              </w:rPr>
              <w:t>1,0</w:t>
            </w:r>
          </w:p>
        </w:tc>
        <w:tc>
          <w:tcPr>
            <w:tcW w:w="1101" w:type="dxa"/>
            <w:shd w:val="clear" w:color="auto" w:fill="auto"/>
            <w:vAlign w:val="center"/>
          </w:tcPr>
          <w:p w:rsidR="00B31102" w:rsidRPr="007F4ED1" w:rsidRDefault="00B31102" w:rsidP="007F4ED1">
            <w:pPr>
              <w:jc w:val="center"/>
              <w:rPr>
                <w:sz w:val="28"/>
                <w:szCs w:val="28"/>
              </w:rPr>
            </w:pPr>
            <w:r w:rsidRPr="007F4ED1">
              <w:rPr>
                <w:sz w:val="28"/>
                <w:szCs w:val="28"/>
              </w:rPr>
              <w:t>2,0</w:t>
            </w:r>
          </w:p>
        </w:tc>
        <w:tc>
          <w:tcPr>
            <w:tcW w:w="1100" w:type="dxa"/>
            <w:shd w:val="clear" w:color="auto" w:fill="auto"/>
            <w:vAlign w:val="center"/>
          </w:tcPr>
          <w:p w:rsidR="00B31102" w:rsidRPr="007F4ED1" w:rsidRDefault="00B31102" w:rsidP="007F4ED1">
            <w:pPr>
              <w:jc w:val="center"/>
              <w:rPr>
                <w:sz w:val="28"/>
                <w:szCs w:val="28"/>
              </w:rPr>
            </w:pPr>
            <w:r w:rsidRPr="007F4ED1">
              <w:rPr>
                <w:sz w:val="28"/>
                <w:szCs w:val="28"/>
              </w:rPr>
              <w:t>4,0</w:t>
            </w:r>
          </w:p>
        </w:tc>
        <w:tc>
          <w:tcPr>
            <w:tcW w:w="1101" w:type="dxa"/>
            <w:shd w:val="clear" w:color="auto" w:fill="auto"/>
            <w:vAlign w:val="center"/>
          </w:tcPr>
          <w:p w:rsidR="00B31102" w:rsidRPr="007F4ED1" w:rsidRDefault="00B31102" w:rsidP="007F4ED1">
            <w:pPr>
              <w:jc w:val="center"/>
              <w:rPr>
                <w:sz w:val="28"/>
                <w:szCs w:val="28"/>
              </w:rPr>
            </w:pPr>
            <w:r w:rsidRPr="007F4ED1">
              <w:rPr>
                <w:sz w:val="28"/>
                <w:szCs w:val="28"/>
              </w:rPr>
              <w:t>6,0</w:t>
            </w:r>
          </w:p>
        </w:tc>
      </w:tr>
    </w:tbl>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r>
        <w:rPr>
          <w:sz w:val="28"/>
          <w:szCs w:val="28"/>
        </w:rPr>
        <w:t>Г 1.2  Измерение толщины гребня колеса</w:t>
      </w:r>
    </w:p>
    <w:p w:rsidR="00B31102" w:rsidRDefault="00B31102" w:rsidP="00B31102">
      <w:pPr>
        <w:ind w:firstLine="540"/>
        <w:jc w:val="both"/>
        <w:rPr>
          <w:sz w:val="28"/>
          <w:szCs w:val="28"/>
        </w:rPr>
      </w:pPr>
      <w:r w:rsidRPr="00907468">
        <w:rPr>
          <w:sz w:val="28"/>
          <w:szCs w:val="28"/>
        </w:rPr>
        <w:t>Положение</w:t>
      </w:r>
      <w:r>
        <w:rPr>
          <w:caps/>
          <w:sz w:val="28"/>
          <w:szCs w:val="28"/>
        </w:rPr>
        <w:t xml:space="preserve"> </w:t>
      </w:r>
      <w:r>
        <w:rPr>
          <w:sz w:val="28"/>
          <w:szCs w:val="28"/>
        </w:rPr>
        <w:t>абсолютного шаблона при измерении толщины гребня кол</w:t>
      </w:r>
      <w:r>
        <w:rPr>
          <w:sz w:val="28"/>
          <w:szCs w:val="28"/>
        </w:rPr>
        <w:t>е</w:t>
      </w:r>
      <w:r>
        <w:rPr>
          <w:sz w:val="28"/>
          <w:szCs w:val="28"/>
        </w:rPr>
        <w:t>са представлено на рисунке Г 1.2.</w:t>
      </w:r>
    </w:p>
    <w:p w:rsidR="00B31102" w:rsidRDefault="00B31102" w:rsidP="00B31102">
      <w:pPr>
        <w:ind w:firstLine="540"/>
        <w:jc w:val="center"/>
        <w:rPr>
          <w:sz w:val="28"/>
          <w:szCs w:val="28"/>
        </w:rPr>
      </w:pPr>
      <w:r>
        <w:object w:dxaOrig="6258" w:dyaOrig="6326">
          <v:shape id="_x0000_i1103" type="#_x0000_t75" style="width:312.75pt;height:297.75pt" o:ole="">
            <v:imagedata r:id="rId88" o:title=""/>
          </v:shape>
          <o:OLEObject Type="Embed" ProgID="KOMPAS.FRW" ShapeID="_x0000_i1103" DrawAspect="Content" ObjectID="_1483253760" r:id="rId89"/>
        </w:object>
      </w:r>
    </w:p>
    <w:p w:rsidR="00B31102" w:rsidRDefault="00B31102" w:rsidP="00B31102">
      <w:pPr>
        <w:ind w:firstLine="540"/>
        <w:jc w:val="both"/>
        <w:rPr>
          <w:sz w:val="28"/>
          <w:szCs w:val="28"/>
        </w:rPr>
      </w:pPr>
      <w:r>
        <w:rPr>
          <w:sz w:val="28"/>
          <w:szCs w:val="28"/>
        </w:rPr>
        <w:t xml:space="preserve">Опустить опорную ножку </w:t>
      </w:r>
      <w:r>
        <w:rPr>
          <w:b/>
          <w:sz w:val="28"/>
          <w:szCs w:val="28"/>
        </w:rPr>
        <w:t>4</w:t>
      </w:r>
      <w:r>
        <w:rPr>
          <w:sz w:val="28"/>
          <w:szCs w:val="28"/>
        </w:rPr>
        <w:t xml:space="preserve"> на вершину гребня, вертикальную грань шаблона плотно прижать к внутренней грани обода колеса. Горизонтальный движок </w:t>
      </w:r>
      <w:r>
        <w:rPr>
          <w:b/>
          <w:sz w:val="28"/>
          <w:szCs w:val="28"/>
        </w:rPr>
        <w:t xml:space="preserve">1 </w:t>
      </w:r>
      <w:r>
        <w:rPr>
          <w:sz w:val="28"/>
          <w:szCs w:val="28"/>
        </w:rPr>
        <w:t>переместить до соприкосновения с поверхностью гребня. По дел</w:t>
      </w:r>
      <w:r>
        <w:rPr>
          <w:sz w:val="28"/>
          <w:szCs w:val="28"/>
        </w:rPr>
        <w:t>е</w:t>
      </w:r>
      <w:r>
        <w:rPr>
          <w:sz w:val="28"/>
          <w:szCs w:val="28"/>
        </w:rPr>
        <w:t xml:space="preserve">нию шкалы на направляющей </w:t>
      </w:r>
      <w:r>
        <w:rPr>
          <w:b/>
          <w:sz w:val="28"/>
          <w:szCs w:val="28"/>
        </w:rPr>
        <w:t xml:space="preserve">2 </w:t>
      </w:r>
      <w:r>
        <w:rPr>
          <w:sz w:val="28"/>
          <w:szCs w:val="28"/>
        </w:rPr>
        <w:t>напротив риски на горизонтальном движке определить толщину гребня.</w:t>
      </w: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rPr>
          <w:sz w:val="28"/>
          <w:szCs w:val="28"/>
        </w:rPr>
      </w:pPr>
      <w:r>
        <w:rPr>
          <w:sz w:val="28"/>
          <w:szCs w:val="28"/>
        </w:rPr>
        <w:t>Г 2  Контроль вертикального подреза гребня</w:t>
      </w:r>
      <w:r w:rsidRPr="00363CDD">
        <w:rPr>
          <w:sz w:val="28"/>
          <w:szCs w:val="28"/>
        </w:rPr>
        <w:t xml:space="preserve"> </w:t>
      </w:r>
      <w:r>
        <w:rPr>
          <w:sz w:val="28"/>
          <w:szCs w:val="28"/>
        </w:rPr>
        <w:t>специальным шаблоном ВПГ (черт. Т 447.08.000 СБ)</w:t>
      </w:r>
    </w:p>
    <w:p w:rsidR="00B31102" w:rsidRDefault="00B31102" w:rsidP="00B31102">
      <w:pPr>
        <w:ind w:firstLine="540"/>
        <w:rPr>
          <w:sz w:val="28"/>
          <w:szCs w:val="28"/>
        </w:rPr>
      </w:pPr>
      <w:r w:rsidRPr="00907468">
        <w:rPr>
          <w:sz w:val="28"/>
          <w:szCs w:val="28"/>
        </w:rPr>
        <w:lastRenderedPageBreak/>
        <w:t>Положение</w:t>
      </w:r>
      <w:r>
        <w:rPr>
          <w:caps/>
          <w:sz w:val="28"/>
          <w:szCs w:val="28"/>
        </w:rPr>
        <w:t xml:space="preserve"> </w:t>
      </w:r>
      <w:r>
        <w:rPr>
          <w:sz w:val="28"/>
          <w:szCs w:val="28"/>
        </w:rPr>
        <w:t>специального шаблона при контроле вертикального подреза гребня колеса представлено на рисунке Г 2.</w:t>
      </w:r>
    </w:p>
    <w:p w:rsidR="00B31102" w:rsidRDefault="00B31102" w:rsidP="00B31102">
      <w:pPr>
        <w:ind w:firstLine="540"/>
        <w:jc w:val="both"/>
        <w:rPr>
          <w:sz w:val="28"/>
          <w:szCs w:val="28"/>
        </w:rPr>
      </w:pPr>
      <w:r>
        <w:rPr>
          <w:sz w:val="28"/>
          <w:szCs w:val="28"/>
        </w:rPr>
        <w:t xml:space="preserve">Вертикальную грань угольника </w:t>
      </w:r>
      <w:r>
        <w:rPr>
          <w:b/>
          <w:sz w:val="28"/>
          <w:szCs w:val="28"/>
        </w:rPr>
        <w:t>1</w:t>
      </w:r>
      <w:r>
        <w:rPr>
          <w:sz w:val="28"/>
          <w:szCs w:val="28"/>
        </w:rPr>
        <w:t xml:space="preserve"> плотно прижать к внутренней грани обода колеса, движок </w:t>
      </w:r>
      <w:r>
        <w:rPr>
          <w:b/>
          <w:sz w:val="28"/>
          <w:szCs w:val="28"/>
        </w:rPr>
        <w:t xml:space="preserve">2 </w:t>
      </w:r>
      <w:r>
        <w:rPr>
          <w:sz w:val="28"/>
          <w:szCs w:val="28"/>
        </w:rPr>
        <w:t>подвести к гребню так, чтобы нижняя поверхность движка касалась поверхности катания колеса, а браковочная грань – рабочей повер</w:t>
      </w:r>
      <w:r>
        <w:rPr>
          <w:sz w:val="28"/>
          <w:szCs w:val="28"/>
        </w:rPr>
        <w:t>х</w:t>
      </w:r>
      <w:r>
        <w:rPr>
          <w:sz w:val="28"/>
          <w:szCs w:val="28"/>
        </w:rPr>
        <w:t xml:space="preserve">ности гребня, и зафиксировать стопорным винтом </w:t>
      </w:r>
      <w:r>
        <w:rPr>
          <w:b/>
          <w:sz w:val="28"/>
          <w:szCs w:val="28"/>
        </w:rPr>
        <w:t>3</w:t>
      </w:r>
      <w:r>
        <w:rPr>
          <w:sz w:val="28"/>
          <w:szCs w:val="28"/>
        </w:rPr>
        <w:t>. Соприкосновение верхней кромки браковочной грани, расположенной на высоте 18мм от ни</w:t>
      </w:r>
      <w:r>
        <w:rPr>
          <w:sz w:val="28"/>
          <w:szCs w:val="28"/>
        </w:rPr>
        <w:t>ж</w:t>
      </w:r>
      <w:r>
        <w:rPr>
          <w:sz w:val="28"/>
          <w:szCs w:val="28"/>
        </w:rPr>
        <w:t>ней поверхности движка, с рабочей поверхностью гребня колеса является браковочным признаком по вертикальному подрезу гребня.</w:t>
      </w: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jc w:val="center"/>
        <w:rPr>
          <w:sz w:val="28"/>
          <w:szCs w:val="28"/>
        </w:rPr>
      </w:pPr>
      <w:r>
        <w:object w:dxaOrig="5900" w:dyaOrig="6495">
          <v:shape id="_x0000_i1104" type="#_x0000_t75" style="width:294.75pt;height:297pt" o:ole="">
            <v:imagedata r:id="rId90" o:title=""/>
          </v:shape>
          <o:OLEObject Type="Embed" ProgID="KOMPAS.FRW" ShapeID="_x0000_i1104" DrawAspect="Content" ObjectID="_1483253761" r:id="rId91"/>
        </w:object>
      </w: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p>
    <w:p w:rsidR="00B31102" w:rsidRDefault="00B31102" w:rsidP="00B31102">
      <w:pPr>
        <w:ind w:firstLine="540"/>
        <w:rPr>
          <w:sz w:val="28"/>
          <w:szCs w:val="28"/>
        </w:rPr>
      </w:pPr>
      <w:r>
        <w:rPr>
          <w:sz w:val="28"/>
          <w:szCs w:val="28"/>
        </w:rPr>
        <w:t>Г 3  Измерение толщины обода колеса толщиномером цельнокатаных колес (черт. Т 447.07.000 СБ).</w:t>
      </w:r>
    </w:p>
    <w:p w:rsidR="00B31102" w:rsidRDefault="00B31102" w:rsidP="00B31102">
      <w:pPr>
        <w:ind w:firstLine="540"/>
        <w:rPr>
          <w:sz w:val="28"/>
          <w:szCs w:val="28"/>
        </w:rPr>
      </w:pPr>
      <w:r w:rsidRPr="00907468">
        <w:rPr>
          <w:sz w:val="28"/>
          <w:szCs w:val="28"/>
        </w:rPr>
        <w:lastRenderedPageBreak/>
        <w:t>Положение</w:t>
      </w:r>
      <w:r>
        <w:rPr>
          <w:sz w:val="28"/>
          <w:szCs w:val="28"/>
        </w:rPr>
        <w:t xml:space="preserve"> толщиномера при</w:t>
      </w:r>
      <w:r w:rsidRPr="00CD4945">
        <w:rPr>
          <w:sz w:val="28"/>
          <w:szCs w:val="28"/>
        </w:rPr>
        <w:t xml:space="preserve"> </w:t>
      </w:r>
      <w:r>
        <w:rPr>
          <w:sz w:val="28"/>
          <w:szCs w:val="28"/>
        </w:rPr>
        <w:t>измерении толщины обода колеса пре</w:t>
      </w:r>
      <w:r>
        <w:rPr>
          <w:sz w:val="28"/>
          <w:szCs w:val="28"/>
        </w:rPr>
        <w:t>д</w:t>
      </w:r>
      <w:r>
        <w:rPr>
          <w:sz w:val="28"/>
          <w:szCs w:val="28"/>
        </w:rPr>
        <w:t>ставлено на рисунке Г 3.</w:t>
      </w:r>
    </w:p>
    <w:p w:rsidR="00B31102" w:rsidRDefault="00B31102" w:rsidP="00B31102">
      <w:pPr>
        <w:ind w:firstLine="540"/>
        <w:rPr>
          <w:sz w:val="28"/>
          <w:szCs w:val="28"/>
        </w:rPr>
      </w:pPr>
    </w:p>
    <w:p w:rsidR="00B31102" w:rsidRDefault="00B31102" w:rsidP="00B31102">
      <w:pPr>
        <w:ind w:firstLine="540"/>
        <w:rPr>
          <w:sz w:val="28"/>
          <w:szCs w:val="28"/>
        </w:rPr>
      </w:pPr>
      <w:r>
        <w:rPr>
          <w:noProof/>
        </w:rPr>
        <w:object w:dxaOrig="1440" w:dyaOrig="1440">
          <v:shape id="_x0000_s1339" type="#_x0000_t75" style="position:absolute;left:0;text-align:left;margin-left:117pt;margin-top:13.3pt;width:250pt;height:324pt;z-index:251658240">
            <v:imagedata r:id="rId92" o:title=""/>
            <w10:wrap type="square" side="right"/>
          </v:shape>
          <o:OLEObject Type="Embed" ProgID="KOMPAS.FRW" ShapeID="_x0000_s1339" DrawAspect="Content" ObjectID="_1483253763" r:id="rId93"/>
        </w:object>
      </w:r>
    </w:p>
    <w:p w:rsidR="00B31102" w:rsidRDefault="00B31102" w:rsidP="00B31102">
      <w:pPr>
        <w:ind w:firstLine="540"/>
        <w:jc w:val="both"/>
        <w:rPr>
          <w:sz w:val="28"/>
          <w:szCs w:val="28"/>
        </w:rPr>
      </w:pPr>
      <w:r>
        <w:br w:type="textWrapping" w:clear="all"/>
      </w:r>
      <w:r>
        <w:rPr>
          <w:sz w:val="28"/>
          <w:szCs w:val="28"/>
        </w:rPr>
        <w:t xml:space="preserve">Движок </w:t>
      </w:r>
      <w:r>
        <w:rPr>
          <w:b/>
          <w:sz w:val="28"/>
          <w:szCs w:val="28"/>
        </w:rPr>
        <w:t xml:space="preserve">1 </w:t>
      </w:r>
      <w:r w:rsidRPr="009C7261">
        <w:rPr>
          <w:sz w:val="28"/>
          <w:szCs w:val="28"/>
        </w:rPr>
        <w:t xml:space="preserve">предварительно </w:t>
      </w:r>
      <w:r>
        <w:rPr>
          <w:sz w:val="28"/>
          <w:szCs w:val="28"/>
        </w:rPr>
        <w:t xml:space="preserve">зафиксировать винтом </w:t>
      </w:r>
      <w:r>
        <w:rPr>
          <w:b/>
          <w:sz w:val="28"/>
          <w:szCs w:val="28"/>
        </w:rPr>
        <w:t xml:space="preserve">4 </w:t>
      </w:r>
      <w:r>
        <w:rPr>
          <w:sz w:val="28"/>
          <w:szCs w:val="28"/>
        </w:rPr>
        <w:t>на установочной л</w:t>
      </w:r>
      <w:r>
        <w:rPr>
          <w:sz w:val="28"/>
          <w:szCs w:val="28"/>
        </w:rPr>
        <w:t>и</w:t>
      </w:r>
      <w:r>
        <w:rPr>
          <w:sz w:val="28"/>
          <w:szCs w:val="28"/>
        </w:rPr>
        <w:t xml:space="preserve">нейке </w:t>
      </w:r>
      <w:r>
        <w:rPr>
          <w:b/>
          <w:sz w:val="28"/>
          <w:szCs w:val="28"/>
        </w:rPr>
        <w:t xml:space="preserve">3 </w:t>
      </w:r>
      <w:r>
        <w:rPr>
          <w:sz w:val="28"/>
          <w:szCs w:val="28"/>
        </w:rPr>
        <w:t xml:space="preserve">так, чтобы риска </w:t>
      </w:r>
      <w:r>
        <w:rPr>
          <w:b/>
          <w:sz w:val="28"/>
          <w:szCs w:val="28"/>
        </w:rPr>
        <w:t xml:space="preserve">7 </w:t>
      </w:r>
      <w:r>
        <w:rPr>
          <w:sz w:val="28"/>
          <w:szCs w:val="28"/>
        </w:rPr>
        <w:t>на движке совпала с отметкой «70» на шкале л</w:t>
      </w:r>
      <w:r>
        <w:rPr>
          <w:sz w:val="28"/>
          <w:szCs w:val="28"/>
        </w:rPr>
        <w:t>и</w:t>
      </w:r>
      <w:r>
        <w:rPr>
          <w:sz w:val="28"/>
          <w:szCs w:val="28"/>
        </w:rPr>
        <w:t>нейки (при этом ножка движка ра</w:t>
      </w:r>
      <w:r>
        <w:rPr>
          <w:sz w:val="28"/>
          <w:szCs w:val="28"/>
        </w:rPr>
        <w:t>с</w:t>
      </w:r>
      <w:r>
        <w:rPr>
          <w:sz w:val="28"/>
          <w:szCs w:val="28"/>
        </w:rPr>
        <w:t xml:space="preserve">полагается по кругу катания колеса). Прижимая вертикальную грань измерительной линейки </w:t>
      </w:r>
      <w:r>
        <w:rPr>
          <w:b/>
          <w:sz w:val="28"/>
          <w:szCs w:val="28"/>
        </w:rPr>
        <w:t xml:space="preserve">2 </w:t>
      </w:r>
      <w:r>
        <w:rPr>
          <w:sz w:val="28"/>
          <w:szCs w:val="28"/>
        </w:rPr>
        <w:t xml:space="preserve">к внутренней грани обода, подвести линейку </w:t>
      </w:r>
      <w:r>
        <w:rPr>
          <w:b/>
          <w:sz w:val="28"/>
          <w:szCs w:val="28"/>
        </w:rPr>
        <w:t xml:space="preserve">2 </w:t>
      </w:r>
      <w:r>
        <w:rPr>
          <w:sz w:val="28"/>
          <w:szCs w:val="28"/>
        </w:rPr>
        <w:t xml:space="preserve">до упора лапки </w:t>
      </w:r>
      <w:r>
        <w:rPr>
          <w:b/>
          <w:sz w:val="28"/>
          <w:szCs w:val="28"/>
        </w:rPr>
        <w:t xml:space="preserve">6 </w:t>
      </w:r>
      <w:r>
        <w:rPr>
          <w:sz w:val="28"/>
          <w:szCs w:val="28"/>
        </w:rPr>
        <w:t xml:space="preserve">в нижнюю кромку обода. </w:t>
      </w:r>
    </w:p>
    <w:p w:rsidR="00B31102" w:rsidRDefault="00B31102" w:rsidP="00B31102">
      <w:pPr>
        <w:ind w:firstLine="540"/>
        <w:jc w:val="both"/>
        <w:rPr>
          <w:sz w:val="28"/>
          <w:szCs w:val="28"/>
        </w:rPr>
      </w:pPr>
      <w:r>
        <w:rPr>
          <w:sz w:val="28"/>
          <w:szCs w:val="28"/>
        </w:rPr>
        <w:t xml:space="preserve">Движок линейки </w:t>
      </w:r>
      <w:r>
        <w:rPr>
          <w:b/>
          <w:sz w:val="28"/>
          <w:szCs w:val="28"/>
        </w:rPr>
        <w:t xml:space="preserve">3 </w:t>
      </w:r>
      <w:r>
        <w:rPr>
          <w:sz w:val="28"/>
          <w:szCs w:val="28"/>
        </w:rPr>
        <w:t xml:space="preserve">опустить по измерительной линейке </w:t>
      </w:r>
      <w:r>
        <w:rPr>
          <w:b/>
          <w:sz w:val="28"/>
          <w:szCs w:val="28"/>
        </w:rPr>
        <w:t xml:space="preserve">2 </w:t>
      </w:r>
      <w:r>
        <w:rPr>
          <w:sz w:val="28"/>
          <w:szCs w:val="28"/>
        </w:rPr>
        <w:t>до соприкосн</w:t>
      </w:r>
      <w:r>
        <w:rPr>
          <w:sz w:val="28"/>
          <w:szCs w:val="28"/>
        </w:rPr>
        <w:t>о</w:t>
      </w:r>
      <w:r>
        <w:rPr>
          <w:sz w:val="28"/>
          <w:szCs w:val="28"/>
        </w:rPr>
        <w:t xml:space="preserve">вения ножки движка </w:t>
      </w:r>
      <w:r>
        <w:rPr>
          <w:b/>
          <w:sz w:val="28"/>
          <w:szCs w:val="28"/>
        </w:rPr>
        <w:t xml:space="preserve">1 </w:t>
      </w:r>
      <w:r w:rsidRPr="009C7261">
        <w:rPr>
          <w:sz w:val="28"/>
          <w:szCs w:val="28"/>
        </w:rPr>
        <w:t>с</w:t>
      </w:r>
      <w:r>
        <w:rPr>
          <w:b/>
          <w:sz w:val="28"/>
          <w:szCs w:val="28"/>
        </w:rPr>
        <w:t xml:space="preserve"> </w:t>
      </w:r>
      <w:r>
        <w:rPr>
          <w:sz w:val="28"/>
          <w:szCs w:val="28"/>
        </w:rPr>
        <w:t>поверхностью катания колеса, после чего зафикс</w:t>
      </w:r>
      <w:r>
        <w:rPr>
          <w:sz w:val="28"/>
          <w:szCs w:val="28"/>
        </w:rPr>
        <w:t>и</w:t>
      </w:r>
      <w:r>
        <w:rPr>
          <w:sz w:val="28"/>
          <w:szCs w:val="28"/>
        </w:rPr>
        <w:t xml:space="preserve">ровать линейку </w:t>
      </w:r>
      <w:r>
        <w:rPr>
          <w:b/>
          <w:sz w:val="28"/>
          <w:szCs w:val="28"/>
        </w:rPr>
        <w:t xml:space="preserve">3 </w:t>
      </w:r>
      <w:r>
        <w:rPr>
          <w:sz w:val="28"/>
          <w:szCs w:val="28"/>
        </w:rPr>
        <w:t xml:space="preserve">винтом </w:t>
      </w:r>
      <w:r>
        <w:rPr>
          <w:b/>
          <w:sz w:val="28"/>
          <w:szCs w:val="28"/>
        </w:rPr>
        <w:t>5</w:t>
      </w:r>
      <w:r>
        <w:rPr>
          <w:sz w:val="28"/>
          <w:szCs w:val="28"/>
        </w:rPr>
        <w:t xml:space="preserve">. По шкале измерительной линейки </w:t>
      </w:r>
      <w:r>
        <w:rPr>
          <w:b/>
          <w:sz w:val="28"/>
          <w:szCs w:val="28"/>
        </w:rPr>
        <w:t xml:space="preserve">2 </w:t>
      </w:r>
      <w:r>
        <w:rPr>
          <w:sz w:val="28"/>
          <w:szCs w:val="28"/>
        </w:rPr>
        <w:t xml:space="preserve">напротив риски </w:t>
      </w:r>
      <w:r>
        <w:rPr>
          <w:b/>
          <w:sz w:val="28"/>
          <w:szCs w:val="28"/>
        </w:rPr>
        <w:t xml:space="preserve">8 </w:t>
      </w:r>
      <w:r>
        <w:rPr>
          <w:sz w:val="28"/>
          <w:szCs w:val="28"/>
        </w:rPr>
        <w:t>опред</w:t>
      </w:r>
      <w:r>
        <w:rPr>
          <w:sz w:val="28"/>
          <w:szCs w:val="28"/>
        </w:rPr>
        <w:t>е</w:t>
      </w:r>
      <w:r>
        <w:rPr>
          <w:sz w:val="28"/>
          <w:szCs w:val="28"/>
        </w:rPr>
        <w:t>лить толщину обода колеса по кругу катания.</w:t>
      </w: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both"/>
        <w:rPr>
          <w:sz w:val="28"/>
          <w:szCs w:val="28"/>
        </w:rPr>
      </w:pPr>
      <w:r>
        <w:rPr>
          <w:sz w:val="28"/>
          <w:szCs w:val="28"/>
        </w:rPr>
        <w:lastRenderedPageBreak/>
        <w:t>Г 4  Проверка зазоров между корпусом буксы и лабиринтным кольцом и смещения корпуса буксы относительно лабиринтного кольца щупом (шаблоном) Бас</w:t>
      </w:r>
      <w:r>
        <w:rPr>
          <w:sz w:val="28"/>
          <w:szCs w:val="28"/>
        </w:rPr>
        <w:t>а</w:t>
      </w:r>
      <w:r>
        <w:rPr>
          <w:sz w:val="28"/>
          <w:szCs w:val="28"/>
        </w:rPr>
        <w:t>лаева</w:t>
      </w:r>
    </w:p>
    <w:p w:rsidR="00B31102" w:rsidRDefault="00B31102" w:rsidP="00B31102">
      <w:pPr>
        <w:ind w:firstLine="540"/>
        <w:jc w:val="both"/>
        <w:rPr>
          <w:sz w:val="28"/>
          <w:szCs w:val="28"/>
        </w:rPr>
      </w:pPr>
    </w:p>
    <w:p w:rsidR="00B31102" w:rsidRDefault="00B31102" w:rsidP="00B31102">
      <w:pPr>
        <w:ind w:firstLine="540"/>
        <w:jc w:val="both"/>
        <w:rPr>
          <w:sz w:val="28"/>
          <w:szCs w:val="28"/>
        </w:rPr>
      </w:pPr>
    </w:p>
    <w:p w:rsidR="00B31102" w:rsidRDefault="00B31102" w:rsidP="00B31102">
      <w:pPr>
        <w:ind w:firstLine="540"/>
        <w:jc w:val="center"/>
      </w:pPr>
      <w:r>
        <w:object w:dxaOrig="7258" w:dyaOrig="4757">
          <v:shape id="_x0000_i1105" type="#_x0000_t75" style="width:338.25pt;height:212.25pt" o:ole="">
            <v:imagedata r:id="rId94" o:title=""/>
          </v:shape>
          <o:OLEObject Type="Embed" ProgID="KOMPAS.FRW" ShapeID="_x0000_i1105" DrawAspect="Content" ObjectID="_1483253762" r:id="rId95"/>
        </w:object>
      </w:r>
    </w:p>
    <w:p w:rsidR="00B31102" w:rsidRDefault="00B31102" w:rsidP="00B31102">
      <w:pPr>
        <w:ind w:firstLine="540"/>
        <w:jc w:val="center"/>
        <w:rPr>
          <w:sz w:val="28"/>
          <w:szCs w:val="28"/>
        </w:rPr>
      </w:pPr>
      <w:r>
        <w:rPr>
          <w:sz w:val="28"/>
          <w:szCs w:val="28"/>
        </w:rPr>
        <w:t>Рисунок Г 4.1 - Щуп</w:t>
      </w:r>
      <w:r w:rsidRPr="000E53DD">
        <w:rPr>
          <w:sz w:val="28"/>
          <w:szCs w:val="28"/>
        </w:rPr>
        <w:t xml:space="preserve"> </w:t>
      </w:r>
      <w:r>
        <w:rPr>
          <w:sz w:val="28"/>
          <w:szCs w:val="28"/>
        </w:rPr>
        <w:t>Басалаева</w:t>
      </w:r>
    </w:p>
    <w:p w:rsidR="00B31102" w:rsidRDefault="00B31102" w:rsidP="00B31102">
      <w:pPr>
        <w:ind w:firstLine="540"/>
        <w:jc w:val="center"/>
        <w:rPr>
          <w:sz w:val="28"/>
          <w:szCs w:val="28"/>
        </w:rPr>
      </w:pPr>
    </w:p>
    <w:p w:rsidR="00B31102" w:rsidRDefault="00B31102" w:rsidP="00B31102">
      <w:pPr>
        <w:ind w:firstLine="540"/>
        <w:jc w:val="center"/>
        <w:rPr>
          <w:sz w:val="28"/>
          <w:szCs w:val="28"/>
        </w:rPr>
      </w:pPr>
    </w:p>
    <w:p w:rsidR="00B31102" w:rsidRPr="000E53DD" w:rsidRDefault="00B31102" w:rsidP="00B31102">
      <w:pPr>
        <w:ind w:firstLine="540"/>
        <w:jc w:val="center"/>
        <w:rPr>
          <w:sz w:val="28"/>
          <w:szCs w:val="28"/>
        </w:rPr>
      </w:pPr>
    </w:p>
    <w:p w:rsidR="00B31102" w:rsidRDefault="00EB38A0" w:rsidP="00B31102">
      <w:pPr>
        <w:ind w:firstLine="540"/>
        <w:jc w:val="center"/>
        <w:rPr>
          <w:sz w:val="28"/>
          <w:szCs w:val="28"/>
        </w:rPr>
      </w:pPr>
      <w:r w:rsidRPr="0040779F">
        <w:rPr>
          <w:noProof/>
          <w:sz w:val="28"/>
          <w:szCs w:val="28"/>
        </w:rPr>
        <w:drawing>
          <wp:inline distT="0" distB="0" distL="0" distR="0">
            <wp:extent cx="3267075" cy="3419475"/>
            <wp:effectExtent l="0" t="0" r="0" b="0"/>
            <wp:docPr id="117" name="Рисунок 82" descr="Копия Шабло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опия Шаблон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67075" cy="3419475"/>
                    </a:xfrm>
                    <a:prstGeom prst="rect">
                      <a:avLst/>
                    </a:prstGeom>
                    <a:noFill/>
                    <a:ln>
                      <a:noFill/>
                    </a:ln>
                  </pic:spPr>
                </pic:pic>
              </a:graphicData>
            </a:graphic>
          </wp:inline>
        </w:drawing>
      </w:r>
    </w:p>
    <w:p w:rsidR="00B31102" w:rsidRDefault="00B31102" w:rsidP="00B31102">
      <w:pPr>
        <w:ind w:firstLine="540"/>
        <w:jc w:val="center"/>
        <w:rPr>
          <w:sz w:val="28"/>
          <w:szCs w:val="28"/>
        </w:rPr>
      </w:pPr>
    </w:p>
    <w:p w:rsidR="00B31102" w:rsidRDefault="00B31102" w:rsidP="00B31102">
      <w:pPr>
        <w:ind w:firstLine="540"/>
        <w:jc w:val="center"/>
        <w:rPr>
          <w:sz w:val="28"/>
          <w:szCs w:val="28"/>
        </w:rPr>
      </w:pPr>
    </w:p>
    <w:p w:rsidR="00B31102" w:rsidRDefault="00B31102" w:rsidP="00B31102">
      <w:pPr>
        <w:ind w:firstLine="540"/>
        <w:jc w:val="center"/>
        <w:rPr>
          <w:sz w:val="28"/>
          <w:szCs w:val="28"/>
        </w:rPr>
      </w:pPr>
    </w:p>
    <w:p w:rsidR="00B31102" w:rsidRPr="00BC6E8F" w:rsidRDefault="00B31102" w:rsidP="00B31102">
      <w:pPr>
        <w:ind w:firstLine="540"/>
        <w:jc w:val="center"/>
        <w:rPr>
          <w:sz w:val="28"/>
          <w:szCs w:val="28"/>
        </w:rPr>
      </w:pPr>
      <w:r>
        <w:rPr>
          <w:sz w:val="28"/>
          <w:szCs w:val="28"/>
        </w:rPr>
        <w:t>Рисунок Г 4.2 - Контроль буксового узла щупом Басалаева</w:t>
      </w:r>
    </w:p>
    <w:sectPr w:rsidR="00B31102" w:rsidRPr="00BC6E8F" w:rsidSect="00BE2910">
      <w:headerReference w:type="default" r:id="rId97"/>
      <w:footerReference w:type="even" r:id="rId98"/>
      <w:footerReference w:type="default" r:id="rId99"/>
      <w:headerReference w:type="first" r:id="rId100"/>
      <w:footerReference w:type="first" r:id="rId101"/>
      <w:type w:val="continuous"/>
      <w:pgSz w:w="11907" w:h="16840" w:code="9"/>
      <w:pgMar w:top="851" w:right="567" w:bottom="1531" w:left="1134" w:header="284" w:footer="284"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D8F" w:rsidRDefault="006C3D8F">
      <w:r>
        <w:separator/>
      </w:r>
    </w:p>
  </w:endnote>
  <w:endnote w:type="continuationSeparator" w:id="0">
    <w:p w:rsidR="006C3D8F" w:rsidRDefault="006C3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46E" w:rsidRDefault="006A046E">
    <w:pPr>
      <w:pStyle w:val="a6"/>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A046E" w:rsidRDefault="006A046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46E" w:rsidRDefault="006A046E" w:rsidP="005273D7">
    <w:pPr>
      <w:pStyle w:val="a6"/>
      <w:framePr w:w="361" w:h="361" w:hRule="exact" w:wrap="around" w:vAnchor="text" w:hAnchor="page" w:x="11035" w:y="-308"/>
      <w:jc w:val="center"/>
      <w:rPr>
        <w:rStyle w:val="af0"/>
      </w:rPr>
    </w:pPr>
    <w:r>
      <w:rPr>
        <w:rStyle w:val="af0"/>
      </w:rPr>
      <w:fldChar w:fldCharType="begin"/>
    </w:r>
    <w:r>
      <w:rPr>
        <w:rStyle w:val="af0"/>
      </w:rPr>
      <w:instrText xml:space="preserve">PAGE  </w:instrText>
    </w:r>
    <w:r>
      <w:rPr>
        <w:rStyle w:val="af0"/>
      </w:rPr>
      <w:fldChar w:fldCharType="separate"/>
    </w:r>
    <w:r w:rsidR="00EB38A0">
      <w:rPr>
        <w:rStyle w:val="af0"/>
        <w:noProof/>
      </w:rPr>
      <w:t>21</w:t>
    </w:r>
    <w:r>
      <w:rPr>
        <w:rStyle w:val="af0"/>
      </w:rPr>
      <w:fldChar w:fldCharType="end"/>
    </w:r>
  </w:p>
  <w:p w:rsidR="006A046E" w:rsidRDefault="00EB38A0">
    <w:pPr>
      <w:pStyle w:val="a6"/>
      <w:ind w:right="360"/>
    </w:pPr>
    <w:r>
      <w:rPr>
        <w:noProof/>
      </w:rPr>
      <mc:AlternateContent>
        <mc:Choice Requires="wps">
          <w:drawing>
            <wp:anchor distT="0" distB="0" distL="114300" distR="114300" simplePos="0" relativeHeight="251653120" behindDoc="0" locked="0" layoutInCell="1" allowOverlap="1">
              <wp:simplePos x="0" y="0"/>
              <wp:positionH relativeFrom="column">
                <wp:posOffset>-396875</wp:posOffset>
              </wp:positionH>
              <wp:positionV relativeFrom="margin">
                <wp:posOffset>9029700</wp:posOffset>
              </wp:positionV>
              <wp:extent cx="246380" cy="921385"/>
              <wp:effectExtent l="0" t="0" r="1905" b="0"/>
              <wp:wrapNone/>
              <wp:docPr id="7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228" w:dyaOrig="1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64.5pt" o:ole="">
                                <v:imagedata r:id="rId1" o:title=""/>
                              </v:shape>
                              <o:OLEObject Type="Embed" ProgID="MSWordArt.2" ShapeID="_x0000_i1030" DrawAspect="Content" ObjectID="_1483253764" r:id="rId2">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7" style="position:absolute;margin-left:-31.25pt;margin-top:711pt;width:19.4pt;height:7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" filled="f" stroked="f" strokeweight="2pt">
              <v:textbox inset="4pt,4pt,4pt,4pt">
                <w:txbxContent>
                  <w:p w:rsidR="006A046E" w:rsidRDefault="006A046E">
                    <w:r>
                      <w:object w:dxaOrig="228" w:dyaOrig="1291">
                        <v:shape id="_x0000_i1030" type="#_x0000_t75" style="width:11.25pt;height:64.5pt" o:ole="">
                          <v:imagedata r:id="rId1" o:title=""/>
                        </v:shape>
                        <o:OLEObject Type="Embed" ProgID="MSWordArt.2" ShapeID="_x0000_i1030" DrawAspect="Content" ObjectID="_1483253764" r:id="rId3">
                          <o:FieldCodes>\s</o:FieldCodes>
                        </o:OLEObject>
                      </w:object>
                    </w:r>
                  </w:p>
                </w:txbxContent>
              </v:textbox>
              <w10:wrap anchory="margin"/>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-381635</wp:posOffset>
              </wp:positionH>
              <wp:positionV relativeFrom="margin">
                <wp:posOffset>7772400</wp:posOffset>
              </wp:positionV>
              <wp:extent cx="225425" cy="1163955"/>
              <wp:effectExtent l="0" t="0" r="0" b="635"/>
              <wp:wrapNone/>
              <wp:docPr id="7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195" w:dyaOrig="1673">
                              <v:shape id="_x0000_i1031" type="#_x0000_t75" style="width:9.75pt;height:83.25pt" o:ole="">
                                <v:imagedata r:id="rId4" o:title=""/>
                              </v:shape>
                              <o:OLEObject Type="Embed" ProgID="MSWordArt.2" ShapeID="_x0000_i1031" DrawAspect="Content" ObjectID="_1483253765" r:id="rId5">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8" style="position:absolute;margin-left:-30.05pt;margin-top:612pt;width:17.75pt;height:9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" filled="f" stroked="f" strokeweight="2pt">
              <v:textbox inset="4pt,4pt,4pt,4pt">
                <w:txbxContent>
                  <w:p w:rsidR="006A046E" w:rsidRDefault="006A046E">
                    <w:r>
                      <w:object w:dxaOrig="195" w:dyaOrig="1673">
                        <v:shape id="_x0000_i1031" type="#_x0000_t75" style="width:9.75pt;height:83.25pt" o:ole="">
                          <v:imagedata r:id="rId4" o:title=""/>
                        </v:shape>
                        <o:OLEObject Type="Embed" ProgID="MSWordArt.2" ShapeID="_x0000_i1031" DrawAspect="Content" ObjectID="_1483253765" r:id="rId6">
                          <o:FieldCodes>\s</o:FieldCodes>
                        </o:OLEObject>
                      </w:object>
                    </w:r>
                  </w:p>
                </w:txbxContent>
              </v:textbox>
              <w10:wrap anchory="margin"/>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-381635</wp:posOffset>
              </wp:positionH>
              <wp:positionV relativeFrom="margin">
                <wp:posOffset>6972300</wp:posOffset>
              </wp:positionV>
              <wp:extent cx="228600" cy="796290"/>
              <wp:effectExtent l="0" t="0" r="4445" b="0"/>
              <wp:wrapNone/>
              <wp:docPr id="7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200" w:dyaOrig="1094">
                              <v:shape id="_x0000_i1032" type="#_x0000_t75" style="width:9.75pt;height:54.75pt" o:ole="">
                                <v:imagedata r:id="rId7" o:title=""/>
                              </v:shape>
                              <o:OLEObject Type="Embed" ProgID="MSWordArt.2" ShapeID="_x0000_i1032" DrawAspect="Content" ObjectID="_1483253766" r:id="rId8">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9" style="position:absolute;margin-left:-30.05pt;margin-top:549pt;width:18pt;height:6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" filled="f" stroked="f" strokeweight="2pt">
              <v:textbox inset="4pt,4pt,4pt,4pt">
                <w:txbxContent>
                  <w:p w:rsidR="006A046E" w:rsidRDefault="006A046E">
                    <w:r>
                      <w:object w:dxaOrig="200" w:dyaOrig="1094">
                        <v:shape id="_x0000_i1032" type="#_x0000_t75" style="width:9.75pt;height:54.75pt" o:ole="">
                          <v:imagedata r:id="rId7" o:title=""/>
                        </v:shape>
                        <o:OLEObject Type="Embed" ProgID="MSWordArt.2" ShapeID="_x0000_i1032" DrawAspect="Content" ObjectID="_1483253766" r:id="rId9">
                          <o:FieldCodes>\s</o:FieldCodes>
                        </o:OLEObject>
                      </w:object>
                    </w:r>
                  </w:p>
                </w:txbxContent>
              </v:textbox>
              <w10:wrap anchory="margin"/>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margin">
                <wp:posOffset>6057900</wp:posOffset>
              </wp:positionV>
              <wp:extent cx="224155" cy="938530"/>
              <wp:effectExtent l="0" t="0" r="4445" b="0"/>
              <wp:wrapNone/>
              <wp:docPr id="7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193" w:dyaOrig="1318">
                              <v:shape id="_x0000_i1033" type="#_x0000_t75" style="width:9.75pt;height:66pt" o:ole="">
                                <v:imagedata r:id="rId10" o:title=""/>
                              </v:shape>
                              <o:OLEObject Type="Embed" ProgID="MSWordArt.2" ShapeID="_x0000_i1033" DrawAspect="Content" ObjectID="_1483253767" r:id="rId11">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70" style="position:absolute;margin-left:-29.7pt;margin-top:477pt;width:17.65pt;height:7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" filled="f" stroked="f" strokeweight="2pt">
              <v:textbox inset="4pt,4pt,4pt,4pt">
                <w:txbxContent>
                  <w:p w:rsidR="006A046E" w:rsidRDefault="006A046E">
                    <w:r>
                      <w:object w:dxaOrig="193" w:dyaOrig="1318">
                        <v:shape id="_x0000_i1033" type="#_x0000_t75" style="width:9.75pt;height:66pt" o:ole="">
                          <v:imagedata r:id="rId10" o:title=""/>
                        </v:shape>
                        <o:OLEObject Type="Embed" ProgID="MSWordArt.2" ShapeID="_x0000_i1033" DrawAspect="Content" ObjectID="_1483253767" r:id="rId12">
                          <o:FieldCodes>\s</o:FieldCodes>
                        </o:OLEObject>
                      </w:object>
                    </w:r>
                  </w:p>
                </w:txbxContent>
              </v:textbox>
              <w10:wrap anchory="margin"/>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-382270</wp:posOffset>
              </wp:positionH>
              <wp:positionV relativeFrom="margin">
                <wp:posOffset>5029200</wp:posOffset>
              </wp:positionV>
              <wp:extent cx="224155" cy="938530"/>
              <wp:effectExtent l="4445" t="0" r="0" b="0"/>
              <wp:wrapNone/>
              <wp:docPr id="7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193" w:dyaOrig="1318">
                              <v:shape id="_x0000_i1034" type="#_x0000_t75" style="width:9.75pt;height:66pt" o:ole="">
                                <v:imagedata r:id="rId13" o:title=""/>
                              </v:shape>
                              <o:OLEObject Type="Embed" ProgID="MSWordArt.2" ShapeID="_x0000_i1034" DrawAspect="Content" ObjectID="_1483253768" r:id="rId14">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71" style="position:absolute;margin-left:-30.1pt;margin-top:396pt;width:17.65pt;height:7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" filled="f" stroked="f" strokeweight="2pt">
              <v:textbox inset="4pt,4pt,4pt,4pt">
                <w:txbxContent>
                  <w:p w:rsidR="006A046E" w:rsidRDefault="006A046E">
                    <w:r>
                      <w:object w:dxaOrig="193" w:dyaOrig="1318">
                        <v:shape id="_x0000_i1034" type="#_x0000_t75" style="width:9.75pt;height:66pt" o:ole="">
                          <v:imagedata r:id="rId13" o:title=""/>
                        </v:shape>
                        <o:OLEObject Type="Embed" ProgID="MSWordArt.2" ShapeID="_x0000_i1034" DrawAspect="Content" ObjectID="_1483253768" r:id="rId15">
                          <o:FieldCodes>\s</o:FieldCodes>
                        </o:OLEObject>
                      </w:object>
                    </w:r>
                  </w:p>
                </w:txbxContent>
              </v:textbox>
              <w10:wrap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46E" w:rsidRDefault="00EB38A0">
    <w:pPr>
      <w:pStyle w:val="a6"/>
    </w:pPr>
    <w:r>
      <w:rPr>
        <w:noProof/>
      </w:rPr>
      <mc:AlternateContent>
        <mc:Choice Requires="wps">
          <w:drawing>
            <wp:anchor distT="0" distB="0" distL="114300" distR="114300" simplePos="0" relativeHeight="251659264" behindDoc="0" locked="0" layoutInCell="1" allowOverlap="1">
              <wp:simplePos x="0" y="0"/>
              <wp:positionH relativeFrom="column">
                <wp:posOffset>-382905</wp:posOffset>
              </wp:positionH>
              <wp:positionV relativeFrom="margin">
                <wp:posOffset>8915400</wp:posOffset>
              </wp:positionV>
              <wp:extent cx="246380" cy="921385"/>
              <wp:effectExtent l="3810" t="0" r="0" b="0"/>
              <wp:wrapNone/>
              <wp:docPr id="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228" w:dyaOrig="1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64.5pt" o:ole="">
                                <v:imagedata r:id="rId1" o:title=""/>
                              </v:shape>
                              <o:OLEObject Type="Embed" ProgID="MSWordArt.2" ShapeID="_x0000_i1028" DrawAspect="Content" ObjectID="_1483253769" r:id="rId2">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137" style="position:absolute;margin-left:-30.15pt;margin-top:702pt;width:19.4pt;height:7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" filled="f" stroked="f" strokeweight="2pt">
              <v:textbox inset="4pt,4pt,4pt,4pt">
                <w:txbxContent>
                  <w:p w:rsidR="006A046E" w:rsidRDefault="006A046E">
                    <w:r>
                      <w:object w:dxaOrig="228" w:dyaOrig="1291">
                        <v:shape id="_x0000_i1028" type="#_x0000_t75" style="width:11.25pt;height:64.5pt" o:ole="">
                          <v:imagedata r:id="rId1" o:title=""/>
                        </v:shape>
                        <o:OLEObject Type="Embed" ProgID="MSWordArt.2" ShapeID="_x0000_i1028" DrawAspect="Content" ObjectID="_1483253769" r:id="rId3">
                          <o:FieldCodes>\s</o:FieldCodes>
                        </o:OLEObject>
                      </w:object>
                    </w:r>
                  </w:p>
                </w:txbxContent>
              </v:textbox>
              <w10:wrap anchory="margin"/>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margin">
                <wp:posOffset>7772400</wp:posOffset>
              </wp:positionV>
              <wp:extent cx="225425" cy="1163955"/>
              <wp:effectExtent l="0" t="0" r="3175" b="635"/>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195" w:dyaOrig="1673">
                              <v:shape id="_x0000_i1029" type="#_x0000_t75" style="width:9.75pt;height:83.25pt" o:ole="">
                                <v:imagedata r:id="rId4" o:title=""/>
                              </v:shape>
                              <o:OLEObject Type="Embed" ProgID="MSWordArt.2" ShapeID="_x0000_i1029" DrawAspect="Content" ObjectID="_1483253770" r:id="rId5">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138" style="position:absolute;margin-left:-29.7pt;margin-top:612pt;width:17.75pt;height:9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" filled="f" stroked="f" strokeweight="2pt">
              <v:textbox inset="4pt,4pt,4pt,4pt">
                <w:txbxContent>
                  <w:p w:rsidR="006A046E" w:rsidRDefault="006A046E">
                    <w:r>
                      <w:object w:dxaOrig="195" w:dyaOrig="1673">
                        <v:shape id="_x0000_i1029" type="#_x0000_t75" style="width:9.75pt;height:83.25pt" o:ole="">
                          <v:imagedata r:id="rId4" o:title=""/>
                        </v:shape>
                        <o:OLEObject Type="Embed" ProgID="MSWordArt.2" ShapeID="_x0000_i1029" DrawAspect="Content" ObjectID="_1483253770" r:id="rId6">
                          <o:FieldCodes>\s</o:FieldCodes>
                        </o:OLEObject>
                      </w:object>
                    </w:r>
                  </w:p>
                </w:txbxContent>
              </v:textbox>
              <w10:wrap anchory="margin"/>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-381635</wp:posOffset>
              </wp:positionH>
              <wp:positionV relativeFrom="margin">
                <wp:posOffset>6972300</wp:posOffset>
              </wp:positionV>
              <wp:extent cx="228600" cy="796290"/>
              <wp:effectExtent l="0" t="0" r="4445" b="0"/>
              <wp:wrapNone/>
              <wp:docPr id="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200" w:dyaOrig="1094">
                              <v:shape id="_x0000_i1027" type="#_x0000_t75" style="width:9.75pt;height:54.75pt" o:ole="">
                                <v:imagedata r:id="rId7" o:title=""/>
                              </v:shape>
                              <o:OLEObject Type="Embed" ProgID="MSWordArt.2" ShapeID="_x0000_i1027" DrawAspect="Content" ObjectID="_1483253771" r:id="rId8">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139" style="position:absolute;margin-left:-30.05pt;margin-top:549pt;width:18pt;height:6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" filled="f" stroked="f" strokeweight="2pt">
              <v:textbox inset="4pt,4pt,4pt,4pt">
                <w:txbxContent>
                  <w:p w:rsidR="006A046E" w:rsidRDefault="006A046E">
                    <w:r>
                      <w:object w:dxaOrig="200" w:dyaOrig="1094">
                        <v:shape id="_x0000_i1027" type="#_x0000_t75" style="width:9.75pt;height:54.75pt" o:ole="">
                          <v:imagedata r:id="rId7" o:title=""/>
                        </v:shape>
                        <o:OLEObject Type="Embed" ProgID="MSWordArt.2" ShapeID="_x0000_i1027" DrawAspect="Content" ObjectID="_1483253771" r:id="rId9">
                          <o:FieldCodes>\s</o:FieldCodes>
                        </o:OLEObject>
                      </w:object>
                    </w:r>
                  </w:p>
                </w:txbxContent>
              </v:textbox>
              <w10:wrap anchory="margin"/>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-372745</wp:posOffset>
              </wp:positionH>
              <wp:positionV relativeFrom="margin">
                <wp:posOffset>6057900</wp:posOffset>
              </wp:positionV>
              <wp:extent cx="224155" cy="938530"/>
              <wp:effectExtent l="4445" t="0" r="0" b="0"/>
              <wp:wrapNone/>
              <wp:docPr id="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193" w:dyaOrig="1318">
                              <v:shape id="_x0000_i1025" type="#_x0000_t75" style="width:9.75pt;height:66pt" o:ole="">
                                <v:imagedata r:id="rId10" o:title=""/>
                              </v:shape>
                              <o:OLEObject Type="Embed" ProgID="MSWordArt.2" ShapeID="_x0000_i1025" DrawAspect="Content" ObjectID="_1483253772" r:id="rId11">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140" style="position:absolute;margin-left:-29.35pt;margin-top:477pt;width:17.65pt;height:7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" filled="f" stroked="f" strokeweight="2pt">
              <v:textbox inset="4pt,4pt,4pt,4pt">
                <w:txbxContent>
                  <w:p w:rsidR="006A046E" w:rsidRDefault="006A046E">
                    <w:r>
                      <w:object w:dxaOrig="193" w:dyaOrig="1318">
                        <v:shape id="_x0000_i1025" type="#_x0000_t75" style="width:9.75pt;height:66pt" o:ole="">
                          <v:imagedata r:id="rId10" o:title=""/>
                        </v:shape>
                        <o:OLEObject Type="Embed" ProgID="MSWordArt.2" ShapeID="_x0000_i1025" DrawAspect="Content" ObjectID="_1483253772" r:id="rId12">
                          <o:FieldCodes>\s</o:FieldCodes>
                        </o:OLEObject>
                      </w:object>
                    </w:r>
                  </w:p>
                </w:txbxContent>
              </v:textbox>
              <w10:wrap anchory="margin"/>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-382270</wp:posOffset>
              </wp:positionH>
              <wp:positionV relativeFrom="margin">
                <wp:posOffset>4914900</wp:posOffset>
              </wp:positionV>
              <wp:extent cx="224155" cy="938530"/>
              <wp:effectExtent l="4445" t="0" r="0" b="0"/>
              <wp:wrapNone/>
              <wp:docPr id="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A046E" w:rsidRDefault="006A046E">
                          <w:r>
                            <w:object w:dxaOrig="193" w:dyaOrig="1318">
                              <v:shape id="_x0000_i1026" type="#_x0000_t75" style="width:9.75pt;height:66pt" o:ole="">
                                <v:imagedata r:id="rId13" o:title=""/>
                              </v:shape>
                              <o:OLEObject Type="Embed" ProgID="MSWordArt.2" ShapeID="_x0000_i1026" DrawAspect="Content" ObjectID="_1483253773" r:id="rId14">
                                <o:FieldCodes>\s</o:FieldCodes>
                              </o:OLEObject>
                            </w:objec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141" style="position:absolute;margin-left:-30.1pt;margin-top:387pt;width:17.65pt;height:7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" filled="f" stroked="f" strokeweight="2pt">
              <v:textbox inset="4pt,4pt,4pt,4pt">
                <w:txbxContent>
                  <w:p w:rsidR="006A046E" w:rsidRDefault="006A046E">
                    <w:r>
                      <w:object w:dxaOrig="193" w:dyaOrig="1318">
                        <v:shape id="_x0000_i1026" type="#_x0000_t75" style="width:9.75pt;height:66pt" o:ole="">
                          <v:imagedata r:id="rId13" o:title=""/>
                        </v:shape>
                        <o:OLEObject Type="Embed" ProgID="MSWordArt.2" ShapeID="_x0000_i1026" DrawAspect="Content" ObjectID="_1483253773" r:id="rId15">
                          <o:FieldCodes>\s</o:FieldCodes>
                        </o:OLEObject>
                      </w:object>
                    </w:r>
                  </w:p>
                </w:txbxContent>
              </v:textbox>
              <w10:wrap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D8F" w:rsidRDefault="006C3D8F">
      <w:r>
        <w:separator/>
      </w:r>
    </w:p>
  </w:footnote>
  <w:footnote w:type="continuationSeparator" w:id="0">
    <w:p w:rsidR="006C3D8F" w:rsidRDefault="006C3D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46E" w:rsidRDefault="00EB38A0">
    <w:pPr>
      <w:pStyle w:val="a3"/>
    </w:pPr>
    <w:r>
      <w:rPr>
        <w:noProof/>
      </w:rPr>
      <mc:AlternateContent>
        <mc:Choice Requires="wpg">
          <w:drawing>
            <wp:anchor distT="0" distB="0" distL="114300" distR="114300" simplePos="0" relativeHeight="251652096" behindDoc="1" locked="0" layoutInCell="1" allowOverlap="1">
              <wp:simplePos x="0" y="0"/>
              <wp:positionH relativeFrom="page">
                <wp:posOffset>364490</wp:posOffset>
              </wp:positionH>
              <wp:positionV relativeFrom="page">
                <wp:posOffset>288925</wp:posOffset>
              </wp:positionV>
              <wp:extent cx="6944360" cy="10189210"/>
              <wp:effectExtent l="12065" t="12700" r="6350" b="8890"/>
              <wp:wrapNone/>
              <wp:docPr id="7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360" cy="10189210"/>
                        <a:chOff x="-1" y="-13"/>
                        <a:chExt cx="20003" cy="20013"/>
                      </a:xfrm>
                    </wpg:grpSpPr>
                    <wps:wsp>
                      <wps:cNvPr id="77" name="Rectangle 2"/>
                      <wps:cNvSpPr>
                        <a:spLocks noChangeArrowheads="1"/>
                      </wps:cNvSpPr>
                      <wps:spPr bwMode="auto">
                        <a:xfrm>
                          <a:off x="3116" y="19621"/>
                          <a:ext cx="2076"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b/>
                                <w:sz w:val="16"/>
                              </w:rPr>
                            </w:pPr>
                          </w:p>
                        </w:txbxContent>
                      </wps:txbx>
                      <wps:bodyPr rot="0" vert="horz" wrap="square" lIns="12700" tIns="12700" rIns="12700" bIns="12700" anchor="t" anchorCtr="0" upright="1">
                        <a:noAutofit/>
                      </wps:bodyPr>
                    </wps:wsp>
                    <wpg:grpSp>
                      <wpg:cNvPr id="78" name="Group 3"/>
                      <wpg:cNvGrpSpPr>
                        <a:grpSpLocks/>
                      </wpg:cNvGrpSpPr>
                      <wpg:grpSpPr bwMode="auto">
                        <a:xfrm>
                          <a:off x="-1" y="-13"/>
                          <a:ext cx="20003" cy="20013"/>
                          <a:chOff x="-3" y="-13"/>
                          <a:chExt cx="20003" cy="20013"/>
                        </a:xfrm>
                      </wpg:grpSpPr>
                      <wps:wsp>
                        <wps:cNvPr id="79" name="Rectangle 4"/>
                        <wps:cNvSpPr>
                          <a:spLocks noChangeArrowheads="1"/>
                        </wps:cNvSpPr>
                        <wps:spPr bwMode="auto">
                          <a:xfrm>
                            <a:off x="18957" y="18865"/>
                            <a:ext cx="1041"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Лист</w:t>
                              </w:r>
                            </w:p>
                          </w:txbxContent>
                        </wps:txbx>
                        <wps:bodyPr rot="0" vert="horz" wrap="square" lIns="12700" tIns="12700" rIns="12700" bIns="12700" anchor="t" anchorCtr="0" upright="1">
                          <a:noAutofit/>
                        </wps:bodyPr>
                      </wps:wsp>
                      <wpg:grpSp>
                        <wpg:cNvPr id="80" name="Group 5"/>
                        <wpg:cNvGrpSpPr>
                          <a:grpSpLocks/>
                        </wpg:cNvGrpSpPr>
                        <wpg:grpSpPr bwMode="auto">
                          <a:xfrm>
                            <a:off x="-3" y="-13"/>
                            <a:ext cx="20003" cy="20013"/>
                            <a:chOff x="1" y="-13"/>
                            <a:chExt cx="19995" cy="20013"/>
                          </a:xfrm>
                        </wpg:grpSpPr>
                        <wps:wsp>
                          <wps:cNvPr id="81" name="Rectangle 6"/>
                          <wps:cNvSpPr>
                            <a:spLocks noChangeArrowheads="1"/>
                          </wps:cNvSpPr>
                          <wps:spPr bwMode="auto">
                            <a:xfrm>
                              <a:off x="3119" y="19621"/>
                              <a:ext cx="2082"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 докум.</w:t>
                                </w:r>
                              </w:p>
                            </w:txbxContent>
                          </wps:txbx>
                          <wps:bodyPr rot="0" vert="horz" wrap="square" lIns="12700" tIns="12700" rIns="12700" bIns="12700" anchor="t" anchorCtr="0" upright="1">
                            <a:noAutofit/>
                          </wps:bodyPr>
                        </wps:wsp>
                        <wps:wsp>
                          <wps:cNvPr id="82" name="Rectangle 7"/>
                          <wps:cNvSpPr>
                            <a:spLocks noChangeArrowheads="1"/>
                          </wps:cNvSpPr>
                          <wps:spPr bwMode="auto">
                            <a:xfrm>
                              <a:off x="6753" y="19621"/>
                              <a:ext cx="1041"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Дата</w:t>
                                </w:r>
                              </w:p>
                            </w:txbxContent>
                          </wps:txbx>
                          <wps:bodyPr rot="0" vert="horz" wrap="square" lIns="12700" tIns="12700" rIns="12700" bIns="12700" anchor="t" anchorCtr="0" upright="1">
                            <a:noAutofit/>
                          </wps:bodyPr>
                        </wps:wsp>
                        <wps:wsp>
                          <wps:cNvPr id="83" name="Rectangle 8"/>
                          <wps:cNvSpPr>
                            <a:spLocks noChangeArrowheads="1"/>
                          </wps:cNvSpPr>
                          <wps:spPr bwMode="auto">
                            <a:xfrm>
                              <a:off x="5196" y="19621"/>
                              <a:ext cx="1559"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Подп.</w:t>
                                </w:r>
                              </w:p>
                            </w:txbxContent>
                          </wps:txbx>
                          <wps:bodyPr rot="0" vert="horz" wrap="square" lIns="12700" tIns="12700" rIns="12700" bIns="12700" anchor="t" anchorCtr="0" upright="1">
                            <a:noAutofit/>
                          </wps:bodyPr>
                        </wps:wsp>
                        <wpg:grpSp>
                          <wpg:cNvPr id="84" name="Group 9"/>
                          <wpg:cNvGrpSpPr>
                            <a:grpSpLocks/>
                          </wpg:cNvGrpSpPr>
                          <wpg:grpSpPr bwMode="auto">
                            <a:xfrm>
                              <a:off x="1" y="-13"/>
                              <a:ext cx="19995" cy="20013"/>
                              <a:chOff x="-1" y="-13"/>
                              <a:chExt cx="20014" cy="20013"/>
                            </a:xfrm>
                          </wpg:grpSpPr>
                          <wps:wsp>
                            <wps:cNvPr id="85" name="Rectangle 10"/>
                            <wps:cNvSpPr>
                              <a:spLocks noChangeArrowheads="1"/>
                            </wps:cNvSpPr>
                            <wps:spPr bwMode="auto">
                              <a:xfrm>
                                <a:off x="1041" y="19621"/>
                                <a:ext cx="1041"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Изм.</w:t>
                                  </w:r>
                                </w:p>
                              </w:txbxContent>
                            </wps:txbx>
                            <wps:bodyPr rot="0" vert="horz" wrap="square" lIns="12700" tIns="12700" rIns="12700" bIns="12700" anchor="t" anchorCtr="0" upright="1">
                              <a:noAutofit/>
                            </wps:bodyPr>
                          </wps:wsp>
                          <wps:wsp>
                            <wps:cNvPr id="86" name="Rectangle 11"/>
                            <wps:cNvSpPr>
                              <a:spLocks noChangeArrowheads="1"/>
                            </wps:cNvSpPr>
                            <wps:spPr bwMode="auto">
                              <a:xfrm>
                                <a:off x="2081" y="19621"/>
                                <a:ext cx="1041"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Лист</w:t>
                                  </w:r>
                                </w:p>
                              </w:txbxContent>
                            </wps:txbx>
                            <wps:bodyPr rot="0" vert="horz" wrap="square" lIns="12700" tIns="12700" rIns="12700" bIns="12700" anchor="t" anchorCtr="0" upright="1">
                              <a:noAutofit/>
                            </wps:bodyPr>
                          </wps:wsp>
                          <wpg:grpSp>
                            <wpg:cNvPr id="87" name="Group 12"/>
                            <wpg:cNvGrpSpPr>
                              <a:grpSpLocks/>
                            </wpg:cNvGrpSpPr>
                            <wpg:grpSpPr bwMode="auto">
                              <a:xfrm>
                                <a:off x="-1" y="-13"/>
                                <a:ext cx="20014" cy="20013"/>
                                <a:chOff x="4" y="-13"/>
                                <a:chExt cx="19996" cy="20013"/>
                              </a:xfrm>
                            </wpg:grpSpPr>
                            <wps:wsp>
                              <wps:cNvPr id="88" name="Rectangle 13"/>
                              <wps:cNvSpPr>
                                <a:spLocks noChangeArrowheads="1"/>
                              </wps:cNvSpPr>
                              <wps:spPr bwMode="auto">
                                <a:xfrm>
                                  <a:off x="18954" y="19433"/>
                                  <a:ext cx="1044" cy="56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pPr>
                                  </w:p>
                                </w:txbxContent>
                              </wps:txbx>
                              <wps:bodyPr rot="0" vert="horz" wrap="square" lIns="12700" tIns="12700" rIns="12700" bIns="12700" anchor="t" anchorCtr="0" upright="1">
                                <a:noAutofit/>
                              </wps:bodyPr>
                            </wps:wsp>
                            <wpg:grpSp>
                              <wpg:cNvPr id="89" name="Group 14"/>
                              <wpg:cNvGrpSpPr>
                                <a:grpSpLocks/>
                              </wpg:cNvGrpSpPr>
                              <wpg:grpSpPr bwMode="auto">
                                <a:xfrm>
                                  <a:off x="4" y="-13"/>
                                  <a:ext cx="19996" cy="20013"/>
                                  <a:chOff x="-1" y="5"/>
                                  <a:chExt cx="20001" cy="19995"/>
                                </a:xfrm>
                              </wpg:grpSpPr>
                              <wps:wsp>
                                <wps:cNvPr id="90" name="Rectangle 15"/>
                                <wps:cNvSpPr>
                                  <a:spLocks noChangeArrowheads="1"/>
                                </wps:cNvSpPr>
                                <wps:spPr bwMode="auto">
                                  <a:xfrm>
                                    <a:off x="8056" y="19056"/>
                                    <a:ext cx="10645" cy="75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Pr="00953FAF" w:rsidRDefault="006A046E" w:rsidP="000F4876">
                                      <w:pPr>
                                        <w:jc w:val="center"/>
                                        <w:rPr>
                                          <w:i/>
                                          <w:sz w:val="44"/>
                                          <w:szCs w:val="44"/>
                                        </w:rPr>
                                      </w:pPr>
                                      <w:r>
                                        <w:rPr>
                                          <w:i/>
                                          <w:sz w:val="44"/>
                                          <w:szCs w:val="44"/>
                                        </w:rPr>
                                        <w:t>№724-2015 ПКБ ЦВ</w:t>
                                      </w:r>
                                    </w:p>
                                    <w:p w:rsidR="006A046E" w:rsidRPr="00953FAF" w:rsidRDefault="006A046E" w:rsidP="005C2939">
                                      <w:pPr>
                                        <w:jc w:val="center"/>
                                        <w:rPr>
                                          <w:i/>
                                          <w:sz w:val="44"/>
                                          <w:szCs w:val="44"/>
                                        </w:rPr>
                                      </w:pPr>
                                    </w:p>
                                  </w:txbxContent>
                                </wps:txbx>
                                <wps:bodyPr rot="0" vert="horz" wrap="square" lIns="12700" tIns="12700" rIns="12700" bIns="12700" anchor="t" anchorCtr="0" upright="1">
                                  <a:noAutofit/>
                                </wps:bodyPr>
                              </wps:wsp>
                              <wpg:grpSp>
                                <wpg:cNvPr id="91" name="Group 16"/>
                                <wpg:cNvGrpSpPr>
                                  <a:grpSpLocks/>
                                </wpg:cNvGrpSpPr>
                                <wpg:grpSpPr bwMode="auto">
                                  <a:xfrm>
                                    <a:off x="-1" y="5"/>
                                    <a:ext cx="20001" cy="19995"/>
                                    <a:chOff x="0" y="-13"/>
                                    <a:chExt cx="20001" cy="20013"/>
                                  </a:xfrm>
                                </wpg:grpSpPr>
                                <wps:wsp>
                                  <wps:cNvPr id="92" name="Line 17"/>
                                  <wps:cNvCnPr>
                                    <a:cxnSpLocks noChangeShapeType="1"/>
                                  </wps:cNvCnPr>
                                  <wps:spPr bwMode="auto">
                                    <a:xfrm flipV="1">
                                      <a:off x="7793" y="18865"/>
                                      <a:ext cx="2" cy="11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93" name="Group 18"/>
                                  <wpg:cNvGrpSpPr>
                                    <a:grpSpLocks/>
                                  </wpg:cNvGrpSpPr>
                                  <wpg:grpSpPr bwMode="auto">
                                    <a:xfrm>
                                      <a:off x="0" y="-13"/>
                                      <a:ext cx="20001" cy="20013"/>
                                      <a:chOff x="0" y="-13"/>
                                      <a:chExt cx="20000" cy="20013"/>
                                    </a:xfrm>
                                  </wpg:grpSpPr>
                                  <wps:wsp>
                                    <wps:cNvPr id="94" name="Line 19"/>
                                    <wps:cNvCnPr>
                                      <a:cxnSpLocks noChangeShapeType="1"/>
                                    </wps:cNvCnPr>
                                    <wps:spPr bwMode="auto">
                                      <a:xfrm>
                                        <a:off x="0" y="19999"/>
                                        <a:ext cx="1999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 name="Line 20"/>
                                    <wps:cNvCnPr>
                                      <a:cxnSpLocks noChangeShapeType="1"/>
                                    </wps:cNvCnPr>
                                    <wps:spPr bwMode="auto">
                                      <a:xfrm flipV="1">
                                        <a:off x="0" y="10182"/>
                                        <a:ext cx="2" cy="980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96" name="Group 21"/>
                                    <wpg:cNvGrpSpPr>
                                      <a:grpSpLocks/>
                                    </wpg:cNvGrpSpPr>
                                    <wpg:grpSpPr bwMode="auto">
                                      <a:xfrm>
                                        <a:off x="0" y="-13"/>
                                        <a:ext cx="20000" cy="20013"/>
                                        <a:chOff x="0" y="-12"/>
                                        <a:chExt cx="20000" cy="20013"/>
                                      </a:xfrm>
                                    </wpg:grpSpPr>
                                    <wps:wsp>
                                      <wps:cNvPr id="97" name="Line 22"/>
                                      <wps:cNvCnPr>
                                        <a:cxnSpLocks noChangeShapeType="1"/>
                                      </wps:cNvCnPr>
                                      <wps:spPr bwMode="auto">
                                        <a:xfrm>
                                          <a:off x="1041" y="18869"/>
                                          <a:ext cx="1895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 name="Line 23"/>
                                      <wps:cNvCnPr>
                                        <a:cxnSpLocks noChangeShapeType="1"/>
                                      </wps:cNvCnPr>
                                      <wps:spPr bwMode="auto">
                                        <a:xfrm>
                                          <a:off x="1041" y="19245"/>
                                          <a:ext cx="674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 name="Line 24"/>
                                      <wps:cNvCnPr>
                                        <a:cxnSpLocks noChangeShapeType="1"/>
                                      </wps:cNvCnPr>
                                      <wps:spPr bwMode="auto">
                                        <a:xfrm>
                                          <a:off x="1041" y="19623"/>
                                          <a:ext cx="674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 name="Line 25"/>
                                      <wps:cNvCnPr>
                                        <a:cxnSpLocks noChangeShapeType="1"/>
                                      </wps:cNvCnPr>
                                      <wps:spPr bwMode="auto">
                                        <a:xfrm flipV="1">
                                          <a:off x="3126" y="18866"/>
                                          <a:ext cx="2" cy="11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 name="Line 26"/>
                                      <wps:cNvCnPr>
                                        <a:cxnSpLocks noChangeShapeType="1"/>
                                      </wps:cNvCnPr>
                                      <wps:spPr bwMode="auto">
                                        <a:xfrm flipV="1">
                                          <a:off x="5199" y="18866"/>
                                          <a:ext cx="2" cy="11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 name="Line 27"/>
                                      <wps:cNvCnPr>
                                        <a:cxnSpLocks noChangeShapeType="1"/>
                                      </wps:cNvCnPr>
                                      <wps:spPr bwMode="auto">
                                        <a:xfrm flipV="1">
                                          <a:off x="6754" y="18866"/>
                                          <a:ext cx="2" cy="11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103" name="Group 28"/>
                                      <wpg:cNvGrpSpPr>
                                        <a:grpSpLocks/>
                                      </wpg:cNvGrpSpPr>
                                      <wpg:grpSpPr bwMode="auto">
                                        <a:xfrm>
                                          <a:off x="0" y="-12"/>
                                          <a:ext cx="19996" cy="20013"/>
                                          <a:chOff x="0" y="0"/>
                                          <a:chExt cx="19996" cy="20000"/>
                                        </a:xfrm>
                                      </wpg:grpSpPr>
                                      <wpg:grpSp>
                                        <wpg:cNvPr id="104" name="Group 29"/>
                                        <wpg:cNvGrpSpPr>
                                          <a:grpSpLocks/>
                                        </wpg:cNvGrpSpPr>
                                        <wpg:grpSpPr bwMode="auto">
                                          <a:xfrm>
                                            <a:off x="1037" y="0"/>
                                            <a:ext cx="18959" cy="20000"/>
                                            <a:chOff x="0" y="0"/>
                                            <a:chExt cx="18959" cy="20000"/>
                                          </a:xfrm>
                                        </wpg:grpSpPr>
                                        <wps:wsp>
                                          <wps:cNvPr id="105" name="Line 30"/>
                                          <wps:cNvCnPr>
                                            <a:cxnSpLocks noChangeShapeType="1"/>
                                          </wps:cNvCnPr>
                                          <wps:spPr bwMode="auto">
                                            <a:xfrm flipV="1">
                                              <a:off x="0" y="0"/>
                                              <a:ext cx="2" cy="1998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 name="Line 31"/>
                                          <wps:cNvCnPr>
                                            <a:cxnSpLocks noChangeShapeType="1"/>
                                          </wps:cNvCnPr>
                                          <wps:spPr bwMode="auto">
                                            <a:xfrm>
                                              <a:off x="0" y="0"/>
                                              <a:ext cx="18959"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 name="Line 32"/>
                                          <wps:cNvCnPr>
                                            <a:cxnSpLocks noChangeShapeType="1"/>
                                          </wps:cNvCnPr>
                                          <wps:spPr bwMode="auto">
                                            <a:xfrm>
                                              <a:off x="18958" y="0"/>
                                              <a:ext cx="1" cy="2000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08" name="Line 33"/>
                                        <wps:cNvCnPr>
                                          <a:cxnSpLocks noChangeShapeType="1"/>
                                        </wps:cNvCnPr>
                                        <wps:spPr bwMode="auto">
                                          <a:xfrm flipV="1">
                                            <a:off x="516" y="10188"/>
                                            <a:ext cx="2" cy="97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9" name="Line 34"/>
                                        <wps:cNvCnPr>
                                          <a:cxnSpLocks noChangeShapeType="1"/>
                                        </wps:cNvCnPr>
                                        <wps:spPr bwMode="auto">
                                          <a:xfrm>
                                            <a:off x="0" y="10188"/>
                                            <a:ext cx="104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 name="Line 35"/>
                                        <wps:cNvCnPr>
                                          <a:cxnSpLocks noChangeShapeType="1"/>
                                        </wps:cNvCnPr>
                                        <wps:spPr bwMode="auto">
                                          <a:xfrm>
                                            <a:off x="0" y="14308"/>
                                            <a:ext cx="104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 name="Line 36"/>
                                        <wps:cNvCnPr>
                                          <a:cxnSpLocks noChangeShapeType="1"/>
                                        </wps:cNvCnPr>
                                        <wps:spPr bwMode="auto">
                                          <a:xfrm>
                                            <a:off x="0" y="12448"/>
                                            <a:ext cx="104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12" name="Line 37"/>
                                      <wps:cNvCnPr>
                                        <a:cxnSpLocks noChangeShapeType="1"/>
                                      </wps:cNvCnPr>
                                      <wps:spPr bwMode="auto">
                                        <a:xfrm>
                                          <a:off x="5" y="15850"/>
                                          <a:ext cx="104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 name="Line 38"/>
                                      <wps:cNvCnPr>
                                        <a:cxnSpLocks noChangeShapeType="1"/>
                                      </wps:cNvCnPr>
                                      <wps:spPr bwMode="auto">
                                        <a:xfrm flipV="1">
                                          <a:off x="18967" y="18866"/>
                                          <a:ext cx="1" cy="11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 name="Line 39"/>
                                      <wps:cNvCnPr>
                                        <a:cxnSpLocks noChangeShapeType="1"/>
                                      </wps:cNvCnPr>
                                      <wps:spPr bwMode="auto">
                                        <a:xfrm flipV="1">
                                          <a:off x="2082" y="18866"/>
                                          <a:ext cx="1" cy="11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 name="Line 40"/>
                                      <wps:cNvCnPr>
                                        <a:cxnSpLocks noChangeShapeType="1"/>
                                      </wps:cNvCnPr>
                                      <wps:spPr bwMode="auto">
                                        <a:xfrm>
                                          <a:off x="5" y="18111"/>
                                          <a:ext cx="1041" cy="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 name="Line 41"/>
                                      <wps:cNvCnPr>
                                        <a:cxnSpLocks noChangeShapeType="1"/>
                                      </wps:cNvCnPr>
                                      <wps:spPr bwMode="auto">
                                        <a:xfrm>
                                          <a:off x="18961" y="19245"/>
                                          <a:ext cx="1039"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8.7pt;margin-top:22.75pt;width:546.8pt;height:802.3pt;z-index:-251664384;mso-position-horizontal-relative:page;mso-position-vertical-relative:page" coordorigin="-1,-13" coordsize="20003,2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">
              <v:rect id="Rectangle 2" o:spid="_x0000_s1027" style="position:absolute;left:3116;top:19621;width:20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QU8IA&#10;AADbAAAADwAAAGRycy9kb3ducmV2LnhtbESP0WrCQBRE3wv+w3IF3+rGYqNEN8GKhT62mg+4ZK9J&#10;cPduzK4x9uu7hUIfh5k5w2yL0RoxUO9bxwoW8wQEceV0y7WC8vT+vAbhA7JG45gUPMhDkU+etphp&#10;d+cvGo6hFhHCPkMFTQhdJqWvGrLo564jjt7Z9RZDlH0tdY/3CLdGviRJKi22HBca7GjfUHU53qyC&#10;0/V1+F4G82nSpONUv5WjOZRKzabjbgMi0Bj+w3/tD61gtYL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JBTwgAAANsAAAAPAAAAAAAAAAAAAAAAAJgCAABkcnMvZG93&#10;bnJldi54bWxQSwUGAAAAAAQABAD1AAAAhwMAAAAA&#10;" filled="f" strokecolor="white" strokeweight="1pt">
                <v:textbox inset="1pt,1pt,1pt,1pt">
                  <w:txbxContent>
                    <w:p w:rsidR="006A046E" w:rsidRDefault="006A046E">
                      <w:pPr>
                        <w:jc w:val="center"/>
                        <w:rPr>
                          <w:b/>
                          <w:sz w:val="16"/>
                        </w:rPr>
                      </w:pPr>
                    </w:p>
                  </w:txbxContent>
                </v:textbox>
              </v:rect>
              <v:group id="Group 3" o:spid="_x0000_s1028" style="position:absolute;left:-1;top:-13;width:20003;height:20013" coordorigin="-3,-13" coordsize="20003,2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4" o:spid="_x0000_s1029" style="position:absolute;left:18957;top:18865;width:1041;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husIA&#10;AADbAAAADwAAAGRycy9kb3ducmV2LnhtbESPwW7CMBBE70j8g7VI3IoDagMEDKIVlXoskA9YxUsS&#10;Ya9D7IbA19eVKnEczcwbzXrbWyM6an3tWMF0koAgLpyuuVSQnz5fFiB8QNZoHJOCO3nYboaDNWba&#10;3fhA3TGUIkLYZ6igCqHJpPRFRRb9xDXE0Tu71mKIsi2lbvEW4dbIWZKk0mLNcaHChj4qKi7HH6vg&#10;dH3rHq/BfJs0aTjV73lv9rlS41G/W4EI1Idn+L/9pRXMl/D3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6G6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Лист</w:t>
                        </w:r>
                      </w:p>
                    </w:txbxContent>
                  </v:textbox>
                </v:rect>
                <v:group id="Group 5" o:spid="_x0000_s1030" style="position:absolute;left:-3;top:-13;width:20003;height:20013" coordorigin="1,-13" coordsize="19995,2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6" o:spid="_x0000_s1031" style="position:absolute;left:3119;top:19621;width:2082;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dm8IA&#10;AADbAAAADwAAAGRycy9kb3ducmV2LnhtbESPwWrDMBBE74X8g9hAb43s0hrjRAlpSaDHNvYHLNbG&#10;NpFWjqXabr++CgR6HGbmDbPZzdaIkQbfOVaQrhIQxLXTHTcKqvL4lIPwAVmjcUwKfsjDbrt42GCh&#10;3cRfNJ5CIyKEfYEK2hD6Qkpft2TRr1xPHL2zGyyGKIdG6gGnCLdGPidJJi12HBda7Om9pfpy+rYK&#10;yuvr+PsSzKfJkp4z/VbN5lAp9bic92sQgebwH763P7SCPIXb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N2b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 докум.</w:t>
                          </w:r>
                        </w:p>
                      </w:txbxContent>
                    </v:textbox>
                  </v:rect>
                  <v:rect id="Rectangle 7" o:spid="_x0000_s1032" style="position:absolute;left:6753;top:19621;width:1041;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D7MIA&#10;AADbAAAADwAAAGRycy9kb3ducmV2LnhtbESPwWrDMBBE74X+g9hCbo0ckxjjRAlpaKHHJPYHLNbW&#10;NpVWrqXYbr++KhRyHGbmDbM7zNaIkQbfOVawWiYgiGunO24UVOXbcw7CB2SNxjEp+CYPh/3jww4L&#10;7Sa+0HgNjYgQ9gUqaEPoCyl93ZJFv3Q9cfQ+3GAxRDk0Ug84Rbg1Mk2STFrsOC602NOppfrzerMK&#10;yq/N+LMO5myypOdMv1Szea2UWjzNxy2IQHO4h//b71pBnsLfl/g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kPs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Дата</w:t>
                          </w:r>
                        </w:p>
                      </w:txbxContent>
                    </v:textbox>
                  </v:rect>
                  <v:rect id="Rectangle 8" o:spid="_x0000_s1033" style="position:absolute;left:5196;top:19621;width:1559;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md8MA&#10;AADbAAAADwAAAGRycy9kb3ducmV2LnhtbESPzWrDMBCE74G+g9hAbomcJjHBjWyS0kKO+fEDLNbG&#10;NpVWrqU6bp++ChR6HGbmG2ZXjNaIgXrfOlawXCQgiCunW64VlNf3+RaED8gajWNS8E0eivxpssNM&#10;uzufabiEWkQI+wwVNCF0mZS+asiiX7iOOHo311sMUfa11D3eI9wa+ZwkqbTYclxosKPXhqqPy5dV&#10;cP3cDD/rYE4mTTpO9aEczVup1Gw67l9ABBrDf/ivfdQKtit4fI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bmd8MAAADbAAAADwAAAAAAAAAAAAAAAACYAgAAZHJzL2Rv&#10;d25yZXYueG1sUEsFBgAAAAAEAAQA9QAAAIgDAAAAAA==&#10;" filled="f" strokecolor="white" strokeweight="1pt">
                    <v:textbox inset="1pt,1pt,1pt,1pt">
                      <w:txbxContent>
                        <w:p w:rsidR="006A046E" w:rsidRDefault="006A046E">
                          <w:pPr>
                            <w:jc w:val="center"/>
                            <w:rPr>
                              <w:sz w:val="18"/>
                            </w:rPr>
                          </w:pPr>
                          <w:r>
                            <w:rPr>
                              <w:sz w:val="18"/>
                            </w:rPr>
                            <w:t>Подп.</w:t>
                          </w:r>
                        </w:p>
                      </w:txbxContent>
                    </v:textbox>
                  </v:rect>
                  <v:group id="Group 9" o:spid="_x0000_s1034" style="position:absolute;left:1;top:-13;width:19995;height:20013" coordorigin="-1,-13" coordsize="20014,2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10" o:spid="_x0000_s1035" style="position:absolute;left:1041;top:19621;width:1041;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bmMIA&#10;AADbAAAADwAAAGRycy9kb3ducmV2LnhtbESPwWrDMBBE74X8g9hAb42cUhvjRAlJSaHHNvYHLNbG&#10;NpFWjqXYbr++KhR6HGbmDbPdz9aIkQbfOVawXiUgiGunO24UVOXbUw7CB2SNxjEp+CIP+93iYYuF&#10;dhN/0ngOjYgQ9gUqaEPoCyl93ZJFv3I9cfQubrAYohwaqQecItwa+ZwkmbTYcVxosafXlurr+W4V&#10;lLd0/H4J5sNkSc+ZPlazOVVKPS7nwwZEoDn8h//a71pBnsL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9uY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Изм.</w:t>
                            </w:r>
                          </w:p>
                        </w:txbxContent>
                      </v:textbox>
                    </v:rect>
                    <v:rect id="Rectangle 11" o:spid="_x0000_s1036" style="position:absolute;left:2081;top:19621;width:1041;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F78IA&#10;AADbAAAADwAAAGRycy9kb3ducmV2LnhtbESPwWrDMBBE74H8g9hAb4mc0hrjRglpaSHH1vYHLNbW&#10;NpFWjqXabr8+CgR6HGbmDbM7zNaIkQbfOVaw3SQgiGunO24UVOXHOgPhA7JG45gU/JKHw3652GGu&#10;3cRfNBahERHCPkcFbQh9LqWvW7LoN64njt63GyyGKIdG6gGnCLdGPiZJKi12HBda7Omtpfpc/FgF&#10;5eV5/HsK5tOkSc+pfq1m814p9bCajy8gAs3hP3xvn7SCLIXbl/gD5P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UXv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Лист</w:t>
                            </w:r>
                          </w:p>
                        </w:txbxContent>
                      </v:textbox>
                    </v:rect>
                    <v:group id="Group 12" o:spid="_x0000_s1037" style="position:absolute;left:-1;top:-13;width:20014;height:20013" coordorigin="4,-13" coordsize="19996,2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13" o:spid="_x0000_s1038" style="position:absolute;left:18954;top:19433;width:104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0Br8A&#10;AADbAAAADwAAAGRycy9kb3ducmV2LnhtbERPS2rDMBDdF3oHMYXsarmlNcaJEprSQpb5+ACDNbFN&#10;pJEjqY6T00eLQpaP91+sJmvESD70jhW8ZTkI4sbpnlsF9eH3tQQRIrJG45gUXCnAavn8tMBKuwvv&#10;aNzHVqQQDhUq6GIcKilD05HFkLmBOHFH5y3GBH0rtcdLCrdGvud5IS32nBo6HOi7o+a0/7MKDufP&#10;8fYRzdYU+cCFXteT+amVmr1MX3MQkab4EP+7N1pBmcamL+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0nQGvwAAANsAAAAPAAAAAAAAAAAAAAAAAJgCAABkcnMvZG93bnJl&#10;di54bWxQSwUGAAAAAAQABAD1AAAAhAMAAAAA&#10;" filled="f" strokecolor="white" strokeweight="1pt">
                        <v:textbox inset="1pt,1pt,1pt,1pt">
                          <w:txbxContent>
                            <w:p w:rsidR="006A046E" w:rsidRDefault="006A046E">
                              <w:pPr>
                                <w:jc w:val="center"/>
                              </w:pPr>
                            </w:p>
                          </w:txbxContent>
                        </v:textbox>
                      </v:rect>
                      <v:group id="Group 14" o:spid="_x0000_s1039" style="position:absolute;left:4;top:-13;width:19996;height:20013" coordorigin="-1,5" coordsize="20001,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15" o:spid="_x0000_s1040" style="position:absolute;left:8056;top:19056;width:1064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u3b4A&#10;AADbAAAADwAAAGRycy9kb3ducmV2LnhtbERPzYrCMBC+C75DGMGbpi5u0WoUFRf2uGofYGjGtphM&#10;apOtXZ/eHBY8fnz/621vjeio9bVjBbNpAoK4cLrmUkF++ZosQPiArNE4JgV/5GG7GQ7WmGn34BN1&#10;51CKGMI+QwVVCE0mpS8qsuinriGO3NW1FkOEbSl1i48Ybo38SJJUWqw5NlTY0KGi4nb+tQou98/u&#10;OQ/mx6RJw6ne57055kqNR/1uBSJQH97if/e3VrCM6+OX+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97t2+AAAA2wAAAA8AAAAAAAAAAAAAAAAAmAIAAGRycy9kb3ducmV2&#10;LnhtbFBLBQYAAAAABAAEAPUAAACDAwAAAAA=&#10;" filled="f" strokecolor="white" strokeweight="1pt">
                          <v:textbox inset="1pt,1pt,1pt,1pt">
                            <w:txbxContent>
                              <w:p w:rsidR="006A046E" w:rsidRPr="00953FAF" w:rsidRDefault="006A046E" w:rsidP="000F4876">
                                <w:pPr>
                                  <w:jc w:val="center"/>
                                  <w:rPr>
                                    <w:i/>
                                    <w:sz w:val="44"/>
                                    <w:szCs w:val="44"/>
                                  </w:rPr>
                                </w:pPr>
                                <w:r>
                                  <w:rPr>
                                    <w:i/>
                                    <w:sz w:val="44"/>
                                    <w:szCs w:val="44"/>
                                  </w:rPr>
                                  <w:t>№724-2015 ПКБ ЦВ</w:t>
                                </w:r>
                              </w:p>
                              <w:p w:rsidR="006A046E" w:rsidRPr="00953FAF" w:rsidRDefault="006A046E" w:rsidP="005C2939">
                                <w:pPr>
                                  <w:jc w:val="center"/>
                                  <w:rPr>
                                    <w:i/>
                                    <w:sz w:val="44"/>
                                    <w:szCs w:val="44"/>
                                  </w:rPr>
                                </w:pPr>
                              </w:p>
                            </w:txbxContent>
                          </v:textbox>
                        </v:rect>
                        <v:group id="Group 16" o:spid="_x0000_s1041" style="position:absolute;left:-1;top:5;width:20001;height:19995" coordorigin=",-13" coordsize="20001,2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Line 17" o:spid="_x0000_s1042" style="position:absolute;flip:y;visibility:visible;mso-wrap-style:square" from="7793,18865" to="779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ZiMQAAADbAAAADwAAAGRycy9kb3ducmV2LnhtbESPzWrDMBCE74W+g9hAb7UcF0riRgkh&#10;EEgopfmDXhdrY5lYK1dSYvftq0Ihx2FmvmFmi8G24kY+NI4VjLMcBHHldMO1gtNx/TwBESKyxtYx&#10;KfihAIv548MMS+163tPtEGuRIBxKVGBi7EopQ2XIYshcR5y8s/MWY5K+ltpjn+C2lUWev0qLDacF&#10;gx2tDFWXw9UqKD7zl3paffjdObyfvle9OX5tB6WeRsPyDUSkId7D/+2NVjAt4O9L+g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pmIxAAAANsAAAAPAAAAAAAAAAAA&#10;AAAAAKECAABkcnMvZG93bnJldi54bWxQSwUGAAAAAAQABAD5AAAAkgMAAAAA&#10;">
                            <v:stroke startarrowwidth="narrow" startarrowlength="short" endarrowwidth="narrow" endarrowlength="short"/>
                          </v:line>
                          <v:group id="Group 18" o:spid="_x0000_s1043" style="position:absolute;top:-13;width:20001;height:20013" coordorigin=",-13" coordsize="20000,2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19" o:spid="_x0000_s1044" style="position:absolute;visibility:visible;mso-wrap-style:square" from="0,19999" to="1999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r2sIAAADbAAAADwAAAGRycy9kb3ducmV2LnhtbESPS2vDMBCE74X8B7GF3hq5pQmOG9mE&#10;QqHQQ8gDcl2sjW1qrYy1fuTfR4VCj8PMfMNsi9m1aqQ+NJ4NvCwTUMSltw1XBs6nz+cUVBBki61n&#10;MnCjAEW+eNhiZv3EBxqPUqkI4ZChgVqky7QOZU0Ow9J3xNG7+t6hRNlX2vY4Rbhr9WuSrLXDhuNC&#10;jR191FT+HAdnYJDrN83nIb1QyiuZ0v3KjXtjnh7n3TsooVn+w3/tL2tg8wa/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r2sIAAADbAAAADwAAAAAAAAAAAAAA&#10;AAChAgAAZHJzL2Rvd25yZXYueG1sUEsFBgAAAAAEAAQA+QAAAJADAAAAAA==&#10;" strokeweight="1pt">
                              <v:stroke startarrowwidth="narrow" startarrowlength="short" endarrowwidth="narrow" endarrowlength="short"/>
                            </v:line>
                            <v:line id="Line 20" o:spid="_x0000_s1045" style="position:absolute;flip:y;visibility:visible;mso-wrap-style:square" from="0,10182" to="2,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6V8IAAADbAAAADwAAAGRycy9kb3ducmV2LnhtbESPQYvCMBSE74L/ITzBi6ypgqV2jSKC&#10;IHiyLuv10bxtyzYvtYm1/nsjCB6HmfmGWW16U4uOWldZVjCbRiCIc6srLhT8nPdfCQjnkTXWlknB&#10;gxxs1sPBClNt73yiLvOFCBB2KSoovW9SKV1ekkE3tQ1x8P5sa9AH2RZSt3gPcFPLeRTF0mDFYaHE&#10;hnYl5f/ZzSjIbfJ7TB6XWXw9x/OkmsisM1Kp8ajffoPw1PtP+N0+aAXLBby+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s6V8IAAADbAAAADwAAAAAAAAAAAAAA&#10;AAChAgAAZHJzL2Rvd25yZXYueG1sUEsFBgAAAAAEAAQA+QAAAJADAAAAAA==&#10;" strokeweight="1pt">
                              <v:stroke startarrowwidth="narrow" startarrowlength="short" endarrowwidth="narrow" endarrowlength="short"/>
                            </v:line>
                            <v:group id="Group 21" o:spid="_x0000_s1046" style="position:absolute;top:-13;width:20000;height:20013" coordorigin=",-12" coordsize="20000,2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22" o:spid="_x0000_s1047" style="position:absolute;visibility:visible;mso-wrap-style:square" from="1041,18869" to="20000,1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1rcIAAADbAAAADwAAAGRycy9kb3ducmV2LnhtbESPW2vCQBSE3wv+h+UUfKubFtSYuooU&#10;BKEP4gV8PWSPSWj2bMieXPz3XaHQx2FmvmHW29HVqqc2VJ4NvM8SUMS5txUXBq6X/VsKKgiyxdoz&#10;GXhQgO1m8rLGzPqBT9SfpVARwiFDA6VIk2kd8pIchplviKN3961DibIttG1xiHBX648kWWiHFceF&#10;Ehv6Kin/OXfOQCf3bxqvXXqjlOcypMe564/GTF/H3ScooVH+w3/tgzWwWsLzS/wB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C1rcIAAADbAAAADwAAAAAAAAAAAAAA&#10;AAChAgAAZHJzL2Rvd25yZXYueG1sUEsFBgAAAAAEAAQA+QAAAJADAAAAAA==&#10;" strokeweight="1pt">
                                <v:stroke startarrowwidth="narrow" startarrowlength="short" endarrowwidth="narrow" endarrowlength="short"/>
                              </v:line>
                              <v:line id="Line 23" o:spid="_x0000_s1048" style="position:absolute;visibility:visible;mso-wrap-style:square" from="1041,19245" to="7784,1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iV8QAAADbAAAADwAAAGRycy9kb3ducmV2LnhtbESPwWrCQBCG7wXfYRnBW93YgzSpq4gg&#10;eOjFKNTehuyYRLOzSXbV+PbOodDj8M//zXyL1eAadac+1J4NzKYJKOLC25pLA8fD9v0TVIjIFhvP&#10;ZOBJAVbL0dsCM+sfvKd7HkslEA4ZGqhibDOtQ1GRwzD1LbFkZ987jDL2pbY9PgTuGv2RJHPtsGa5&#10;UGFLm4qKa35zQjnO023609W3y6zLT79tdzp8ozGT8bD+AhVpiP/Lf+2dNZDKs+IiHq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uJXxAAAANsAAAAPAAAAAAAAAAAA&#10;AAAAAKECAABkcnMvZG93bnJldi54bWxQSwUGAAAAAAQABAD5AAAAkgMAAAAA&#10;">
                                <v:stroke startarrowwidth="narrow" startarrowlength="short" endarrowwidth="narrow" endarrowlength="short"/>
                              </v:line>
                              <v:line id="Line 24" o:spid="_x0000_s1049" style="position:absolute;visibility:visible;mso-wrap-style:square" from="1041,19623" to="7784,1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ERMEAAADbAAAADwAAAGRycy9kb3ducmV2LnhtbESPX2vCQBDE3wv9DscW+lYvFZQYPaUI&#10;guCDaAVfl9yaBHN7Ibf547fvCUIfh5n5DbPajK5WPbWh8mzge5KAIs69rbgwcPndfaWggiBbrD2T&#10;gQcF2Kzf31aYWT/wifqzFCpCOGRooBRpMq1DXpLDMPENcfRuvnUoUbaFti0OEe5qPU2SuXZYcVwo&#10;saFtSfn93DkDndwONF669Eopz2RIjzPXH435/Bh/lqCERvkPv9p7a2CxgOeX+AP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4REwQAAANsAAAAPAAAAAAAAAAAAAAAA&#10;AKECAABkcnMvZG93bnJldi54bWxQSwUGAAAAAAQABAD5AAAAjwMAAAAA&#10;" strokeweight="1pt">
                                <v:stroke startarrowwidth="narrow" startarrowlength="short" endarrowwidth="narrow" endarrowlength="short"/>
                              </v:line>
                              <v:line id="Line 25" o:spid="_x0000_s1050" style="position:absolute;flip:y;visibility:visible;mso-wrap-style:square" from="3126,18866" to="312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BzMUAAADcAAAADwAAAGRycy9kb3ducmV2LnhtbESPQUsDMRCF74L/IUzBm01aQXRtWkpB&#10;sIiobcHrsJlulm4ma5J213/vHARvM7w3732zWI2hUxdKuY1sYTY1oIjr6FpuLBz2z7cPoHJBdthF&#10;Jgs/lGG1vL5aYOXiwJ902ZVGSQjnCi34UvpK61x7CpinsScW7RhTwCJrarRLOEh46PTcmHsdsGVp&#10;8NjTxlN92p2Dhfm7uWse67f0ccyvh+/N4Pdf29Ham8m4fgJVaCz/5r/rFyf4RvD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oBzMUAAADcAAAADwAAAAAAAAAA&#10;AAAAAAChAgAAZHJzL2Rvd25yZXYueG1sUEsFBgAAAAAEAAQA+QAAAJMDAAAAAA==&#10;">
                                <v:stroke startarrowwidth="narrow" startarrowlength="short" endarrowwidth="narrow" endarrowlength="short"/>
                              </v:line>
                              <v:line id="Line 26" o:spid="_x0000_s1051" style="position:absolute;flip:y;visibility:visible;mso-wrap-style:square" from="5199,18866" to="520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V8IAAADcAAAADwAAAGRycy9kb3ducmV2LnhtbERP22oCMRB9L/Qfwgh9q4kWpF2NIkKh&#10;ItJ6gb4Om3GzuJlsk+iuf98UCr7N4VxntuhdI64UYu1Zw2ioQBCX3tRcaTge3p9fQcSEbLDxTBpu&#10;FGExf3yYYWF8xzu67lMlcgjHAjXYlNpCylhachiHviXO3MkHhynDUEkTsMvhrpFjpSbSYc25wWJL&#10;K0vleX9xGsaf6qV6K7fh6xQ3x59VZw/f617rp0G/nIJI1Ke7+N/9YfJ8NYK/Z/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kV8IAAADcAAAADwAAAAAAAAAAAAAA&#10;AAChAgAAZHJzL2Rvd25yZXYueG1sUEsFBgAAAAAEAAQA+QAAAJADAAAAAA==&#10;">
                                <v:stroke startarrowwidth="narrow" startarrowlength="short" endarrowwidth="narrow" endarrowlength="short"/>
                              </v:line>
                              <v:line id="Line 27" o:spid="_x0000_s1052" style="position:absolute;flip:y;visibility:visible;mso-wrap-style:square" from="6754,18866" to="675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6IMMAAADcAAAADwAAAGRycy9kb3ducmV2LnhtbERP30vDMBB+F/Y/hBv45pJVGFqXjTEQ&#10;FBlqN/D1aG5NWXPpkrjW/94Iwt7u4/t5y/XoOnGhEFvPGuYzBYK49qblRsNh/3z3ACImZIOdZ9Lw&#10;QxHWq8nNEkvjB/6kS5UakUM4lqjBptSXUsbaksM48z1x5o4+OEwZhkaagEMOd50slFpIhy3nBos9&#10;bS3Vp+rbaSje1X3zWO/CxzG+Hc7bwe6/Xketb6fj5glEojFdxf/uF5PnqwL+ns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kOiDDAAAA3AAAAA8AAAAAAAAAAAAA&#10;AAAAoQIAAGRycy9kb3ducmV2LnhtbFBLBQYAAAAABAAEAPkAAACRAwAAAAA=&#10;">
                                <v:stroke startarrowwidth="narrow" startarrowlength="short" endarrowwidth="narrow" endarrowlength="short"/>
                              </v:line>
                              <v:group id="Group 28" o:spid="_x0000_s1053" style="position:absolute;top:-12;width:19996;height:20013" coordsize="1999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29" o:spid="_x0000_s1054" style="position:absolute;left:1037;width:18959;height:20000" coordsize="1895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Line 30" o:spid="_x0000_s1055" style="position:absolute;flip:y;visibility:visible;mso-wrap-style:square" from="0,0" to="2,1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07L8AAADcAAAADwAAAGRycy9kb3ducmV2LnhtbERPTYvCMBC9C/6HMIIX0VTBUrpGWQRB&#10;8GQVvQ7NbFu2mdQm1vrvjSB4m8f7nNWmN7XoqHWVZQXzWQSCOLe64kLB+bSbJiCcR9ZYWyYFT3Kw&#10;WQ8HK0y1ffCRuswXIoSwS1FB6X2TSunykgy6mW2IA/dnW4M+wLaQusVHCDe1XERRLA1WHBpKbGhb&#10;Uv6f3Y2C3CaXQ/K8zuPbKV4k1URmnZFKjUf97w8IT73/ij/uvQ7zoyW8nwkX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1O07L8AAADcAAAADwAAAAAAAAAAAAAAAACh&#10;AgAAZHJzL2Rvd25yZXYueG1sUEsFBgAAAAAEAAQA+QAAAI0DAAAAAA==&#10;" strokeweight="1pt">
                                    <v:stroke startarrowwidth="narrow" startarrowlength="short" endarrowwidth="narrow" endarrowlength="short"/>
                                  </v:line>
                                  <v:line id="Line 31" o:spid="_x0000_s1056" style="position:absolute;visibility:visible;mso-wrap-style:square" from="0,0" to="18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5vlcYAAADcAAAADwAAAGRycy9kb3ducmV2LnhtbESPQWvDMAyF74X9B6PBbo2THUKb1Q1j&#10;UNhhl6WFpTcRa3G2WE5it83+fV0o7Cbx3vv0tCln24szTb5zrCBLUhDEjdMdtwoO+91yBcIHZI29&#10;Y1LwRx7K7cNig4V2F/6kcxVaESHsC1RgQhgKKX1jyKJP3EActW83WQxxnVqpJ7xEuO3lc5rm0mLH&#10;8YLBgd4MNb/VyUbKIV/v1l9jd/rJxqo+DmO9/0Clnh7n1xcQgebwb76n33Wsn+ZweyZO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b5XGAAAA3AAAAA8AAAAAAAAA&#10;AAAAAAAAoQIAAGRycy9kb3ducmV2LnhtbFBLBQYAAAAABAAEAPkAAACUAwAAAAA=&#10;">
                                    <v:stroke startarrowwidth="narrow" startarrowlength="short" endarrowwidth="narrow" endarrowlength="short"/>
                                  </v:line>
                                  <v:line id="Line 32" o:spid="_x0000_s1057" style="position:absolute;visibility:visible;mso-wrap-style:square" from="18958,0" to="1895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KDsYAAADcAAAADwAAAGRycy9kb3ducmV2LnhtbESPQWvCQBCF74X+h2UEb3VjD2mNriIF&#10;oQcvJoHa25Adk2h2NsmuJv77riD0NsN775s3q81oGnGj3tWWFcxnEQjiwuqaSwV5tnv7BOE8ssbG&#10;Mim4k4PN+vVlhYm2Ax/olvpSBAi7BBVU3reJlK6oyKCb2ZY4aCfbG/Rh7UupexwC3DTyPYpiabDm&#10;cKHClr4qKi7p1QRKHi92i5+uvp7nXXr8bbtjtkelppNxuwThafT/5mf6W4f60Qc8ngkT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yyg7GAAAA3AAAAA8AAAAAAAAA&#10;AAAAAAAAoQIAAGRycy9kb3ducmV2LnhtbFBLBQYAAAAABAAEAPkAAACUAwAAAAA=&#10;">
                                    <v:stroke startarrowwidth="narrow" startarrowlength="short" endarrowwidth="narrow" endarrowlength="short"/>
                                  </v:line>
                                </v:group>
                                <v:line id="Line 33" o:spid="_x0000_s1058" style="position:absolute;flip:y;visibility:visible;mso-wrap-style:square" from="516,10188" to="518,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bcsMAAADcAAAADwAAAGRycy9kb3ducmV2LnhtbESPQYvCQAyF74L/YYiwF9GpHkqpjiKC&#10;sODJuqzX0Mm2ZTuZ2pmt9d9vDoK3hPfy3pftfnStGqgPjWcDq2UCirj0tuHKwNf1tMhAhYhssfVM&#10;Bp4UYL+bTraYW//gCw1FrJSEcMjRQB1jl2sdypochqXviEX78b3DKGtfadvjQ8Jdq9dJkmqHDUtD&#10;jR0dayp/iz9noPTZ9zl73lbp/Zqus2aui8FpYz5m42EDKtIY3+bX9acV/ERo5RmZQO/+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SG3LDAAAA3AAAAA8AAAAAAAAAAAAA&#10;AAAAoQIAAGRycy9kb3ducmV2LnhtbFBLBQYAAAAABAAEAPkAAACRAwAAAAA=&#10;" strokeweight="1pt">
                                  <v:stroke startarrowwidth="narrow" startarrowlength="short" endarrowwidth="narrow" endarrowlength="short"/>
                                </v:line>
                                <v:line id="Line 34" o:spid="_x0000_s1059" style="position:absolute;visibility:visible;mso-wrap-style:square" from="0,10188" to="1041,1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758UAAADcAAAADwAAAGRycy9kb3ducmV2LnhtbESPQWvCQBCF7wX/wzJCb3VjD8FEVykF&#10;oQcvJkL1NmTHJJqdTbJrkv57t1DobYb33jdvNrvJNGKg3tWWFSwXEQjiwuqaSwWnfP+2AuE8ssbG&#10;Min4IQe77exlg6m2Ix9pyHwpAoRdigoq79tUSldUZNAtbEsctKvtDfqw9qXUPY4Bbhr5HkWxNFhz&#10;uFBhS58VFffsYQLlFCf75LurH7dll50vbXfOD6jU63z6WIPwNPl/81/6S4f6UQK/z4QJ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H758UAAADcAAAADwAAAAAAAAAA&#10;AAAAAAChAgAAZHJzL2Rvd25yZXYueG1sUEsFBgAAAAAEAAQA+QAAAJMDAAAAAA==&#10;">
                                  <v:stroke startarrowwidth="narrow" startarrowlength="short" endarrowwidth="narrow" endarrowlength="short"/>
                                </v:line>
                                <v:line id="Line 35" o:spid="_x0000_s1060" style="position:absolute;visibility:visible;mso-wrap-style:square" from="0,14308" to="1041,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Ep8QAAADcAAAADwAAAGRycy9kb3ducmV2LnhtbESPQWvCQBCF7wX/wzKCt7pJD1JTVxFB&#10;8NCLUai9DdkxiWZnk+yq8d87h0Jvb5g337y3WA2uUXfqQ+3ZQDpNQBEX3tZcGjgetu+foEJEtth4&#10;JgNPCrBajt4WmFn/4D3d81gqgXDI0EAVY5tpHYqKHIapb4lld/a9wyhjX2rb40PgrtEfSTLTDmuW&#10;DxW2tKmouOY3J5TjbL6d/3T17ZJ2+em37U6HbzRmMh7WX6AiDfHf/He9sxI/lfhSRhT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sSnxAAAANwAAAAPAAAAAAAAAAAA&#10;AAAAAKECAABkcnMvZG93bnJldi54bWxQSwUGAAAAAAQABAD5AAAAkgMAAAAA&#10;">
                                  <v:stroke startarrowwidth="narrow" startarrowlength="short" endarrowwidth="narrow" endarrowlength="short"/>
                                </v:line>
                                <v:line id="Line 36" o:spid="_x0000_s1061" style="position:absolute;visibility:visible;mso-wrap-style:square" from="0,12448" to="1041,1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5hPMUAAADcAAAADwAAAGRycy9kb3ducmV2LnhtbESPQWuDQBCF74H+h2UKvSWrPYTEZiOl&#10;IPTQS1Vochvcqdq6s+quxv77bCDQ2wzvvW/eHNLFdGKm0bWWFcSbCARxZXXLtYKyyNY7EM4ja+ws&#10;k4I/cpAeH1YHTLS98CfNua9FgLBLUEHjfZ9I6aqGDLqN7YmD9m1Hgz6sYy31iJcAN518jqKtNNhy&#10;uNBgT28NVb/5ZAKl3O6z/dfQTj/xkJ/O/XAqPlCpp8fl9QWEp8X/m+/pdx3qxzHcngkTyOM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5hPMUAAADcAAAADwAAAAAAAAAA&#10;AAAAAAChAgAAZHJzL2Rvd25yZXYueG1sUEsFBgAAAAAEAAQA+QAAAJMDAAAAAA==&#10;">
                                  <v:stroke startarrowwidth="narrow" startarrowlength="short" endarrowwidth="narrow" endarrowlength="short"/>
                                </v:line>
                              </v:group>
                              <v:line id="Line 37" o:spid="_x0000_s1062" style="position:absolute;visibility:visible;mso-wrap-style:square" from="5,15850" to="1046,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S8UAAADcAAAADwAAAGRycy9kb3ducmV2LnhtbESPQWvCQBCF70L/wzKF3nQTD6JpNiIF&#10;oQcvRqH2NmTHJJqdTbJrkv57t1DobYb33jdv0u1kGjFQ72rLCuJFBIK4sLrmUsH5tJ+vQTiPrLGx&#10;TAp+yME2e5mlmGg78pGG3JciQNglqKDyvk2kdEVFBt3CtsRBu9reoA9rX0rd4xjgppHLKFpJgzWH&#10;CxW29FFRcc8fJlDOq81+89XVj1vc5ZfvtrucDqjU2+u0ewfhafL/5r/0pw714yX8PhMmk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z/S8UAAADcAAAADwAAAAAAAAAA&#10;AAAAAAChAgAAZHJzL2Rvd25yZXYueG1sUEsFBgAAAAAEAAQA+QAAAJMDAAAAAA==&#10;">
                                <v:stroke startarrowwidth="narrow" startarrowlength="short" endarrowwidth="narrow" endarrowlength="short"/>
                              </v:line>
                              <v:line id="Line 38" o:spid="_x0000_s1063" style="position:absolute;flip:y;visibility:visible;mso-wrap-style:square" from="18967,18866" to="1896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JZsIAAADcAAAADwAAAGRycy9kb3ducmV2LnhtbERP22oCMRB9L/gPYQTfalaFUlejiCBU&#10;pLRewNdhM24WN5M1Sd3175tCwbc5nOvMl52txZ18qBwrGA0zEMSF0xWXCk7Hzes7iBCRNdaOScGD&#10;AiwXvZc55tq1vKf7IZYihXDIUYGJscmlDIUhi2HoGuLEXZy3GBP0pdQe2xRuaznOsjdpseLUYLCh&#10;taHievixCsZf2aScFp/++xJ2p9u6NcfztlNq0O9WMxCRuvgU/7s/dJo/msDfM+k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EJZsIAAADcAAAADwAAAAAAAAAAAAAA&#10;AAChAgAAZHJzL2Rvd25yZXYueG1sUEsFBgAAAAAEAAQA+QAAAJADAAAAAA==&#10;">
                                <v:stroke startarrowwidth="narrow" startarrowlength="short" endarrowwidth="narrow" endarrowlength="short"/>
                              </v:line>
                              <v:line id="Line 39" o:spid="_x0000_s1064" style="position:absolute;flip:y;visibility:visible;mso-wrap-style:square" from="2082,18866" to="208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iREsIAAADcAAAADwAAAGRycy9kb3ducmV2LnhtbERPTWsCMRC9F/wPYQRvNauWUlejFEFQ&#10;SqlVweuwGTeLm8k2ie76702h0Ns83ufMl52txY18qBwrGA0zEMSF0xWXCo6H9fMbiBCRNdaOScGd&#10;AiwXvac55tq1/E23fSxFCuGQowITY5NLGQpDFsPQNcSJOztvMSboS6k9tinc1nKcZa/SYsWpwWBD&#10;K0PFZX+1CsZf2aScFp9+dw4fx59Vaw6nbafUoN+9z0BE6uK/+M+90Wn+6AV+n0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iREsIAAADcAAAADwAAAAAAAAAAAAAA&#10;AAChAgAAZHJzL2Rvd25yZXYueG1sUEsFBgAAAAAEAAQA+QAAAJADAAAAAA==&#10;">
                                <v:stroke startarrowwidth="narrow" startarrowlength="short" endarrowwidth="narrow" endarrowlength="short"/>
                              </v:line>
                              <v:line id="Line 40" o:spid="_x0000_s1065" style="position:absolute;visibility:visible;mso-wrap-style:square" from="5,18111" to="1046,1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nP8QAAADcAAAADwAAAGRycy9kb3ducmV2LnhtbESPQYvCMBCF74L/IYzgTdMurGg1igjC&#10;HvZiFdTb0IxttZm0TdTuv98IgrcZ3nvfvFmsOlOJB7WutKwgHkcgiDOrS84VHPbb0RSE88gaK8uk&#10;4I8crJb93gITbZ+8o0fqcxEg7BJUUHhfJ1K6rCCDbmxr4qBdbGvQh7XNpW7xGeCmkl9RNJEGSw4X&#10;CqxpU1B2S+8mUA6T2XZ2bMr7NW7S07luTvtfVGo46NZzEJ46/zG/0z861I+/4fVMmE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Wc/xAAAANwAAAAPAAAAAAAAAAAA&#10;AAAAAKECAABkcnMvZG93bnJldi54bWxQSwUGAAAAAAQABAD5AAAAkgMAAAAA&#10;">
                                <v:stroke startarrowwidth="narrow" startarrowlength="short" endarrowwidth="narrow" endarrowlength="short"/>
                              </v:line>
                              <v:line id="Line 41" o:spid="_x0000_s1066" style="position:absolute;visibility:visible;mso-wrap-style:square" from="18961,19245" to="20000,1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5SMYAAADcAAAADwAAAGRycy9kb3ducmV2LnhtbESPQWvCQBCF7wX/wzKCt7qJh1BTVxFB&#10;8NBLk0D1NmSnybbZ2SS7avz33UKhtxnee9+82ewm24kbjd44VpAuExDEtdOGGwVVeXx+AeEDssbO&#10;MSl4kIfddva0wVy7O7/TrQiNiBD2OSpoQ+hzKX3dkkW/dD1x1D7daDHEdWykHvEe4baTqyTJpEXD&#10;8UKLPR1aqr+Lq42UKlsf1x+DuX6lQ3G+9MO5fEOlFvNp/woi0BT+zX/pk4710wx+n4kT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n+UjGAAAA3AAAAA8AAAAAAAAA&#10;AAAAAAAAoQIAAGRycy9kb3ducmV2LnhtbFBLBQYAAAAABAAEAPkAAACUAwAAAAA=&#10;">
                                <v:stroke startarrowwidth="narrow" startarrowlength="short" endarrowwidth="narrow" endarrowlength="short"/>
                              </v:line>
                            </v:group>
                          </v:group>
                        </v:group>
                      </v:group>
                    </v:group>
                  </v:group>
                </v:group>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46E" w:rsidRDefault="00EB38A0">
    <w:pPr>
      <w:pStyle w:val="a3"/>
    </w:pPr>
    <w:r>
      <w:rPr>
        <w:noProof/>
      </w:rPr>
      <mc:AlternateContent>
        <mc:Choice Requires="wpg">
          <w:drawing>
            <wp:anchor distT="0" distB="0" distL="114300" distR="114300" simplePos="0" relativeHeight="251663360" behindDoc="0" locked="0" layoutInCell="1" allowOverlap="1">
              <wp:simplePos x="0" y="0"/>
              <wp:positionH relativeFrom="page">
                <wp:posOffset>377190</wp:posOffset>
              </wp:positionH>
              <wp:positionV relativeFrom="page">
                <wp:posOffset>246380</wp:posOffset>
              </wp:positionV>
              <wp:extent cx="6944360" cy="10189210"/>
              <wp:effectExtent l="15240" t="8255" r="12700" b="13335"/>
              <wp:wrapNone/>
              <wp:docPr id="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360" cy="10189210"/>
                        <a:chOff x="1" y="-9"/>
                        <a:chExt cx="19999" cy="20010"/>
                      </a:xfrm>
                    </wpg:grpSpPr>
                    <wps:wsp>
                      <wps:cNvPr id="7" name="Rectangle 53"/>
                      <wps:cNvSpPr>
                        <a:spLocks noChangeArrowheads="1"/>
                      </wps:cNvSpPr>
                      <wps:spPr bwMode="auto">
                        <a:xfrm>
                          <a:off x="18440" y="18491"/>
                          <a:ext cx="1560"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pPr>
                            <w:r>
                              <w:t>78</w:t>
                            </w:r>
                          </w:p>
                        </w:txbxContent>
                      </wps:txbx>
                      <wps:bodyPr rot="0" vert="horz" wrap="square" lIns="12700" tIns="12700" rIns="12700" bIns="12700" anchor="t" anchorCtr="0" upright="1">
                        <a:noAutofit/>
                      </wps:bodyPr>
                    </wps:wsp>
                    <wps:wsp>
                      <wps:cNvPr id="8" name="Rectangle 54"/>
                      <wps:cNvSpPr>
                        <a:spLocks noChangeArrowheads="1"/>
                      </wps:cNvSpPr>
                      <wps:spPr bwMode="auto">
                        <a:xfrm>
                          <a:off x="16622" y="18491"/>
                          <a:ext cx="1820"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pPr>
                            <w:r>
                              <w:t>2</w:t>
                            </w:r>
                          </w:p>
                        </w:txbxContent>
                      </wps:txbx>
                      <wps:bodyPr rot="0" vert="horz" wrap="square" lIns="12700" tIns="12700" rIns="12700" bIns="12700" anchor="t" anchorCtr="0" upright="1">
                        <a:noAutofit/>
                      </wps:bodyPr>
                    </wps:wsp>
                    <wps:wsp>
                      <wps:cNvPr id="9" name="Rectangle 55"/>
                      <wps:cNvSpPr>
                        <a:spLocks noChangeArrowheads="1"/>
                      </wps:cNvSpPr>
                      <wps:spPr bwMode="auto">
                        <a:xfrm>
                          <a:off x="16103" y="18491"/>
                          <a:ext cx="524"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pPr>
                          </w:p>
                        </w:txbxContent>
                      </wps:txbx>
                      <wps:bodyPr rot="0" vert="horz" wrap="square" lIns="12700" tIns="12700" rIns="12700" bIns="12700" anchor="t" anchorCtr="0" upright="1">
                        <a:noAutofit/>
                      </wps:bodyPr>
                    </wps:wsp>
                    <wps:wsp>
                      <wps:cNvPr id="10" name="Rectangle 56"/>
                      <wps:cNvSpPr>
                        <a:spLocks noChangeArrowheads="1"/>
                      </wps:cNvSpPr>
                      <wps:spPr bwMode="auto">
                        <a:xfrm>
                          <a:off x="15584" y="18491"/>
                          <a:ext cx="517"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pPr>
                          </w:p>
                        </w:txbxContent>
                      </wps:txbx>
                      <wps:bodyPr rot="0" vert="horz" wrap="square" lIns="12700" tIns="12700" rIns="12700" bIns="12700" anchor="t" anchorCtr="0" upright="1">
                        <a:noAutofit/>
                      </wps:bodyPr>
                    </wps:wsp>
                    <wps:wsp>
                      <wps:cNvPr id="11" name="Rectangle 57"/>
                      <wps:cNvSpPr>
                        <a:spLocks noChangeArrowheads="1"/>
                      </wps:cNvSpPr>
                      <wps:spPr bwMode="auto">
                        <a:xfrm>
                          <a:off x="15068" y="18491"/>
                          <a:ext cx="518"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pPr>
                          </w:p>
                        </w:txbxContent>
                      </wps:txbx>
                      <wps:bodyPr rot="0" vert="horz" wrap="square" lIns="12700" tIns="12700" rIns="12700" bIns="12700" anchor="t" anchorCtr="0" upright="1">
                        <a:noAutofit/>
                      </wps:bodyPr>
                    </wps:wsp>
                    <wpg:grpSp>
                      <wpg:cNvPr id="12" name="Group 58"/>
                      <wpg:cNvGrpSpPr>
                        <a:grpSpLocks/>
                      </wpg:cNvGrpSpPr>
                      <wpg:grpSpPr bwMode="auto">
                        <a:xfrm>
                          <a:off x="1" y="-9"/>
                          <a:ext cx="19999" cy="20010"/>
                          <a:chOff x="0" y="-10"/>
                          <a:chExt cx="19999" cy="20010"/>
                        </a:xfrm>
                      </wpg:grpSpPr>
                      <wps:wsp>
                        <wps:cNvPr id="13" name="Rectangle 59"/>
                        <wps:cNvSpPr>
                          <a:spLocks noChangeArrowheads="1"/>
                        </wps:cNvSpPr>
                        <wps:spPr bwMode="auto">
                          <a:xfrm>
                            <a:off x="3118" y="19621"/>
                            <a:ext cx="2076"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Pr="00376078" w:rsidRDefault="006A046E">
                              <w:pPr>
                                <w:pStyle w:val="3"/>
                                <w:rPr>
                                  <w:b w:val="0"/>
                                  <w:szCs w:val="18"/>
                                </w:rPr>
                              </w:pPr>
                              <w:r>
                                <w:rPr>
                                  <w:b w:val="0"/>
                                  <w:szCs w:val="18"/>
                                </w:rPr>
                                <w:t>Сергеев</w:t>
                              </w:r>
                            </w:p>
                          </w:txbxContent>
                        </wps:txbx>
                        <wps:bodyPr rot="0" vert="horz" wrap="square" lIns="12700" tIns="12700" rIns="12700" bIns="12700" anchor="t" anchorCtr="0" upright="1">
                          <a:noAutofit/>
                        </wps:bodyPr>
                      </wps:wsp>
                      <wps:wsp>
                        <wps:cNvPr id="14" name="Rectangle 60"/>
                        <wps:cNvSpPr>
                          <a:spLocks noChangeArrowheads="1"/>
                        </wps:cNvSpPr>
                        <wps:spPr bwMode="auto">
                          <a:xfrm>
                            <a:off x="3118" y="19243"/>
                            <a:ext cx="2076"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Pr="00376078" w:rsidRDefault="006A046E">
                              <w:pPr>
                                <w:pStyle w:val="3"/>
                                <w:rPr>
                                  <w:b w:val="0"/>
                                  <w:bCs w:val="0"/>
                                </w:rPr>
                              </w:pPr>
                              <w:r w:rsidRPr="00376078">
                                <w:rPr>
                                  <w:b w:val="0"/>
                                  <w:bCs w:val="0"/>
                                </w:rPr>
                                <w:t>Голышева</w:t>
                              </w:r>
                            </w:p>
                          </w:txbxContent>
                        </wps:txbx>
                        <wps:bodyPr rot="0" vert="horz" wrap="square" lIns="12700" tIns="12700" rIns="12700" bIns="12700" anchor="t" anchorCtr="0" upright="1">
                          <a:noAutofit/>
                        </wps:bodyPr>
                      </wps:wsp>
                      <wps:wsp>
                        <wps:cNvPr id="15" name="Rectangle 61"/>
                        <wps:cNvSpPr>
                          <a:spLocks noChangeArrowheads="1"/>
                        </wps:cNvSpPr>
                        <wps:spPr bwMode="auto">
                          <a:xfrm>
                            <a:off x="3118" y="18867"/>
                            <a:ext cx="2076"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pStyle w:val="3"/>
                                <w:rPr>
                                  <w:bCs w:val="0"/>
                                </w:rPr>
                              </w:pPr>
                            </w:p>
                          </w:txbxContent>
                        </wps:txbx>
                        <wps:bodyPr rot="0" vert="horz" wrap="square" lIns="12700" tIns="12700" rIns="12700" bIns="12700" anchor="t" anchorCtr="0" upright="1">
                          <a:noAutofit/>
                        </wps:bodyPr>
                      </wps:wsp>
                      <wps:wsp>
                        <wps:cNvPr id="16" name="Rectangle 62"/>
                        <wps:cNvSpPr>
                          <a:spLocks noChangeArrowheads="1"/>
                        </wps:cNvSpPr>
                        <wps:spPr bwMode="auto">
                          <a:xfrm>
                            <a:off x="3118" y="18490"/>
                            <a:ext cx="2076"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Pr="00376078" w:rsidRDefault="006A046E">
                              <w:pPr>
                                <w:pStyle w:val="3"/>
                                <w:rPr>
                                  <w:b w:val="0"/>
                                </w:rPr>
                              </w:pPr>
                              <w:r>
                                <w:rPr>
                                  <w:b w:val="0"/>
                                </w:rPr>
                                <w:t>Кузнецова</w:t>
                              </w:r>
                            </w:p>
                          </w:txbxContent>
                        </wps:txbx>
                        <wps:bodyPr rot="0" vert="horz" wrap="square" lIns="12700" tIns="12700" rIns="12700" bIns="12700" anchor="t" anchorCtr="0" upright="1">
                          <a:noAutofit/>
                        </wps:bodyPr>
                      </wps:wsp>
                      <wps:wsp>
                        <wps:cNvPr id="17" name="Rectangle 63"/>
                        <wps:cNvSpPr>
                          <a:spLocks noChangeArrowheads="1"/>
                        </wps:cNvSpPr>
                        <wps:spPr bwMode="auto">
                          <a:xfrm>
                            <a:off x="3118" y="18112"/>
                            <a:ext cx="2076"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rsidP="00A03B8C">
                              <w:pPr>
                                <w:pStyle w:val="3"/>
                              </w:pPr>
                              <w:r>
                                <w:rPr>
                                  <w:b w:val="0"/>
                                </w:rPr>
                                <w:t>Сметанкин</w:t>
                              </w:r>
                            </w:p>
                            <w:p w:rsidR="006A046E" w:rsidRPr="00DB3311" w:rsidRDefault="006A046E" w:rsidP="00DB3311">
                              <w:pPr>
                                <w:rPr>
                                  <w:b/>
                                  <w:sz w:val="18"/>
                                  <w:szCs w:val="18"/>
                                </w:rPr>
                              </w:pPr>
                            </w:p>
                          </w:txbxContent>
                        </wps:txbx>
                        <wps:bodyPr rot="0" vert="horz" wrap="square" lIns="12700" tIns="12700" rIns="12700" bIns="12700" anchor="t" anchorCtr="0" upright="1">
                          <a:noAutofit/>
                        </wps:bodyPr>
                      </wps:wsp>
                      <wps:wsp>
                        <wps:cNvPr id="18" name="Rectangle 64"/>
                        <wps:cNvSpPr>
                          <a:spLocks noChangeArrowheads="1"/>
                        </wps:cNvSpPr>
                        <wps:spPr bwMode="auto">
                          <a:xfrm>
                            <a:off x="1041" y="19621"/>
                            <a:ext cx="2079"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rPr>
                                  <w:sz w:val="18"/>
                                </w:rPr>
                              </w:pPr>
                              <w:r>
                                <w:rPr>
                                  <w:sz w:val="18"/>
                                </w:rPr>
                                <w:t>Утвердил</w:t>
                              </w:r>
                            </w:p>
                          </w:txbxContent>
                        </wps:txbx>
                        <wps:bodyPr rot="0" vert="horz" wrap="square" lIns="12700" tIns="12700" rIns="12700" bIns="12700" anchor="t" anchorCtr="0" upright="1">
                          <a:noAutofit/>
                        </wps:bodyPr>
                      </wps:wsp>
                      <wps:wsp>
                        <wps:cNvPr id="19" name="Rectangle 65"/>
                        <wps:cNvSpPr>
                          <a:spLocks noChangeArrowheads="1"/>
                        </wps:cNvSpPr>
                        <wps:spPr bwMode="auto">
                          <a:xfrm>
                            <a:off x="1041" y="19243"/>
                            <a:ext cx="2079"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r>
                                <w:rPr>
                                  <w:sz w:val="18"/>
                                </w:rPr>
                                <w:t>Н.контроль</w:t>
                              </w:r>
                            </w:p>
                          </w:txbxContent>
                        </wps:txbx>
                        <wps:bodyPr rot="0" vert="horz" wrap="square" lIns="12700" tIns="12700" rIns="12700" bIns="12700" anchor="t" anchorCtr="0" upright="1">
                          <a:noAutofit/>
                        </wps:bodyPr>
                      </wps:wsp>
                      <wps:wsp>
                        <wps:cNvPr id="20" name="Rectangle 66"/>
                        <wps:cNvSpPr>
                          <a:spLocks noChangeArrowheads="1"/>
                        </wps:cNvSpPr>
                        <wps:spPr bwMode="auto">
                          <a:xfrm>
                            <a:off x="1041" y="18866"/>
                            <a:ext cx="2079" cy="3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Pr="005C2939" w:rsidRDefault="006A046E" w:rsidP="005C2939"/>
                          </w:txbxContent>
                        </wps:txbx>
                        <wps:bodyPr rot="0" vert="horz" wrap="square" lIns="12700" tIns="12700" rIns="12700" bIns="12700" anchor="t" anchorCtr="0" upright="1">
                          <a:noAutofit/>
                        </wps:bodyPr>
                      </wps:wsp>
                      <wps:wsp>
                        <wps:cNvPr id="21" name="Rectangle 67"/>
                        <wps:cNvSpPr>
                          <a:spLocks noChangeArrowheads="1"/>
                        </wps:cNvSpPr>
                        <wps:spPr bwMode="auto">
                          <a:xfrm>
                            <a:off x="1041" y="17734"/>
                            <a:ext cx="1041"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Изм.</w:t>
                              </w:r>
                            </w:p>
                          </w:txbxContent>
                        </wps:txbx>
                        <wps:bodyPr rot="0" vert="horz" wrap="square" lIns="12700" tIns="12700" rIns="12700" bIns="12700" anchor="t" anchorCtr="0" upright="1">
                          <a:noAutofit/>
                        </wps:bodyPr>
                      </wps:wsp>
                      <wps:wsp>
                        <wps:cNvPr id="22" name="Rectangle 68"/>
                        <wps:cNvSpPr>
                          <a:spLocks noChangeArrowheads="1"/>
                        </wps:cNvSpPr>
                        <wps:spPr bwMode="auto">
                          <a:xfrm>
                            <a:off x="1045" y="18112"/>
                            <a:ext cx="2075"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rPr>
                                  <w:sz w:val="18"/>
                                </w:rPr>
                              </w:pPr>
                              <w:r>
                                <w:rPr>
                                  <w:sz w:val="18"/>
                                </w:rPr>
                                <w:t>Разработал</w:t>
                              </w:r>
                            </w:p>
                          </w:txbxContent>
                        </wps:txbx>
                        <wps:bodyPr rot="0" vert="horz" wrap="square" lIns="12700" tIns="12700" rIns="12700" bIns="12700" anchor="t" anchorCtr="0" upright="1">
                          <a:noAutofit/>
                        </wps:bodyPr>
                      </wps:wsp>
                      <wps:wsp>
                        <wps:cNvPr id="23" name="Rectangle 69"/>
                        <wps:cNvSpPr>
                          <a:spLocks noChangeArrowheads="1"/>
                        </wps:cNvSpPr>
                        <wps:spPr bwMode="auto">
                          <a:xfrm>
                            <a:off x="2080" y="17734"/>
                            <a:ext cx="1040"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Лист</w:t>
                              </w:r>
                            </w:p>
                          </w:txbxContent>
                        </wps:txbx>
                        <wps:bodyPr rot="0" vert="horz" wrap="square" lIns="12700" tIns="12700" rIns="12700" bIns="12700" anchor="t" anchorCtr="0" upright="1">
                          <a:noAutofit/>
                        </wps:bodyPr>
                      </wps:wsp>
                      <wps:wsp>
                        <wps:cNvPr id="24" name="Rectangle 70"/>
                        <wps:cNvSpPr>
                          <a:spLocks noChangeArrowheads="1"/>
                        </wps:cNvSpPr>
                        <wps:spPr bwMode="auto">
                          <a:xfrm>
                            <a:off x="1041" y="18490"/>
                            <a:ext cx="2079"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rPr>
                                  <w:sz w:val="18"/>
                                </w:rPr>
                              </w:pPr>
                              <w:r>
                                <w:rPr>
                                  <w:sz w:val="18"/>
                                </w:rPr>
                                <w:t>Проверил</w:t>
                              </w:r>
                            </w:p>
                          </w:txbxContent>
                        </wps:txbx>
                        <wps:bodyPr rot="0" vert="horz" wrap="square" lIns="12700" tIns="12700" rIns="12700" bIns="12700" anchor="t" anchorCtr="0" upright="1">
                          <a:noAutofit/>
                        </wps:bodyPr>
                      </wps:wsp>
                      <wpg:grpSp>
                        <wpg:cNvPr id="25" name="Group 71"/>
                        <wpg:cNvGrpSpPr>
                          <a:grpSpLocks/>
                        </wpg:cNvGrpSpPr>
                        <wpg:grpSpPr bwMode="auto">
                          <a:xfrm>
                            <a:off x="0" y="-10"/>
                            <a:ext cx="19999" cy="20010"/>
                            <a:chOff x="0" y="-9"/>
                            <a:chExt cx="19999" cy="20010"/>
                          </a:xfrm>
                        </wpg:grpSpPr>
                        <wps:wsp>
                          <wps:cNvPr id="26" name="Rectangle 72"/>
                          <wps:cNvSpPr>
                            <a:spLocks noChangeArrowheads="1"/>
                          </wps:cNvSpPr>
                          <wps:spPr bwMode="auto">
                            <a:xfrm>
                              <a:off x="3118" y="17735"/>
                              <a:ext cx="2083"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 докум.</w:t>
                                </w:r>
                              </w:p>
                            </w:txbxContent>
                          </wps:txbx>
                          <wps:bodyPr rot="0" vert="horz" wrap="square" lIns="12700" tIns="12700" rIns="12700" bIns="12700" anchor="t" anchorCtr="0" upright="1">
                            <a:noAutofit/>
                          </wps:bodyPr>
                        </wps:wsp>
                        <wps:wsp>
                          <wps:cNvPr id="27" name="Rectangle 73"/>
                          <wps:cNvSpPr>
                            <a:spLocks noChangeArrowheads="1"/>
                          </wps:cNvSpPr>
                          <wps:spPr bwMode="auto">
                            <a:xfrm>
                              <a:off x="5196" y="17735"/>
                              <a:ext cx="1560"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Подп.</w:t>
                                </w:r>
                              </w:p>
                            </w:txbxContent>
                          </wps:txbx>
                          <wps:bodyPr rot="0" vert="horz" wrap="square" lIns="12700" tIns="12700" rIns="12700" bIns="12700" anchor="t" anchorCtr="0" upright="1">
                            <a:noAutofit/>
                          </wps:bodyPr>
                        </wps:wsp>
                        <wpg:grpSp>
                          <wpg:cNvPr id="28" name="Group 74"/>
                          <wpg:cNvGrpSpPr>
                            <a:grpSpLocks/>
                          </wpg:cNvGrpSpPr>
                          <wpg:grpSpPr bwMode="auto">
                            <a:xfrm>
                              <a:off x="0" y="-9"/>
                              <a:ext cx="19999" cy="20010"/>
                              <a:chOff x="1" y="10"/>
                              <a:chExt cx="19999" cy="19990"/>
                            </a:xfrm>
                          </wpg:grpSpPr>
                          <wps:wsp>
                            <wps:cNvPr id="29" name="Rectangle 75"/>
                            <wps:cNvSpPr>
                              <a:spLocks noChangeArrowheads="1"/>
                            </wps:cNvSpPr>
                            <wps:spPr bwMode="auto">
                              <a:xfrm>
                                <a:off x="15064" y="18867"/>
                                <a:ext cx="4936" cy="113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pPr>
                                </w:p>
                                <w:p w:rsidR="006A046E" w:rsidRDefault="006A046E">
                                  <w:pPr>
                                    <w:jc w:val="center"/>
                                  </w:pPr>
                                  <w:r>
                                    <w:t>ПКБ ЦВ ОАО «РЖД»</w:t>
                                  </w:r>
                                </w:p>
                              </w:txbxContent>
                            </wps:txbx>
                            <wps:bodyPr rot="0" vert="horz" wrap="square" lIns="12700" tIns="12700" rIns="12700" bIns="12700" anchor="t" anchorCtr="0" upright="1">
                              <a:noAutofit/>
                            </wps:bodyPr>
                          </wps:wsp>
                          <wps:wsp>
                            <wps:cNvPr id="30" name="Rectangle 76"/>
                            <wps:cNvSpPr>
                              <a:spLocks noChangeArrowheads="1"/>
                            </wps:cNvSpPr>
                            <wps:spPr bwMode="auto">
                              <a:xfrm>
                                <a:off x="16622" y="18114"/>
                                <a:ext cx="1824" cy="37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Лист</w:t>
                                  </w:r>
                                </w:p>
                              </w:txbxContent>
                            </wps:txbx>
                            <wps:bodyPr rot="0" vert="horz" wrap="square" lIns="12700" tIns="12700" rIns="12700" bIns="12700" anchor="t" anchorCtr="0" upright="1">
                              <a:noAutofit/>
                            </wps:bodyPr>
                          </wps:wsp>
                          <wps:wsp>
                            <wps:cNvPr id="31" name="Rectangle 77"/>
                            <wps:cNvSpPr>
                              <a:spLocks noChangeArrowheads="1"/>
                            </wps:cNvSpPr>
                            <wps:spPr bwMode="auto">
                              <a:xfrm>
                                <a:off x="18440" y="18114"/>
                                <a:ext cx="1560"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Листов</w:t>
                                  </w:r>
                                </w:p>
                              </w:txbxContent>
                            </wps:txbx>
                            <wps:bodyPr rot="0" vert="horz" wrap="square" lIns="12700" tIns="12700" rIns="12700" bIns="12700" anchor="t" anchorCtr="0" upright="1">
                              <a:noAutofit/>
                            </wps:bodyPr>
                          </wps:wsp>
                          <wps:wsp>
                            <wps:cNvPr id="32" name="Rectangle 78"/>
                            <wps:cNvSpPr>
                              <a:spLocks noChangeArrowheads="1"/>
                            </wps:cNvSpPr>
                            <wps:spPr bwMode="auto">
                              <a:xfrm>
                                <a:off x="15064" y="18114"/>
                                <a:ext cx="1560"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Литера</w:t>
                                  </w:r>
                                </w:p>
                              </w:txbxContent>
                            </wps:txbx>
                            <wps:bodyPr rot="0" vert="horz" wrap="square" lIns="12700" tIns="12700" rIns="12700" bIns="12700" anchor="t" anchorCtr="0" upright="1">
                              <a:noAutofit/>
                            </wps:bodyPr>
                          </wps:wsp>
                          <wps:wsp>
                            <wps:cNvPr id="33" name="Rectangle 79"/>
                            <wps:cNvSpPr>
                              <a:spLocks noChangeArrowheads="1"/>
                            </wps:cNvSpPr>
                            <wps:spPr bwMode="auto">
                              <a:xfrm>
                                <a:off x="8053" y="17171"/>
                                <a:ext cx="11687" cy="75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Pr="00953FAF" w:rsidRDefault="006A046E" w:rsidP="000F4876">
                                  <w:pPr>
                                    <w:jc w:val="center"/>
                                    <w:rPr>
                                      <w:i/>
                                      <w:sz w:val="44"/>
                                      <w:szCs w:val="44"/>
                                    </w:rPr>
                                  </w:pPr>
                                  <w:r>
                                    <w:rPr>
                                      <w:i/>
                                      <w:sz w:val="44"/>
                                      <w:szCs w:val="44"/>
                                    </w:rPr>
                                    <w:t>№724-2015 ПКБ ЦВ</w:t>
                                  </w:r>
                                </w:p>
                              </w:txbxContent>
                            </wps:txbx>
                            <wps:bodyPr rot="0" vert="horz" wrap="square" lIns="12700" tIns="12700" rIns="12700" bIns="12700" anchor="t" anchorCtr="0" upright="1">
                              <a:noAutofit/>
                            </wps:bodyPr>
                          </wps:wsp>
                          <wps:wsp>
                            <wps:cNvPr id="34" name="Rectangle 80"/>
                            <wps:cNvSpPr>
                              <a:spLocks noChangeArrowheads="1"/>
                            </wps:cNvSpPr>
                            <wps:spPr bwMode="auto">
                              <a:xfrm>
                                <a:off x="6755" y="17736"/>
                                <a:ext cx="1040"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pPr>
                                    <w:jc w:val="center"/>
                                    <w:rPr>
                                      <w:sz w:val="18"/>
                                    </w:rPr>
                                  </w:pPr>
                                  <w:r>
                                    <w:rPr>
                                      <w:sz w:val="18"/>
                                    </w:rPr>
                                    <w:t>Дата</w:t>
                                  </w:r>
                                </w:p>
                              </w:txbxContent>
                            </wps:txbx>
                            <wps:bodyPr rot="0" vert="horz" wrap="square" lIns="12700" tIns="12700" rIns="12700" bIns="12700" anchor="t" anchorCtr="0" upright="1">
                              <a:noAutofit/>
                            </wps:bodyPr>
                          </wps:wsp>
                          <wps:wsp>
                            <wps:cNvPr id="35" name="Rectangle 81"/>
                            <wps:cNvSpPr>
                              <a:spLocks noChangeArrowheads="1"/>
                            </wps:cNvSpPr>
                            <wps:spPr bwMode="auto">
                              <a:xfrm>
                                <a:off x="7794" y="18114"/>
                                <a:ext cx="7272" cy="188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A046E" w:rsidRDefault="006A046E" w:rsidP="00953FAF">
                                  <w:pPr>
                                    <w:jc w:val="center"/>
                                  </w:pPr>
                                </w:p>
                                <w:p w:rsidR="006A046E" w:rsidRDefault="006A046E" w:rsidP="00953FAF">
                                  <w:pPr>
                                    <w:jc w:val="center"/>
                                  </w:pPr>
                                  <w:r>
                                    <w:t>Памятка осмотрщику грузовых вагонов</w:t>
                                  </w:r>
                                </w:p>
                              </w:txbxContent>
                            </wps:txbx>
                            <wps:bodyPr rot="0" vert="horz" wrap="square" lIns="12700" tIns="12700" rIns="12700" bIns="12700" anchor="t" anchorCtr="0" upright="1">
                              <a:noAutofit/>
                            </wps:bodyPr>
                          </wps:wsp>
                          <wpg:grpSp>
                            <wpg:cNvPr id="36" name="Group 82"/>
                            <wpg:cNvGrpSpPr>
                              <a:grpSpLocks/>
                            </wpg:cNvGrpSpPr>
                            <wpg:grpSpPr bwMode="auto">
                              <a:xfrm>
                                <a:off x="1" y="10"/>
                                <a:ext cx="19999" cy="19990"/>
                                <a:chOff x="0" y="5"/>
                                <a:chExt cx="19999" cy="19990"/>
                              </a:xfrm>
                            </wpg:grpSpPr>
                            <wpg:grpSp>
                              <wpg:cNvPr id="37" name="Group 83"/>
                              <wpg:cNvGrpSpPr>
                                <a:grpSpLocks/>
                              </wpg:cNvGrpSpPr>
                              <wpg:grpSpPr bwMode="auto">
                                <a:xfrm>
                                  <a:off x="0" y="10191"/>
                                  <a:ext cx="19999" cy="9804"/>
                                  <a:chOff x="0" y="0"/>
                                  <a:chExt cx="19999" cy="19608"/>
                                </a:xfrm>
                              </wpg:grpSpPr>
                              <wps:wsp>
                                <wps:cNvPr id="38" name="Line 84"/>
                                <wps:cNvCnPr>
                                  <a:cxnSpLocks noChangeShapeType="1"/>
                                </wps:cNvCnPr>
                                <wps:spPr bwMode="auto">
                                  <a:xfrm>
                                    <a:off x="2" y="0"/>
                                    <a:ext cx="1040" cy="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39" name="Group 85"/>
                                <wpg:cNvGrpSpPr>
                                  <a:grpSpLocks/>
                                </wpg:cNvGrpSpPr>
                                <wpg:grpSpPr bwMode="auto">
                                  <a:xfrm>
                                    <a:off x="0" y="4518"/>
                                    <a:ext cx="19999" cy="15090"/>
                                    <a:chOff x="0" y="-2635"/>
                                    <a:chExt cx="20000" cy="22635"/>
                                  </a:xfrm>
                                </wpg:grpSpPr>
                                <wps:wsp>
                                  <wps:cNvPr id="40" name="Line 86"/>
                                  <wps:cNvCnPr>
                                    <a:cxnSpLocks noChangeShapeType="1"/>
                                  </wps:cNvCnPr>
                                  <wps:spPr bwMode="auto">
                                    <a:xfrm>
                                      <a:off x="0" y="19997"/>
                                      <a:ext cx="20000"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 name="Line 87"/>
                                  <wps:cNvCnPr>
                                    <a:cxnSpLocks noChangeShapeType="1"/>
                                  </wps:cNvCnPr>
                                  <wps:spPr bwMode="auto">
                                    <a:xfrm>
                                      <a:off x="2" y="2936"/>
                                      <a:ext cx="1040" cy="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 name="Line 88"/>
                                  <wps:cNvCnPr>
                                    <a:cxnSpLocks noChangeShapeType="1"/>
                                  </wps:cNvCnPr>
                                  <wps:spPr bwMode="auto">
                                    <a:xfrm>
                                      <a:off x="2" y="-2635"/>
                                      <a:ext cx="1040" cy="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3" name="Line 89"/>
                                  <wps:cNvCnPr>
                                    <a:cxnSpLocks noChangeShapeType="1"/>
                                  </wps:cNvCnPr>
                                  <wps:spPr bwMode="auto">
                                    <a:xfrm>
                                      <a:off x="2" y="7565"/>
                                      <a:ext cx="1040" cy="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44" name="Group 90"/>
                              <wpg:cNvGrpSpPr>
                                <a:grpSpLocks/>
                              </wpg:cNvGrpSpPr>
                              <wpg:grpSpPr bwMode="auto">
                                <a:xfrm>
                                  <a:off x="0" y="5"/>
                                  <a:ext cx="19999" cy="19990"/>
                                  <a:chOff x="0" y="0"/>
                                  <a:chExt cx="20000" cy="19990"/>
                                </a:xfrm>
                              </wpg:grpSpPr>
                              <wps:wsp>
                                <wps:cNvPr id="45" name="Line 91"/>
                                <wps:cNvCnPr>
                                  <a:cxnSpLocks noChangeShapeType="1"/>
                                </wps:cNvCnPr>
                                <wps:spPr bwMode="auto">
                                  <a:xfrm>
                                    <a:off x="1041" y="5"/>
                                    <a:ext cx="18959"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46" name="Group 92"/>
                                <wpg:cNvGrpSpPr>
                                  <a:grpSpLocks/>
                                </wpg:cNvGrpSpPr>
                                <wpg:grpSpPr bwMode="auto">
                                  <a:xfrm>
                                    <a:off x="0" y="0"/>
                                    <a:ext cx="20000" cy="19990"/>
                                    <a:chOff x="0" y="-3"/>
                                    <a:chExt cx="20000" cy="20003"/>
                                  </a:xfrm>
                                </wpg:grpSpPr>
                                <wps:wsp>
                                  <wps:cNvPr id="47" name="Line 93"/>
                                  <wps:cNvCnPr>
                                    <a:cxnSpLocks noChangeShapeType="1"/>
                                  </wps:cNvCnPr>
                                  <wps:spPr bwMode="auto">
                                    <a:xfrm flipV="1">
                                      <a:off x="15064" y="18113"/>
                                      <a:ext cx="2" cy="188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 name="Line 94"/>
                                  <wps:cNvCnPr>
                                    <a:cxnSpLocks noChangeShapeType="1"/>
                                  </wps:cNvCnPr>
                                  <wps:spPr bwMode="auto">
                                    <a:xfrm>
                                      <a:off x="1037" y="19618"/>
                                      <a:ext cx="6742" cy="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 name="Line 95"/>
                                  <wps:cNvCnPr>
                                    <a:cxnSpLocks noChangeShapeType="1"/>
                                  </wps:cNvCnPr>
                                  <wps:spPr bwMode="auto">
                                    <a:xfrm>
                                      <a:off x="1037" y="16983"/>
                                      <a:ext cx="1895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 name="Line 96"/>
                                  <wps:cNvCnPr>
                                    <a:cxnSpLocks noChangeShapeType="1"/>
                                  </wps:cNvCnPr>
                                  <wps:spPr bwMode="auto">
                                    <a:xfrm>
                                      <a:off x="1041" y="19243"/>
                                      <a:ext cx="674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 name="Line 97"/>
                                  <wps:cNvCnPr>
                                    <a:cxnSpLocks noChangeShapeType="1"/>
                                  </wps:cNvCnPr>
                                  <wps:spPr bwMode="auto">
                                    <a:xfrm>
                                      <a:off x="1037" y="18864"/>
                                      <a:ext cx="674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 name="Line 98"/>
                                  <wps:cNvCnPr>
                                    <a:cxnSpLocks noChangeShapeType="1"/>
                                  </wps:cNvCnPr>
                                  <wps:spPr bwMode="auto">
                                    <a:xfrm>
                                      <a:off x="1037" y="17359"/>
                                      <a:ext cx="674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 name="Line 99"/>
                                  <wps:cNvCnPr>
                                    <a:cxnSpLocks noChangeShapeType="1"/>
                                  </wps:cNvCnPr>
                                  <wps:spPr bwMode="auto">
                                    <a:xfrm>
                                      <a:off x="0" y="18113"/>
                                      <a:ext cx="1999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4" name="Line 100"/>
                                  <wps:cNvCnPr>
                                    <a:cxnSpLocks noChangeShapeType="1"/>
                                  </wps:cNvCnPr>
                                  <wps:spPr bwMode="auto">
                                    <a:xfrm>
                                      <a:off x="1037" y="17735"/>
                                      <a:ext cx="6742"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 name="Line 101"/>
                                  <wps:cNvCnPr>
                                    <a:cxnSpLocks noChangeShapeType="1"/>
                                  </wps:cNvCnPr>
                                  <wps:spPr bwMode="auto">
                                    <a:xfrm>
                                      <a:off x="1041" y="18491"/>
                                      <a:ext cx="674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 name="Line 102"/>
                                  <wps:cNvCnPr>
                                    <a:cxnSpLocks noChangeShapeType="1"/>
                                  </wps:cNvCnPr>
                                  <wps:spPr bwMode="auto">
                                    <a:xfrm flipV="1">
                                      <a:off x="1041" y="-3"/>
                                      <a:ext cx="1" cy="1999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 name="Line 103"/>
                                  <wps:cNvCnPr>
                                    <a:cxnSpLocks noChangeShapeType="1"/>
                                  </wps:cNvCnPr>
                                  <wps:spPr bwMode="auto">
                                    <a:xfrm>
                                      <a:off x="19998" y="2"/>
                                      <a:ext cx="2" cy="1999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 name="Line 104"/>
                                  <wps:cNvCnPr>
                                    <a:cxnSpLocks noChangeShapeType="1"/>
                                  </wps:cNvCnPr>
                                  <wps:spPr bwMode="auto">
                                    <a:xfrm flipV="1">
                                      <a:off x="518" y="10190"/>
                                      <a:ext cx="1" cy="979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 name="Line 105"/>
                                  <wps:cNvCnPr>
                                    <a:cxnSpLocks noChangeShapeType="1"/>
                                  </wps:cNvCnPr>
                                  <wps:spPr bwMode="auto">
                                    <a:xfrm flipV="1">
                                      <a:off x="0" y="10190"/>
                                      <a:ext cx="2" cy="979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 name="Line 106"/>
                                  <wps:cNvCnPr>
                                    <a:cxnSpLocks noChangeShapeType="1"/>
                                  </wps:cNvCnPr>
                                  <wps:spPr bwMode="auto">
                                    <a:xfrm>
                                      <a:off x="15064" y="18491"/>
                                      <a:ext cx="4936"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 name="Line 107"/>
                                  <wps:cNvCnPr>
                                    <a:cxnSpLocks noChangeShapeType="1"/>
                                  </wps:cNvCnPr>
                                  <wps:spPr bwMode="auto">
                                    <a:xfrm>
                                      <a:off x="15064" y="18864"/>
                                      <a:ext cx="4936"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 name="Line 108"/>
                                  <wps:cNvCnPr>
                                    <a:cxnSpLocks noChangeShapeType="1"/>
                                  </wps:cNvCnPr>
                                  <wps:spPr bwMode="auto">
                                    <a:xfrm flipV="1">
                                      <a:off x="16622" y="18113"/>
                                      <a:ext cx="2" cy="75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 name="Line 109"/>
                                  <wps:cNvCnPr>
                                    <a:cxnSpLocks noChangeShapeType="1"/>
                                  </wps:cNvCnPr>
                                  <wps:spPr bwMode="auto">
                                    <a:xfrm flipV="1">
                                      <a:off x="18440" y="18113"/>
                                      <a:ext cx="2" cy="75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 name="Line 110"/>
                                  <wps:cNvCnPr>
                                    <a:cxnSpLocks noChangeShapeType="1"/>
                                  </wps:cNvCnPr>
                                  <wps:spPr bwMode="auto">
                                    <a:xfrm flipH="1" flipV="1">
                                      <a:off x="2074" y="16979"/>
                                      <a:ext cx="7" cy="11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 name="Line 111"/>
                                  <wps:cNvCnPr>
                                    <a:cxnSpLocks noChangeShapeType="1"/>
                                  </wps:cNvCnPr>
                                  <wps:spPr bwMode="auto">
                                    <a:xfrm flipV="1">
                                      <a:off x="3122" y="16979"/>
                                      <a:ext cx="1" cy="300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 name="Line 112"/>
                                  <wps:cNvCnPr>
                                    <a:cxnSpLocks noChangeShapeType="1"/>
                                  </wps:cNvCnPr>
                                  <wps:spPr bwMode="auto">
                                    <a:xfrm flipV="1">
                                      <a:off x="5195" y="16979"/>
                                      <a:ext cx="2" cy="300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 name="Line 113"/>
                                  <wps:cNvCnPr>
                                    <a:cxnSpLocks noChangeShapeType="1"/>
                                  </wps:cNvCnPr>
                                  <wps:spPr bwMode="auto">
                                    <a:xfrm flipV="1">
                                      <a:off x="6750" y="16979"/>
                                      <a:ext cx="2" cy="300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8" name="Line 114"/>
                                  <wps:cNvCnPr>
                                    <a:cxnSpLocks noChangeShapeType="1"/>
                                  </wps:cNvCnPr>
                                  <wps:spPr bwMode="auto">
                                    <a:xfrm flipV="1">
                                      <a:off x="15585" y="18491"/>
                                      <a:ext cx="2" cy="37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 name="Line 115"/>
                                  <wps:cNvCnPr>
                                    <a:cxnSpLocks noChangeShapeType="1"/>
                                  </wps:cNvCnPr>
                                  <wps:spPr bwMode="auto">
                                    <a:xfrm flipV="1">
                                      <a:off x="16103" y="18491"/>
                                      <a:ext cx="2" cy="37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grpSp>
                        <wps:wsp>
                          <wps:cNvPr id="70" name="Line 116"/>
                          <wps:cNvCnPr>
                            <a:cxnSpLocks noChangeShapeType="1"/>
                          </wps:cNvCnPr>
                          <wps:spPr bwMode="auto">
                            <a:xfrm flipV="1">
                              <a:off x="7792" y="16979"/>
                              <a:ext cx="2" cy="300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52" o:spid="_x0000_s1072" style="position:absolute;margin-left:29.7pt;margin-top:19.4pt;width:546.8pt;height:802.3pt;z-index:251663360;mso-position-horizontal-relative:page;mso-position-vertical-relative:page" coordorigin="1,-9" coordsize="19999,2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">
              <v:rect id="Rectangle 53" o:spid="_x0000_s1073" style="position:absolute;left:18440;top:18491;width:156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cOcIA&#10;AADaAAAADwAAAGRycy9kb3ducmV2LnhtbESP0WrCQBRE3wX/YblC33RT0bSk2YiKhT5WzQdcsrdJ&#10;6O7dmF1j2q/vCgUfh5k5w+Sb0RoxUO9bxwqeFwkI4srplmsF5fl9/grCB2SNxjEp+CEPm2I6yTHT&#10;7sZHGk6hFhHCPkMFTQhdJqWvGrLoF64jjt6X6y2GKPta6h5vEW6NXCZJKi22HBca7GjfUPV9uloF&#10;58t6+F0F82nSpONU78rRHEqlnmbj9g1EoDE8wv/tD63gBe5X4g2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Fw5wgAAANoAAAAPAAAAAAAAAAAAAAAAAJgCAABkcnMvZG93&#10;bnJldi54bWxQSwUGAAAAAAQABAD1AAAAhwMAAAAA&#10;" filled="f" strokecolor="white" strokeweight="1pt">
                <v:textbox inset="1pt,1pt,1pt,1pt">
                  <w:txbxContent>
                    <w:p w:rsidR="006A046E" w:rsidRDefault="006A046E">
                      <w:pPr>
                        <w:jc w:val="center"/>
                      </w:pPr>
                      <w:r>
                        <w:t>78</w:t>
                      </w:r>
                    </w:p>
                  </w:txbxContent>
                </v:textbox>
              </v:rect>
              <v:rect id="Rectangle 54" o:spid="_x0000_s1074" style="position:absolute;left:16622;top:18491;width:182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IS70A&#10;AADaAAAADwAAAGRycy9kb3ducmV2LnhtbERPzYrCMBC+C75DGMGbpopblq5RVBQ87to+wNCMbTGZ&#10;1CbW6tNvDgt7/Pj+19vBGtFT5xvHChbzBARx6XTDlYIiP80+QfiArNE4JgUv8rDdjEdrzLR78g/1&#10;l1CJGMI+QwV1CG0mpS9rsujnriWO3NV1FkOEXSV1h88Ybo1cJkkqLTYcG2ps6VBTebs8rIL8/tG/&#10;V8F8mzRpOdX7YjDHQqnpZNh9gQg0hH/xn/usFcSt8Uq8AXLz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fIS70AAADaAAAADwAAAAAAAAAAAAAAAACYAgAAZHJzL2Rvd25yZXYu&#10;eG1sUEsFBgAAAAAEAAQA9QAAAIIDAAAAAA==&#10;" filled="f" strokecolor="white" strokeweight="1pt">
                <v:textbox inset="1pt,1pt,1pt,1pt">
                  <w:txbxContent>
                    <w:p w:rsidR="006A046E" w:rsidRDefault="006A046E">
                      <w:pPr>
                        <w:jc w:val="center"/>
                      </w:pPr>
                      <w:r>
                        <w:t>2</w:t>
                      </w:r>
                    </w:p>
                  </w:txbxContent>
                </v:textbox>
              </v:rect>
              <v:rect id="Rectangle 55" o:spid="_x0000_s1075" style="position:absolute;left:16103;top:18491;width:52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0MIA&#10;AADaAAAADwAAAGRycy9kb3ducmV2LnhtbESP0WrCQBRE3wX/YblC33RT0dCm2YiKhT5WzQdcsrdJ&#10;6O7dmF1j2q/vCgUfh5k5w+Sb0RoxUO9bxwqeFwkI4srplmsF5fl9/gLCB2SNxjEp+CEPm2I6yTHT&#10;7sZHGk6hFhHCPkMFTQhdJqWvGrLoF64jjt6X6y2GKPta6h5vEW6NXCZJKi22HBca7GjfUPV9uloF&#10;58t6+F0F82nSpONU78rRHEqlnmbj9g1EoDE8wv/tD63gFe5X4g2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23QwgAAANoAAAAPAAAAAAAAAAAAAAAAAJgCAABkcnMvZG93&#10;bnJldi54bWxQSwUGAAAAAAQABAD1AAAAhwMAAAAA&#10;" filled="f" strokecolor="white" strokeweight="1pt">
                <v:textbox inset="1pt,1pt,1pt,1pt">
                  <w:txbxContent>
                    <w:p w:rsidR="006A046E" w:rsidRDefault="006A046E">
                      <w:pPr>
                        <w:jc w:val="center"/>
                      </w:pPr>
                    </w:p>
                  </w:txbxContent>
                </v:textbox>
              </v:rect>
              <v:rect id="Rectangle 56" o:spid="_x0000_s1076" style="position:absolute;left:15584;top:18491;width:51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th8IA&#10;AADbAAAADwAAAGRycy9kb3ducmV2LnhtbESPQW/CMAyF75P4D5GRdhspaKumjoAAMYnjBv0BVmPa&#10;isQpTSgdv34+TNrN1nt+7/NyPXqnBupjG9jAfJaBIq6Cbbk2UJ4+X95BxYRs0QUmAz8UYb2aPC2x&#10;sOHO3zQcU60khGOBBpqUukLrWDXkMc5CRyzaOfQek6x9rW2Pdwn3Ti+yLNceW5aGBjvaNVRdjjdv&#10;4HR9Gx6vyX25POs4t9tydPvSmOfpuPkAlWhM/+a/64MVfKGXX2Q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u2HwgAAANsAAAAPAAAAAAAAAAAAAAAAAJgCAABkcnMvZG93&#10;bnJldi54bWxQSwUGAAAAAAQABAD1AAAAhwMAAAAA&#10;" filled="f" strokecolor="white" strokeweight="1pt">
                <v:textbox inset="1pt,1pt,1pt,1pt">
                  <w:txbxContent>
                    <w:p w:rsidR="006A046E" w:rsidRDefault="006A046E">
                      <w:pPr>
                        <w:jc w:val="center"/>
                      </w:pPr>
                    </w:p>
                  </w:txbxContent>
                </v:textbox>
              </v:rect>
              <v:rect id="Rectangle 57" o:spid="_x0000_s1077" style="position:absolute;left:15068;top:18491;width:518;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IHMAA&#10;AADbAAAADwAAAGRycy9kb3ducmV2LnhtbERPS2rDMBDdF3IHMYXuajmlMcWNEpqQQJeJ7QMM1tQ2&#10;lUaOpdpuT18FAtnN431nvZ2tESMNvnOsYJmkIIhrpztuFFTl8fkNhA/IGo1jUvBLHrabxcMac+0m&#10;PtNYhEbEEPY5KmhD6HMpfd2SRZ+4njhyX26wGCIcGqkHnGK4NfIlTTNpsePY0GJP+5bq7+LHKigv&#10;q/HvNZiTydKeM72rZnOolHp6nD/eQQSaw118c3/qOH8J11/i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JIHMAAAADbAAAADwAAAAAAAAAAAAAAAACYAgAAZHJzL2Rvd25y&#10;ZXYueG1sUEsFBgAAAAAEAAQA9QAAAIUDAAAAAA==&#10;" filled="f" strokecolor="white" strokeweight="1pt">
                <v:textbox inset="1pt,1pt,1pt,1pt">
                  <w:txbxContent>
                    <w:p w:rsidR="006A046E" w:rsidRDefault="006A046E">
                      <w:pPr>
                        <w:jc w:val="center"/>
                      </w:pPr>
                    </w:p>
                  </w:txbxContent>
                </v:textbox>
              </v:rect>
              <v:group id="Group 58" o:spid="_x0000_s1078" style="position:absolute;left:1;top:-9;width:19999;height:20010" coordorigin=",-10" coordsize="19999,20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59" o:spid="_x0000_s1079" style="position:absolute;left:3118;top:19621;width:20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z8MAA&#10;AADbAAAADwAAAGRycy9kb3ducmV2LnhtbERPzWrCQBC+C77DMoXedFPbBkmzkVYs9NjGPMCQHZPQ&#10;3dmYXWPq07sFwdt8fL+TbyZrxEiD7xwreFomIIhrpztuFFT7z8UahA/IGo1jUvBHHjbFfJZjpt2Z&#10;f2gsQyNiCPsMFbQh9JmUvm7Jol+6njhyBzdYDBEOjdQDnmO4NXKVJKm02HFsaLGnbUv1b3myCvbH&#10;1/HyEsy3SZOeU/1RTWZXKfX4ML2/gQg0hbv45v7Scf4z/P8SD5DF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xz8MAAAADbAAAADwAAAAAAAAAAAAAAAACYAgAAZHJzL2Rvd25y&#10;ZXYueG1sUEsFBgAAAAAEAAQA9QAAAIUDAAAAAA==&#10;" filled="f" strokecolor="white" strokeweight="1pt">
                  <v:textbox inset="1pt,1pt,1pt,1pt">
                    <w:txbxContent>
                      <w:p w:rsidR="006A046E" w:rsidRPr="00376078" w:rsidRDefault="006A046E">
                        <w:pPr>
                          <w:pStyle w:val="3"/>
                          <w:rPr>
                            <w:b w:val="0"/>
                            <w:szCs w:val="18"/>
                          </w:rPr>
                        </w:pPr>
                        <w:r>
                          <w:rPr>
                            <w:b w:val="0"/>
                            <w:szCs w:val="18"/>
                          </w:rPr>
                          <w:t>Сергеев</w:t>
                        </w:r>
                      </w:p>
                    </w:txbxContent>
                  </v:textbox>
                </v:rect>
                <v:rect id="Rectangle 60" o:spid="_x0000_s1080" style="position:absolute;left:3118;top:19243;width:20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rhL8A&#10;AADbAAAADwAAAGRycy9kb3ducmV2LnhtbERPzYrCMBC+C75DGGFvmipukWoUFRc87mofYGjGtphM&#10;ahNrd5/eCMLe5uP7ndWmt0Z01PrasYLpJAFBXDhdc6kgP3+NFyB8QNZoHJOCX/KwWQ8HK8y0e/AP&#10;dadQihjCPkMFVQhNJqUvKrLoJ64hjtzFtRZDhG0pdYuPGG6NnCVJKi3WHBsqbGhfUXE93a2C8+2z&#10;+5sH823SpOFU7/LeHHKlPkb9dgkiUB/+xW/3Ucf5c3j9E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uEvwAAANsAAAAPAAAAAAAAAAAAAAAAAJgCAABkcnMvZG93bnJl&#10;di54bWxQSwUGAAAAAAQABAD1AAAAhAMAAAAA&#10;" filled="f" strokecolor="white" strokeweight="1pt">
                  <v:textbox inset="1pt,1pt,1pt,1pt">
                    <w:txbxContent>
                      <w:p w:rsidR="006A046E" w:rsidRPr="00376078" w:rsidRDefault="006A046E">
                        <w:pPr>
                          <w:pStyle w:val="3"/>
                          <w:rPr>
                            <w:b w:val="0"/>
                            <w:bCs w:val="0"/>
                          </w:rPr>
                        </w:pPr>
                        <w:r w:rsidRPr="00376078">
                          <w:rPr>
                            <w:b w:val="0"/>
                            <w:bCs w:val="0"/>
                          </w:rPr>
                          <w:t>Голышева</w:t>
                        </w:r>
                      </w:p>
                    </w:txbxContent>
                  </v:textbox>
                </v:rect>
                <v:rect id="Rectangle 61" o:spid="_x0000_s1081" style="position:absolute;left:3118;top:18867;width:20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OH78A&#10;AADbAAAADwAAAGRycy9kb3ducmV2LnhtbERPzYrCMBC+L/gOYYS9ramiRapRVBT2uGofYGjGtphM&#10;ahNrd59+Iwje5uP7neW6t0Z01PrasYLxKAFBXDhdc6kgPx++5iB8QNZoHJOCX/KwXg0+lphp9+Aj&#10;dadQihjCPkMFVQhNJqUvKrLoR64hjtzFtRZDhG0pdYuPGG6NnCRJKi3WHBsqbGhXUXE93a2C823W&#10;/U2D+TFp0nCqt3lv9rlSn8N+swARqA9v8cv9reP8GTx/i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2U4fvwAAANsAAAAPAAAAAAAAAAAAAAAAAJgCAABkcnMvZG93bnJl&#10;di54bWxQSwUGAAAAAAQABAD1AAAAhAMAAAAA&#10;" filled="f" strokecolor="white" strokeweight="1pt">
                  <v:textbox inset="1pt,1pt,1pt,1pt">
                    <w:txbxContent>
                      <w:p w:rsidR="006A046E" w:rsidRDefault="006A046E">
                        <w:pPr>
                          <w:pStyle w:val="3"/>
                          <w:rPr>
                            <w:bCs w:val="0"/>
                          </w:rPr>
                        </w:pPr>
                      </w:p>
                    </w:txbxContent>
                  </v:textbox>
                </v:rect>
                <v:rect id="Rectangle 62" o:spid="_x0000_s1082" style="position:absolute;left:3118;top:18490;width:20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QaMAA&#10;AADbAAAADwAAAGRycy9kb3ducmV2LnhtbERP3WrCMBS+F3yHcATvbOpwRTqjbGODXU7bBzg0Z21Z&#10;clKTrFaffhkMvDsf3+/ZHSZrxEg+9I4VrLMcBHHjdM+tgrp6X21BhIis0TgmBVcKcNjPZzsstbvw&#10;kcZTbEUK4VCigi7GoZQyNB1ZDJkbiBP35bzFmKBvpfZ4SeHWyIc8L6TFnlNDhwO9dtR8n36sgur8&#10;ON420XyaIh+40C/1ZN5qpZaL6fkJRKQp3sX/7g+d5hfw90s6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vQaMAAAADbAAAADwAAAAAAAAAAAAAAAACYAgAAZHJzL2Rvd25y&#10;ZXYueG1sUEsFBgAAAAAEAAQA9QAAAIUDAAAAAA==&#10;" filled="f" strokecolor="white" strokeweight="1pt">
                  <v:textbox inset="1pt,1pt,1pt,1pt">
                    <w:txbxContent>
                      <w:p w:rsidR="006A046E" w:rsidRPr="00376078" w:rsidRDefault="006A046E">
                        <w:pPr>
                          <w:pStyle w:val="3"/>
                          <w:rPr>
                            <w:b w:val="0"/>
                          </w:rPr>
                        </w:pPr>
                        <w:r>
                          <w:rPr>
                            <w:b w:val="0"/>
                          </w:rPr>
                          <w:t>Кузнецова</w:t>
                        </w:r>
                      </w:p>
                    </w:txbxContent>
                  </v:textbox>
                </v:rect>
                <v:rect id="Rectangle 63" o:spid="_x0000_s1083" style="position:absolute;left:3118;top:18112;width:20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188AA&#10;AADbAAAADwAAAGRycy9kb3ducmV2LnhtbERPzWrCQBC+F3yHZYTe6kbRKNFVVCz02MY8wJAdk+Du&#10;bMyuMe3Td4VCb/Px/c5mN1gjeup841jBdJKAIC6dbrhSUJzf31YgfEDWaByTgm/ysNuOXjaYaffg&#10;L+rzUIkYwj5DBXUIbSalL2uy6CeuJY7cxXUWQ4RdJXWHjxhujZwlSSotNhwbamzpWFN5ze9Wwfm2&#10;6H/mwXyaNGk51YdiMKdCqdfxsF+DCDSEf/Gf+0PH+Ut4/h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d188AAAADbAAAADwAAAAAAAAAAAAAAAACYAgAAZHJzL2Rvd25y&#10;ZXYueG1sUEsFBgAAAAAEAAQA9QAAAIUDAAAAAA==&#10;" filled="f" strokecolor="white" strokeweight="1pt">
                  <v:textbox inset="1pt,1pt,1pt,1pt">
                    <w:txbxContent>
                      <w:p w:rsidR="006A046E" w:rsidRDefault="006A046E" w:rsidP="00A03B8C">
                        <w:pPr>
                          <w:pStyle w:val="3"/>
                        </w:pPr>
                        <w:r>
                          <w:rPr>
                            <w:b w:val="0"/>
                          </w:rPr>
                          <w:t>Сметанкин</w:t>
                        </w:r>
                      </w:p>
                      <w:p w:rsidR="006A046E" w:rsidRPr="00DB3311" w:rsidRDefault="006A046E" w:rsidP="00DB3311">
                        <w:pPr>
                          <w:rPr>
                            <w:b/>
                            <w:sz w:val="18"/>
                            <w:szCs w:val="18"/>
                          </w:rPr>
                        </w:pPr>
                      </w:p>
                    </w:txbxContent>
                  </v:textbox>
                </v:rect>
                <v:rect id="Rectangle 64" o:spid="_x0000_s1084" style="position:absolute;left:1041;top:19621;width:2079;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hgcIA&#10;AADbAAAADwAAAGRycy9kb3ducmV2LnhtbESPQW/CMAyF75P4D5GRdhspaKumjoAAMYnjBv0BVmPa&#10;isQpTSgdv34+TNrN1nt+7/NyPXqnBupjG9jAfJaBIq6Cbbk2UJ4+X95BxYRs0QUmAz8UYb2aPC2x&#10;sOHO3zQcU60khGOBBpqUukLrWDXkMc5CRyzaOfQek6x9rW2Pdwn3Ti+yLNceW5aGBjvaNVRdjjdv&#10;4HR9Gx6vyX25POs4t9tydPvSmOfpuPkAlWhM/+a/64MVfIGVX2Q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OGBwgAAANsAAAAPAAAAAAAAAAAAAAAAAJgCAABkcnMvZG93&#10;bnJldi54bWxQSwUGAAAAAAQABAD1AAAAhwMAAAAA&#10;" filled="f" strokecolor="white" strokeweight="1pt">
                  <v:textbox inset="1pt,1pt,1pt,1pt">
                    <w:txbxContent>
                      <w:p w:rsidR="006A046E" w:rsidRDefault="006A046E">
                        <w:pPr>
                          <w:rPr>
                            <w:sz w:val="18"/>
                          </w:rPr>
                        </w:pPr>
                        <w:r>
                          <w:rPr>
                            <w:sz w:val="18"/>
                          </w:rPr>
                          <w:t>Утвердил</w:t>
                        </w:r>
                      </w:p>
                    </w:txbxContent>
                  </v:textbox>
                </v:rect>
                <v:rect id="Rectangle 65" o:spid="_x0000_s1085" style="position:absolute;left:1041;top:19243;width:2079;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EGsAA&#10;AADbAAAADwAAAGRycy9kb3ducmV2LnhtbERPzWrCQBC+F3yHZYTe6kbRoNFVVCz02MY8wJAdk+Du&#10;bMyuMe3Td4VCb/Px/c5mN1gjeup841jBdJKAIC6dbrhSUJzf35YgfEDWaByTgm/ysNuOXjaYaffg&#10;L+rzUIkYwj5DBXUIbSalL2uy6CeuJY7cxXUWQ4RdJXWHjxhujZwlSSotNhwbamzpWFN5ze9Wwfm2&#10;6H/mwXyaNGk51YdiMKdCqdfxsF+DCDSEf/Gf+0PH+St4/h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REGsAAAADbAAAADwAAAAAAAAAAAAAAAACYAgAAZHJzL2Rvd25y&#10;ZXYueG1sUEsFBgAAAAAEAAQA9QAAAIUDAAAAAA==&#10;" filled="f" strokecolor="white" strokeweight="1pt">
                  <v:textbox inset="1pt,1pt,1pt,1pt">
                    <w:txbxContent>
                      <w:p w:rsidR="006A046E" w:rsidRDefault="006A046E">
                        <w:r>
                          <w:rPr>
                            <w:sz w:val="18"/>
                          </w:rPr>
                          <w:t>Н.контроль</w:t>
                        </w:r>
                      </w:p>
                    </w:txbxContent>
                  </v:textbox>
                </v:rect>
                <v:rect id="Rectangle 66" o:spid="_x0000_s1086" style="position:absolute;left:1041;top:18866;width:207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nOr4A&#10;AADbAAAADwAAAGRycy9kb3ducmV2LnhtbERPzYrCMBC+C75DGGFvmipapGuUVRT2qLYPMDSzbdlk&#10;UptYu/v05iB4/Pj+N7vBGtFT5xvHCuazBARx6XTDlYIiP03XIHxA1mgck4I/8rDbjkcbzLR78IX6&#10;a6hEDGGfoYI6hDaT0pc1WfQz1xJH7sd1FkOEXSV1h48Ybo1cJEkqLTYcG2ps6VBT+Xu9WwX5bdX/&#10;L4M5mzRpOdX7YjDHQqmPyfD1CSLQEN7il/tbK1jE9fFL/A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CJzq+AAAA2wAAAA8AAAAAAAAAAAAAAAAAmAIAAGRycy9kb3ducmV2&#10;LnhtbFBLBQYAAAAABAAEAPUAAACDAwAAAAA=&#10;" filled="f" strokecolor="white" strokeweight="1pt">
                  <v:textbox inset="1pt,1pt,1pt,1pt">
                    <w:txbxContent>
                      <w:p w:rsidR="006A046E" w:rsidRPr="005C2939" w:rsidRDefault="006A046E" w:rsidP="005C2939"/>
                    </w:txbxContent>
                  </v:textbox>
                </v:rect>
                <v:rect id="Rectangle 67" o:spid="_x0000_s1087" style="position:absolute;left:1041;top:17734;width:1041;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CocEA&#10;AADbAAAADwAAAGRycy9kb3ducmV2LnhtbESP0YrCMBRE3wX/IVxh3zRVdotUo+ii4OOu9gMuzbUt&#10;Jje1ydbq1xtB2MdhZs4wy3Vvjeio9bVjBdNJAoK4cLrmUkF+2o/nIHxA1mgck4I7eVivhoMlZtrd&#10;+Je6YyhFhLDPUEEVQpNJ6YuKLPqJa4ijd3atxRBlW0rd4i3CrZGzJEmlxZrjQoUNfVdUXI5/VsHp&#10;+tU9PoP5MWnScKq3eW92uVIfo36zABGoD//hd/ugFcym8PoSf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OgqHBAAAA2wAAAA8AAAAAAAAAAAAAAAAAmAIAAGRycy9kb3du&#10;cmV2LnhtbFBLBQYAAAAABAAEAPUAAACGAwAAAAA=&#10;" filled="f" strokecolor="white" strokeweight="1pt">
                  <v:textbox inset="1pt,1pt,1pt,1pt">
                    <w:txbxContent>
                      <w:p w:rsidR="006A046E" w:rsidRDefault="006A046E">
                        <w:pPr>
                          <w:jc w:val="center"/>
                          <w:rPr>
                            <w:sz w:val="18"/>
                          </w:rPr>
                        </w:pPr>
                        <w:r>
                          <w:rPr>
                            <w:sz w:val="18"/>
                          </w:rPr>
                          <w:t>Изм.</w:t>
                        </w:r>
                      </w:p>
                    </w:txbxContent>
                  </v:textbox>
                </v:rect>
                <v:rect id="Rectangle 68" o:spid="_x0000_s1088" style="position:absolute;left:1045;top:18112;width:207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c1sIA&#10;AADbAAAADwAAAGRycy9kb3ducmV2LnhtbESP0WrCQBRE34X+w3ILvunGoEGiq1hpwUc1+YBL9jYJ&#10;3b2bZteY9uvdQsHHYWbOMNv9aI0YqPetYwWLeQKCuHK65VpBWXzM1iB8QNZoHJOCH/Kw371Mtphr&#10;d+cLDddQiwhhn6OCJoQul9JXDVn0c9cRR+/T9RZDlH0tdY/3CLdGpkmSSYstx4UGOzo2VH1db1ZB&#10;8b0afpfBnE2WdJzpt3I076VS09fxsAERaAzP8H/7pBWkKfx9iT9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BzWwgAAANsAAAAPAAAAAAAAAAAAAAAAAJgCAABkcnMvZG93&#10;bnJldi54bWxQSwUGAAAAAAQABAD1AAAAhwMAAAAA&#10;" filled="f" strokecolor="white" strokeweight="1pt">
                  <v:textbox inset="1pt,1pt,1pt,1pt">
                    <w:txbxContent>
                      <w:p w:rsidR="006A046E" w:rsidRDefault="006A046E">
                        <w:pPr>
                          <w:rPr>
                            <w:sz w:val="18"/>
                          </w:rPr>
                        </w:pPr>
                        <w:r>
                          <w:rPr>
                            <w:sz w:val="18"/>
                          </w:rPr>
                          <w:t>Разработал</w:t>
                        </w:r>
                      </w:p>
                    </w:txbxContent>
                  </v:textbox>
                </v:rect>
                <v:rect id="Rectangle 69" o:spid="_x0000_s1089" style="position:absolute;left:2080;top:17734;width:10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5TcIA&#10;AADbAAAADwAAAGRycy9kb3ducmV2LnhtbESP0WrCQBRE3wv+w3KFvtWNtg0SXcWKQh/bmA+4ZK9J&#10;cPduzG5j9OvdguDjMDNnmOV6sEb01PnGsYLpJAFBXDrdcKWgOOzf5iB8QNZoHJOCK3lYr0YvS8y0&#10;u/Av9XmoRISwz1BBHUKbSenLmiz6iWuJo3d0ncUQZVdJ3eElwq2RsyRJpcWG40KNLW1rKk/5n1Vw&#10;OH/2t49gfkyatJzqr2Iwu0Kp1/GwWYAINIRn+NH+1gpm7/D/Jf4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LlN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Лист</w:t>
                        </w:r>
                      </w:p>
                    </w:txbxContent>
                  </v:textbox>
                </v:rect>
                <v:rect id="Rectangle 70" o:spid="_x0000_s1090" style="position:absolute;left:1041;top:18490;width:2079;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hOcIA&#10;AADbAAAADwAAAGRycy9kb3ducmV2LnhtbESPwWrDMBBE74X+g9hCbo1ck5rgWDZpSaDHNvEHLNbG&#10;NpFWrqU4br++CgR6HGbmDVNUszViotH3jhW8LBMQxI3TPbcK6uP+eQ3CB2SNxjEp+CEPVfn4UGCu&#10;3ZW/aDqEVkQI+xwVdCEMuZS+6ciiX7qBOHonN1oMUY6t1CNeI9wamSZJJi32HBc6HOi9o+Z8uFgF&#10;x+/X6XcVzKfJkoEz/VbPZlcrtXiatxsQgebwH763P7SCdAW3L/EH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E5wgAAANsAAAAPAAAAAAAAAAAAAAAAAJgCAABkcnMvZG93&#10;bnJldi54bWxQSwUGAAAAAAQABAD1AAAAhwMAAAAA&#10;" filled="f" strokecolor="white" strokeweight="1pt">
                  <v:textbox inset="1pt,1pt,1pt,1pt">
                    <w:txbxContent>
                      <w:p w:rsidR="006A046E" w:rsidRDefault="006A046E">
                        <w:pPr>
                          <w:rPr>
                            <w:sz w:val="18"/>
                          </w:rPr>
                        </w:pPr>
                        <w:r>
                          <w:rPr>
                            <w:sz w:val="18"/>
                          </w:rPr>
                          <w:t>Проверил</w:t>
                        </w:r>
                      </w:p>
                    </w:txbxContent>
                  </v:textbox>
                </v:rect>
                <v:group id="Group 71" o:spid="_x0000_s1091" style="position:absolute;top:-10;width:19999;height:20010" coordorigin=",-9" coordsize="19999,20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72" o:spid="_x0000_s1092" style="position:absolute;left:3118;top:17735;width:208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a1cIA&#10;AADbAAAADwAAAGRycy9kb3ducmV2LnhtbESPwWrDMBBE74X8g9hAb7Xc0JjgRAlNaaHHxPYHLNbW&#10;NpVWjqXaTr6+KhRyHGbmDbM7zNaIkQbfOVbwnKQgiGunO24UVOXH0waED8gajWNScCUPh/3iYYe5&#10;dhOfaSxCIyKEfY4K2hD6XEpft2TRJ64njt6XGyyGKIdG6gGnCLdGrtI0kxY7jgst9vTWUv1d/FgF&#10;5WU93l6COZks7TnTx2o275VSj8v5dQsi0Bzu4f/2p1awyuDvS/w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xrV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 докум.</w:t>
                          </w:r>
                        </w:p>
                      </w:txbxContent>
                    </v:textbox>
                  </v:rect>
                  <v:rect id="Rectangle 73" o:spid="_x0000_s1093" style="position:absolute;left:5196;top:17735;width:156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TsIA&#10;AADbAAAADwAAAGRycy9kb3ducmV2LnhtbESP0WrCQBRE3wv+w3IF3+pG0SjRVdqi0Eer+YBL9poE&#10;d+/G7DZGv74rCH0cZuYMs9721oiOWl87VjAZJyCIC6drLhXkp/37EoQPyBqNY1JwJw/bzeBtjZl2&#10;N/6h7hhKESHsM1RQhdBkUvqiIot+7Bri6J1dazFE2ZZSt3iLcGvkNElSabHmuFBhQ18VFZfjr1Vw&#10;us67xyyYg0mThlP9mfdmlys1GvYfKxCB+vAffrW/tYLpAp5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79O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Подп.</w:t>
                          </w:r>
                        </w:p>
                      </w:txbxContent>
                    </v:textbox>
                  </v:rect>
                  <v:group id="Group 74" o:spid="_x0000_s1094" style="position:absolute;top:-9;width:19999;height:20010" coordorigin="1,10" coordsize="19999,1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5" o:spid="_x0000_s1095" style="position:absolute;left:15064;top:18867;width:4936;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Op8IA&#10;AADbAAAADwAAAGRycy9kb3ducmV2LnhtbESP0WrCQBRE3wv+w3IF3+pG0aDRVdqi0Eer+YBL9poE&#10;d+/G7DZGv74rCH0cZuYMs9721oiOWl87VjAZJyCIC6drLhXkp/37AoQPyBqNY1JwJw/bzeBtjZl2&#10;N/6h7hhKESHsM1RQhdBkUvqiIot+7Bri6J1dazFE2ZZSt3iLcGvkNElSabHmuFBhQ18VFZfjr1Vw&#10;us67xyyYg0mThlP9mfdmlys1GvYfKxCB+vAffrW/tYLpEp5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6nwgAAANsAAAAPAAAAAAAAAAAAAAAAAJgCAABkcnMvZG93&#10;bnJldi54bWxQSwUGAAAAAAQABAD1AAAAhwMAAAAA&#10;" filled="f" strokecolor="white" strokeweight="1pt">
                      <v:textbox inset="1pt,1pt,1pt,1pt">
                        <w:txbxContent>
                          <w:p w:rsidR="006A046E" w:rsidRDefault="006A046E">
                            <w:pPr>
                              <w:jc w:val="center"/>
                            </w:pPr>
                          </w:p>
                          <w:p w:rsidR="006A046E" w:rsidRDefault="006A046E">
                            <w:pPr>
                              <w:jc w:val="center"/>
                            </w:pPr>
                            <w:r>
                              <w:t>ПКБ ЦВ ОАО «РЖД»</w:t>
                            </w:r>
                          </w:p>
                        </w:txbxContent>
                      </v:textbox>
                    </v:rect>
                    <v:rect id="Rectangle 76" o:spid="_x0000_s1096" style="position:absolute;left:16622;top:18114;width:1824;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x58AA&#10;AADbAAAADwAAAGRycy9kb3ducmV2LnhtbERPS27CMBDdI/UO1lRiB04/RChgEK2K1GVJcoBRPCRR&#10;7XGw3RA4fb2o1OXT+2/3kzViJB96xwqelhkI4sbpnlsFdXVcrEGEiKzROCYFNwqw3z3Mtlhod+UT&#10;jWVsRQrhUKCCLsahkDI0HVkMSzcQJ+7svMWYoG+l9nhN4dbI5yzLpcWeU0OHA7131HyXP1ZBdVmN&#10;99dovkyeDZzrt3oyH7VS88fpsAERaYr/4j/3p1bwktanL+kH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ux58AAAADbAAAADwAAAAAAAAAAAAAAAACYAgAAZHJzL2Rvd25y&#10;ZXYueG1sUEsFBgAAAAAEAAQA9QAAAIUDAAAAAA==&#10;" filled="f" strokecolor="white" strokeweight="1pt">
                      <v:textbox inset="1pt,1pt,1pt,1pt">
                        <w:txbxContent>
                          <w:p w:rsidR="006A046E" w:rsidRDefault="006A046E">
                            <w:pPr>
                              <w:jc w:val="center"/>
                              <w:rPr>
                                <w:sz w:val="18"/>
                              </w:rPr>
                            </w:pPr>
                            <w:r>
                              <w:rPr>
                                <w:sz w:val="18"/>
                              </w:rPr>
                              <w:t>Лист</w:t>
                            </w:r>
                          </w:p>
                        </w:txbxContent>
                      </v:textbox>
                    </v:rect>
                    <v:rect id="Rectangle 77" o:spid="_x0000_s1097" style="position:absolute;left:18440;top:18114;width:156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UfMIA&#10;AADbAAAADwAAAGRycy9kb3ducmV2LnhtbESP0WrCQBRE3wv+w3KFvtWNtg0SXaUVhT62MR9wyV6T&#10;4O7dmF1j9OvdguDjMDNnmOV6sEb01PnGsYLpJAFBXDrdcKWg2O/e5iB8QNZoHJOCK3lYr0YvS8y0&#10;u/Af9XmoRISwz1BBHUKbSenLmiz6iWuJo3dwncUQZVdJ3eElwq2RsyRJpcWG40KNLW1qKo/52SrY&#10;nz7720cwvyZNWk71dzGYbaHU63j4WoAINIRn+NH+0Qrep/D/Jf4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xR8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Листов</w:t>
                            </w:r>
                          </w:p>
                        </w:txbxContent>
                      </v:textbox>
                    </v:rect>
                    <v:rect id="Rectangle 78" o:spid="_x0000_s1098" style="position:absolute;left:15064;top:18114;width:156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KC8IA&#10;AADbAAAADwAAAGRycy9kb3ducmV2LnhtbESP0WrCQBRE3wv+w3KFvtWNtg0SXcWKQh/bmA+4ZK9J&#10;cPduzG5j9OvdguDjMDNnmOV6sEb01PnGsYLpJAFBXDrdcKWgOOzf5iB8QNZoHJOCK3lYr0YvS8y0&#10;u/Av9XmoRISwz1BBHUKbSenLmiz6iWuJo3d0ncUQZVdJ3eElwq2RsyRJpcWG40KNLW1rKk/5n1Vw&#10;OH/2t49gfkyatJzqr2Iwu0Kp1/GwWYAINIRn+NH+1greZ/D/Jf4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YoL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Литера</w:t>
                            </w:r>
                          </w:p>
                        </w:txbxContent>
                      </v:textbox>
                    </v:rect>
                    <v:rect id="Rectangle 79" o:spid="_x0000_s1099" style="position:absolute;left:8053;top:17171;width:11687;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vkMIA&#10;AADbAAAADwAAAGRycy9kb3ducmV2LnhtbESP0WrCQBRE3wv+w3IF3+rG2gaJrmJFoY9tzAdcstck&#10;uHs3ZtcY/Xq3UOjjMDNnmNVmsEb01PnGsYLZNAFBXDrdcKWgOB5eFyB8QNZoHJOCO3nYrEcvK8y0&#10;u/EP9XmoRISwz1BBHUKbSenLmiz6qWuJo3dyncUQZVdJ3eEtwq2Rb0mSSosNx4UaW9rVVJ7zq1Vw&#10;vHz0j/dgvk2atJzqz2Iw+0KpyXjYLkEEGsJ/+K/9pRXM5/D7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S+QwgAAANsAAAAPAAAAAAAAAAAAAAAAAJgCAABkcnMvZG93&#10;bnJldi54bWxQSwUGAAAAAAQABAD1AAAAhwMAAAAA&#10;" filled="f" strokecolor="white" strokeweight="1pt">
                      <v:textbox inset="1pt,1pt,1pt,1pt">
                        <w:txbxContent>
                          <w:p w:rsidR="006A046E" w:rsidRPr="00953FAF" w:rsidRDefault="006A046E" w:rsidP="000F4876">
                            <w:pPr>
                              <w:jc w:val="center"/>
                              <w:rPr>
                                <w:i/>
                                <w:sz w:val="44"/>
                                <w:szCs w:val="44"/>
                              </w:rPr>
                            </w:pPr>
                            <w:r>
                              <w:rPr>
                                <w:i/>
                                <w:sz w:val="44"/>
                                <w:szCs w:val="44"/>
                              </w:rPr>
                              <w:t>№724-2015 ПКБ ЦВ</w:t>
                            </w:r>
                          </w:p>
                        </w:txbxContent>
                      </v:textbox>
                    </v:rect>
                    <v:rect id="Rectangle 80" o:spid="_x0000_s1100" style="position:absolute;left:6755;top:17736;width:10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35MIA&#10;AADbAAAADwAAAGRycy9kb3ducmV2LnhtbESP0WrCQBRE3wX/YbmCb7qx2iDRVaxY6GMb8wGX7DUJ&#10;7t6N2TXGfn23UOjjMDNnmO1+sEb01PnGsYLFPAFBXDrdcKWgOL/P1iB8QNZoHJOCJ3nY78ajLWba&#10;PfiL+jxUIkLYZ6igDqHNpPRlTRb93LXE0bu4zmKIsquk7vAR4dbIlyRJpcWG40KNLR1rKq/53So4&#10;317771UwnyZNWk71WzGYU6HUdDIcNiACDeE//Nf+0AqWK/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LfkwgAAANsAAAAPAAAAAAAAAAAAAAAAAJgCAABkcnMvZG93&#10;bnJldi54bWxQSwUGAAAAAAQABAD1AAAAhwMAAAAA&#10;" filled="f" strokecolor="white" strokeweight="1pt">
                      <v:textbox inset="1pt,1pt,1pt,1pt">
                        <w:txbxContent>
                          <w:p w:rsidR="006A046E" w:rsidRDefault="006A046E">
                            <w:pPr>
                              <w:jc w:val="center"/>
                              <w:rPr>
                                <w:sz w:val="18"/>
                              </w:rPr>
                            </w:pPr>
                            <w:r>
                              <w:rPr>
                                <w:sz w:val="18"/>
                              </w:rPr>
                              <w:t>Дата</w:t>
                            </w:r>
                          </w:p>
                        </w:txbxContent>
                      </v:textbox>
                    </v:rect>
                    <v:rect id="Rectangle 81" o:spid="_x0000_s1101" style="position:absolute;left:7794;top:18114;width:7272;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f8IA&#10;AADbAAAADwAAAGRycy9kb3ducmV2LnhtbESP0WrCQBRE3wv+w3IF3+rGWoNEV7FioY815gMu2WsS&#10;3L0bs2uM/fpuoeDjMDNnmPV2sEb01PnGsYLZNAFBXDrdcKWgOH2+LkH4gKzROCYFD/Kw3Yxe1php&#10;d+cj9XmoRISwz1BBHUKbSenLmiz6qWuJo3d2ncUQZVdJ3eE9wq2Rb0mSSosNx4UaW9rXVF7ym1Vw&#10;ui76n/dgvk2atJzqj2Iwh0KpyXjYrUAEGsIz/N/+0grmC/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BJ/wgAAANsAAAAPAAAAAAAAAAAAAAAAAJgCAABkcnMvZG93&#10;bnJldi54bWxQSwUGAAAAAAQABAD1AAAAhwMAAAAA&#10;" filled="f" strokecolor="white" strokeweight="1pt">
                      <v:textbox inset="1pt,1pt,1pt,1pt">
                        <w:txbxContent>
                          <w:p w:rsidR="006A046E" w:rsidRDefault="006A046E" w:rsidP="00953FAF">
                            <w:pPr>
                              <w:jc w:val="center"/>
                            </w:pPr>
                          </w:p>
                          <w:p w:rsidR="006A046E" w:rsidRDefault="006A046E" w:rsidP="00953FAF">
                            <w:pPr>
                              <w:jc w:val="center"/>
                            </w:pPr>
                            <w:r>
                              <w:t>Памятка осмотрщику грузовых вагонов</w:t>
                            </w:r>
                          </w:p>
                        </w:txbxContent>
                      </v:textbox>
                    </v:rect>
                    <v:group id="Group 82" o:spid="_x0000_s1102" style="position:absolute;left:1;top:10;width:19999;height:19990" coordorigin=",5" coordsize="19999,1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83" o:spid="_x0000_s1103" style="position:absolute;top:10191;width:19999;height:9804" coordsize="19999,19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84" o:spid="_x0000_s1104" style="position:absolute;visibility:visible;mso-wrap-style:square" from="2,0" to="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9bcQAAADbAAAADwAAAGRycy9kb3ducmV2LnhtbESPwWrCQBCG74LvsIzgTTcqSI2uUgSh&#10;h14aBfU2ZKdJ2uxskl01fXvnIPQ4/PN/M99m17ta3akLlWcDs2kCijj3tuLCwOl4mLyBChHZYu2Z&#10;DPxRgN12ONhgav2Dv+iexUIJhEOKBsoYm1TrkJfkMEx9QyzZt+8cRhm7QtsOHwJ3tZ4nyVI7rFgu&#10;lNjQvqT8N7s5oZyWq8Pq3Fa3n1mbXa5Nezl+ojHjUf++BhWpj//Lr/aHNbCQZ8VFPEB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L1txAAAANsAAAAPAAAAAAAAAAAA&#10;AAAAAKECAABkcnMvZG93bnJldi54bWxQSwUGAAAAAAQABAD5AAAAkgMAAAAA&#10;">
                          <v:stroke startarrowwidth="narrow" startarrowlength="short" endarrowwidth="narrow" endarrowlength="short"/>
                        </v:line>
                        <v:group id="Group 85" o:spid="_x0000_s1105" style="position:absolute;top:4518;width:19999;height:15090" coordorigin=",-2635" coordsize="20000,2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Line 86" o:spid="_x0000_s1106" style="position:absolute;visibility:visible;mso-wrap-style:square" from="0,1999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Bnr4AAADbAAAADwAAAGRycy9kb3ducmV2LnhtbERPS4vCMBC+L/gfwgh7W1NllVKNIoIg&#10;eJBVwevQjG2xmZRm+vDfbw4Le/z43pvd6GrVUxsqzwbmswQUce5txYWB++34lYIKgmyx9kwG3hRg&#10;t518bDCzfuAf6q9SqBjCIUMDpUiTaR3ykhyGmW+II/f0rUOJsC20bXGI4a7WiyRZaYcVx4YSGzqU&#10;lL+unTPQyfNM471LH5TyUob0snT9xZjP6bhfgxIa5V/85z5ZA99xffwSf4D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aQGevgAAANsAAAAPAAAAAAAAAAAAAAAAAKEC&#10;AABkcnMvZG93bnJldi54bWxQSwUGAAAAAAQABAD5AAAAjAMAAAAA&#10;" strokeweight="1pt">
                            <v:stroke startarrowwidth="narrow" startarrowlength="short" endarrowwidth="narrow" endarrowlength="short"/>
                          </v:line>
                          <v:line id="Line 87" o:spid="_x0000_s1107" style="position:absolute;visibility:visible;mso-wrap-style:square" from="2,2936" to="1042,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njcMAAADbAAAADwAAAGRycy9kb3ducmV2LnhtbESPQYvCMBSE74L/ITzBm6ZdFtFqFBGE&#10;PezFKqi3R/Nsq81L20Tt/vuNIHgcZuYbZrHqTCUe1LrSsoJ4HIEgzqwuOVdw2G9HUxDOI2usLJOC&#10;P3KwWvZ7C0y0ffKOHqnPRYCwS1BB4X2dSOmyggy6sa2Jg3exrUEfZJtL3eIzwE0lv6JoIg2WHBYK&#10;rGlTUHZL7yZQDpPZdnZsyvs1btLTuW5O+19Uajjo1nMQnjr/Cb/bP1rBdwyvL+E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oZ43DAAAA2wAAAA8AAAAAAAAAAAAA&#10;AAAAoQIAAGRycy9kb3ducmV2LnhtbFBLBQYAAAAABAAEAPkAAACRAwAAAAA=&#10;">
                            <v:stroke startarrowwidth="narrow" startarrowlength="short" endarrowwidth="narrow" endarrowlength="short"/>
                          </v:line>
                          <v:line id="Line 88" o:spid="_x0000_s1108" style="position:absolute;visibility:visible;mso-wrap-style:square" from="2,-2635" to="1042,-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5+sMAAADbAAAADwAAAGRycy9kb3ducmV2LnhtbESPQYvCMBSE7wv7H8Jb8LamiohW0yIL&#10;wh68WAX19miebbV5aZuo3X+/EQSPw8x8wyzT3tTiTp2rLCsYDSMQxLnVFRcK9rv19wyE88gaa8uk&#10;4I8cpMnnxxJjbR+8pXvmCxEg7GJUUHrfxFK6vCSDbmgb4uCdbWfQB9kVUnf4CHBTy3EUTaXBisNC&#10;iQ39lJRfs5sJlP10vp4f2up2GbXZ8dS0x90GlRp89asFCE+9f4df7V+tYDKG55fwA2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6+frDAAAA2wAAAA8AAAAAAAAAAAAA&#10;AAAAoQIAAGRycy9kb3ducmV2LnhtbFBLBQYAAAAABAAEAPkAAACRAwAAAAA=&#10;">
                            <v:stroke startarrowwidth="narrow" startarrowlength="short" endarrowwidth="narrow" endarrowlength="short"/>
                          </v:line>
                          <v:line id="Line 89" o:spid="_x0000_s1109" style="position:absolute;visibility:visible;mso-wrap-style:square" from="2,7565" to="1042,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cYcUAAADbAAAADwAAAGRycy9kb3ducmV2LnhtbESPQWvCQBSE74L/YXlCb7pJW0TTrCKF&#10;QA+9NAra2yP7TKLZt0l2o+m/7xYKHoeZ+YZJt6NpxI16V1tWEC8iEMSF1TWXCg77bL4C4TyyxsYy&#10;KfghB9vNdJJiou2dv+iW+1IECLsEFVTet4mUrqjIoFvYljh4Z9sb9EH2pdQ93gPcNPI5ipbSYM1h&#10;ocKW3isqrvlgAuWwXGfrY1cPl7jLT99td9p/olJPs3H3BsLT6B/h//aHVvD6An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ZcYcUAAADbAAAADwAAAAAAAAAA&#10;AAAAAAChAgAAZHJzL2Rvd25yZXYueG1sUEsFBgAAAAAEAAQA+QAAAJMDAAAAAA==&#10;">
                            <v:stroke startarrowwidth="narrow" startarrowlength="short" endarrowwidth="narrow" endarrowlength="short"/>
                          </v:line>
                        </v:group>
                      </v:group>
                      <v:group id="Group 90" o:spid="_x0000_s1110" style="position:absolute;top:5;width:19999;height:19990" coordsize="20000,1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91" o:spid="_x0000_s1111" style="position:absolute;visibility:visible;mso-wrap-style:square" from="1041,5" to="20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NhjsUAAADbAAAADwAAAGRycy9kb3ducmV2LnhtbESPQWvCQBSE74L/YXlCb7pJaUXTrCKF&#10;QA+9NAra2yP7TKLZt0l2o+m/7xYKHoeZ+YZJt6NpxI16V1tWEC8iEMSF1TWXCg77bL4C4TyyxsYy&#10;KfghB9vNdJJiou2dv+iW+1IECLsEFVTet4mUrqjIoFvYljh4Z9sb9EH2pdQ93gPcNPI5ipbSYM1h&#10;ocKW3isqrvlgAuWwXGfrY1cPl7jLT99td9p/olJPs3H3BsLT6B/h//aHVvDyCn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NhjsUAAADbAAAADwAAAAAAAAAA&#10;AAAAAAChAgAAZHJzL2Rvd25yZXYueG1sUEsFBgAAAAAEAAQA+QAAAJMDAAAAAA==&#10;">
                          <v:stroke startarrowwidth="narrow" startarrowlength="short" endarrowwidth="narrow" endarrowlength="short"/>
                        </v:line>
                        <v:group id="Group 92" o:spid="_x0000_s1112" style="position:absolute;width:20000;height:19990" coordorigin=",-3" coordsize="20000,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Line 93" o:spid="_x0000_s1113" style="position:absolute;flip:y;visibility:visible;mso-wrap-style:square" from="15064,18113" to="1506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t/MIAAADbAAAADwAAAGRycy9kb3ducmV2LnhtbESPQYvCMBSE74L/ITzBi6ypIrV0jSKC&#10;IHiyLuv10bxtyzYvtYm1/nsjCB6HmfmGWW16U4uOWldZVjCbRiCIc6srLhT8nPdfCQjnkTXWlknB&#10;gxxs1sPBClNt73yiLvOFCBB2KSoovW9SKV1ekkE3tQ1x8P5sa9AH2RZSt3gPcFPLeRTF0mDFYaHE&#10;hnYl5f/ZzSjIbfJ7TB6XWXw9x/OkmsisM1Kp8ajffoPw1PtP+N0+aAWLJby+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t/MIAAADbAAAADwAAAAAAAAAAAAAA&#10;AAChAgAAZHJzL2Rvd25yZXYueG1sUEsFBgAAAAAEAAQA+QAAAJADAAAAAA==&#10;" strokeweight="1pt">
                            <v:stroke startarrowwidth="narrow" startarrowlength="short" endarrowwidth="narrow" endarrowlength="short"/>
                          </v:line>
                          <v:line id="Line 94" o:spid="_x0000_s1114" style="position:absolute;visibility:visible;mso-wrap-style:square" from="1037,19618" to="7779,1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LOEMQAAADbAAAADwAAAGRycy9kb3ducmV2LnhtbESPwWrCQBCG74LvsIzgTTeKSI2uUgSh&#10;h14aBfU2ZKdJ2uxskl01fXvnIPQ4/PN/M99m17ta3akLlWcDs2kCijj3tuLCwOl4mLyBChHZYu2Z&#10;DPxRgN12ONhgav2Dv+iexUIJhEOKBsoYm1TrkJfkMEx9QyzZt+8cRhm7QtsOHwJ3tZ4nyVI7rFgu&#10;lNjQvqT8N7s5oZyWq8Pq3Fa3n1mbXa5Nezl+ojHjUf++BhWpj//Lr/aHNbCQZ8VFPEB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s4QxAAAANsAAAAPAAAAAAAAAAAA&#10;AAAAAKECAABkcnMvZG93bnJldi54bWxQSwUGAAAAAAQABAD5AAAAkgMAAAAA&#10;">
                            <v:stroke startarrowwidth="narrow" startarrowlength="short" endarrowwidth="narrow" endarrowlength="short"/>
                          </v:line>
                          <v:line id="Line 95" o:spid="_x0000_s1115" style="position:absolute;visibility:visible;mso-wrap-style:square" from="1037,16983" to="19996,1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A8IAAADbAAAADwAAAGRycy9kb3ducmV2LnhtbESPS2vDMBCE74X8B7GF3hq5pQmOG9mE&#10;QqHQQ8gDcl2sjW1qrYy1fuTfR4VCj8PMfMNsi9m1aqQ+NJ4NvCwTUMSltw1XBs6nz+cUVBBki61n&#10;MnCjAEW+eNhiZv3EBxqPUqkI4ZChgVqky7QOZU0Ow9J3xNG7+t6hRNlX2vY4Rbhr9WuSrLXDhuNC&#10;jR191FT+HAdnYJDrN83nIb1QyiuZ0v3KjXtjnh7n3TsooVn+w3/tL2vgbQO/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oA8IAAADbAAAADwAAAAAAAAAAAAAA&#10;AAChAgAAZHJzL2Rvd25yZXYueG1sUEsFBgAAAAAEAAQA+QAAAJADAAAAAA==&#10;" strokeweight="1pt">
                            <v:stroke startarrowwidth="narrow" startarrowlength="short" endarrowwidth="narrow" endarrowlength="short"/>
                          </v:line>
                          <v:line id="Line 96" o:spid="_x0000_s1116" style="position:absolute;visibility:visible;mso-wrap-style:square" from="1041,19243" to="7783,1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1Uy8QAAADbAAAADwAAAGRycy9kb3ducmV2LnhtbESPwWrCQBCG74LvsIzgTTcKSo2uUgSh&#10;h14aBfU2ZKdJ2uxskl01fXvnIPQ4/PN/M99m17ta3akLlWcDs2kCijj3tuLCwOl4mLyBChHZYu2Z&#10;DPxRgN12ONhgav2Dv+iexUIJhEOKBsoYm1TrkJfkMEx9QyzZt+8cRhm7QtsOHwJ3tZ4nyVI7rFgu&#10;lNjQvqT8N7s5oZyWq8Pq3Fa3n1mbXa5Nezl+ojHjUf++BhWpj//Lr/aHNbCQ78VFPEB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VTLxAAAANsAAAAPAAAAAAAAAAAA&#10;AAAAAKECAABkcnMvZG93bnJldi54bWxQSwUGAAAAAAQABAD5AAAAkgMAAAAA&#10;">
                            <v:stroke startarrowwidth="narrow" startarrowlength="short" endarrowwidth="narrow" endarrowlength="short"/>
                          </v:line>
                          <v:line id="Line 97" o:spid="_x0000_s1117" style="position:absolute;visibility:visible;mso-wrap-style:square" from="1037,18864" to="7779,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xUMMAAADbAAAADwAAAGRycy9kb3ducmV2LnhtbESPQYvCMBSE74L/ITzBm6ZdWNFqFBGE&#10;PezFKqi3R/Nsq81L20Tt/vuNIHgcZuYbZrHqTCUe1LrSsoJ4HIEgzqwuOVdw2G9HUxDOI2usLJOC&#10;P3KwWvZ7C0y0ffKOHqnPRYCwS1BB4X2dSOmyggy6sa2Jg3exrUEfZJtL3eIzwE0lv6JoIg2WHBYK&#10;rGlTUHZL7yZQDpPZdnZsyvs1btLTuW5O+19Uajjo1nMQnjr/Cb/bP1rBdwyvL+E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x8VDDAAAA2wAAAA8AAAAAAAAAAAAA&#10;AAAAoQIAAGRycy9kb3ducmV2LnhtbFBLBQYAAAAABAAEAPkAAACRAwAAAAA=&#10;">
                            <v:stroke startarrowwidth="narrow" startarrowlength="short" endarrowwidth="narrow" endarrowlength="short"/>
                          </v:line>
                          <v:line id="Line 98" o:spid="_x0000_s1118" style="position:absolute;visibility:visible;mso-wrap-style:square" from="1037,17359" to="7779,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NvJ8MAAADbAAAADwAAAGRycy9kb3ducmV2LnhtbESPQYvCMBSE7wv7H8Jb8LamCopW0yIL&#10;wh68WAX19miebbV5aZuo3X+/EQSPw8x8wyzT3tTiTp2rLCsYDSMQxLnVFRcK9rv19wyE88gaa8uk&#10;4I8cpMnnxxJjbR+8pXvmCxEg7GJUUHrfxFK6vCSDbmgb4uCdbWfQB9kVUnf4CHBTy3EUTaXBisNC&#10;iQ39lJRfs5sJlP10vp4f2up2GbXZ8dS0x90GlRp89asFCE+9f4df7V+tYDKG55fwA2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jbyfDAAAA2wAAAA8AAAAAAAAAAAAA&#10;AAAAoQIAAGRycy9kb3ducmV2LnhtbFBLBQYAAAAABAAEAPkAAACRAwAAAAA=&#10;">
                            <v:stroke startarrowwidth="narrow" startarrowlength="short" endarrowwidth="narrow" endarrowlength="short"/>
                          </v:line>
                          <v:line id="Line 99" o:spid="_x0000_s1119" style="position:absolute;visibility:visible;mso-wrap-style:square" from="0,18113" to="19993,1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JNMIAAADbAAAADwAAAGRycy9kb3ducmV2LnhtbESPzWrDMBCE74G+g9hAb4mcBhfjRDal&#10;UCjkEJoGcl2sjW1qrYy1/unbV4VCj8PMfMMcy8V1aqIhtJ4N7LYJKOLK25ZrA9fPt00GKgiyxc4z&#10;GfimAGXxsDpibv3MHzRdpFYRwiFHA41In2sdqoYchq3viaN394NDiXKotR1wjnDX6ackedYOW44L&#10;Dfb02lD1dRmdgVHuJ1quY3ajjFOZs3PqprMxj+vl5QBKaJH/8F/73RpI9/D7Jf4AX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IJNMIAAADbAAAADwAAAAAAAAAAAAAA&#10;AAChAgAAZHJzL2Rvd25yZXYueG1sUEsFBgAAAAAEAAQA+QAAAJADAAAAAA==&#10;" strokeweight="1pt">
                            <v:stroke startarrowwidth="narrow" startarrowlength="short" endarrowwidth="narrow" endarrowlength="short"/>
                          </v:line>
                          <v:line id="Line 100" o:spid="_x0000_s1120" style="position:absolute;visibility:visible;mso-wrap-style:square" from="1037,17735" to="7779,1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RQMIAAADbAAAADwAAAGRycy9kb3ducmV2LnhtbESPzWrDMBCE74G+g9hAb4mcEhfjRDal&#10;UCjkEJoGcl2sjW1qrYy1/unbV4VCj8PMfMMcy8V1aqIhtJ4N7LYJKOLK25ZrA9fPt00GKgiyxc4z&#10;GfimAGXxsDpibv3MHzRdpFYRwiFHA41In2sdqoYchq3viaN394NDiXKotR1wjnDX6ackedYOW44L&#10;Dfb02lD1dRmdgVHuJ1quY3ajjFOZs3PqprMxj+vl5QBKaJH/8F/73RpI9/D7Jf4AX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uRQMIAAADbAAAADwAAAAAAAAAAAAAA&#10;AAChAgAAZHJzL2Rvd25yZXYueG1sUEsFBgAAAAAEAAQA+QAAAJADAAAAAA==&#10;" strokeweight="1pt">
                            <v:stroke startarrowwidth="narrow" startarrowlength="short" endarrowwidth="narrow" endarrowlength="short"/>
                          </v:line>
                          <v:line id="Line 101" o:spid="_x0000_s1121" style="position:absolute;visibility:visible;mso-wrap-style:square" from="1041,18491" to="7783,1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r3U8QAAADbAAAADwAAAGRycy9kb3ducmV2LnhtbESPQWvCQBSE7wX/w/KE3upGIdKkriKC&#10;4MFLo2B6e2SfSTT7NsmuJv333UKhx2FmvmFWm9E04km9qy0rmM8iEMSF1TWXCs6n/ds7COeRNTaW&#10;ScE3OdisJy8rTLUd+JOemS9FgLBLUUHlfZtK6YqKDLqZbYmDd7W9QR9kX0rd4xDgppGLKFpKgzWH&#10;hQpb2lVU3LOHCZTzMtknl65+3OZdln+1XX46olKv03H7AcLT6P/Df+2DVhDH8Psl/A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vdTxAAAANsAAAAPAAAAAAAAAAAA&#10;AAAAAKECAABkcnMvZG93bnJldi54bWxQSwUGAAAAAAQABAD5AAAAkgMAAAAA&#10;">
                            <v:stroke startarrowwidth="narrow" startarrowlength="short" endarrowwidth="narrow" endarrowlength="short"/>
                          </v:line>
                          <v:line id="Line 102" o:spid="_x0000_s1122" style="position:absolute;flip:y;visibility:visible;mso-wrap-style:square" from="1041,-3" to="1042,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eusEAAADbAAAADwAAAGRycy9kb3ducmV2LnhtbESPQYvCMBSE74L/ITzBi2iqYCldoyyC&#10;IHiyil4fzdu2bPNSm1jrvzeC4HGYmW+Y1aY3teiodZVlBfNZBII4t7riQsH5tJsmIJxH1lhbJgVP&#10;crBZDwcrTLV98JG6zBciQNilqKD0vkmldHlJBt3MNsTB+7OtQR9kW0jd4iPATS0XURRLgxWHhRIb&#10;2paU/2d3oyC3yeWQPK/z+HaKF0k1kVlnpFLjUf/7A8JT77/hT3uvFSxjeH8JP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sB66wQAAANsAAAAPAAAAAAAAAAAAAAAA&#10;AKECAABkcnMvZG93bnJldi54bWxQSwUGAAAAAAQABAD5AAAAjwMAAAAA&#10;" strokeweight="1pt">
                            <v:stroke startarrowwidth="narrow" startarrowlength="short" endarrowwidth="narrow" endarrowlength="short"/>
                          </v:line>
                          <v:line id="Line 103" o:spid="_x0000_s1123" style="position:absolute;visibility:visible;mso-wrap-style:square" from="19998,2"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Mv8MAAADbAAAADwAAAGRycy9kb3ducmV2LnhtbESPQYvCMBSE78L+h/AWvGmqoK5doyyC&#10;4MGLVdju7dE827rNS9tErf/eCILHYWa+YRarzlTiSq0rLSsYDSMQxJnVJecKjofN4AuE88gaK8uk&#10;4E4OVsuP3gJjbW+8p2vicxEg7GJUUHhfx1K6rCCDbmhr4uCdbGvQB9nmUrd4C3BTyXEUTaXBksNC&#10;gTWtC8r+k4sJlON0vpn/NuXlPGqS9K9u0sMOlep/dj/fIDx1/h1+tbdawWQG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UzL/DAAAA2wAAAA8AAAAAAAAAAAAA&#10;AAAAoQIAAGRycy9kb3ducmV2LnhtbFBLBQYAAAAABAAEAPkAAACRAwAAAAA=&#10;">
                            <v:stroke startarrowwidth="narrow" startarrowlength="short" endarrowwidth="narrow" endarrowlength="short"/>
                          </v:line>
                          <v:line id="Line 104" o:spid="_x0000_s1124" style="position:absolute;flip:y;visibility:visible;mso-wrap-style:square" from="518,10190" to="519,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vU74AAADbAAAADwAAAGRycy9kb3ducmV2LnhtbERPTYvCMBC9C/6HMIIX0VTBUmqjiCAs&#10;eNoqeh2asS02k9pka/33m4Pg8fG+s91gGtFT52rLCpaLCARxYXXNpYLL+ThPQDiPrLGxTAre5GC3&#10;HY8yTLV98S/1uS9FCGGXooLK+zaV0hUVGXQL2xIH7m47gz7ArpS6w1cIN41cRVEsDdYcGips6VBR&#10;8cj/jILCJtdT8r4t4+c5XiX1TOa9kUpNJ8N+A8LT4L/ij/tHK1iHseFL+AFy+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Yy9TvgAAANsAAAAPAAAAAAAAAAAAAAAAAKEC&#10;AABkcnMvZG93bnJldi54bWxQSwUGAAAAAAQABAD5AAAAjAMAAAAA&#10;" strokeweight="1pt">
                            <v:stroke startarrowwidth="narrow" startarrowlength="short" endarrowwidth="narrow" endarrowlength="short"/>
                          </v:line>
                          <v:line id="Line 105" o:spid="_x0000_s1125" style="position:absolute;flip:y;visibility:visible;mso-wrap-style:square" from="0,10190" to="2,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KyMIAAADbAAAADwAAAGRycy9kb3ducmV2LnhtbESPQYvCMBSE74L/ITzBi6ypgqV2jSKC&#10;IHiyLuv10bxtyzYvtYm1/nsjCB6HmfmGWW16U4uOWldZVjCbRiCIc6srLhT8nPdfCQjnkTXWlknB&#10;gxxs1sPBClNt73yiLvOFCBB2KSoovW9SKV1ekkE3tQ1x8P5sa9AH2RZSt3gPcFPLeRTF0mDFYaHE&#10;hnYl5f/ZzSjIbfJ7TB6XWXw9x/OkmsisM1Kp8ajffoPw1PtP+N0+aAWLJby+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KyMIAAADbAAAADwAAAAAAAAAAAAAA&#10;AAChAgAAZHJzL2Rvd25yZXYueG1sUEsFBgAAAAAEAAQA+QAAAJADAAAAAA==&#10;" strokeweight="1pt">
                            <v:stroke startarrowwidth="narrow" startarrowlength="short" endarrowwidth="narrow" endarrowlength="short"/>
                          </v:line>
                          <v:line id="Line 106" o:spid="_x0000_s1126" style="position:absolute;visibility:visible;mso-wrap-style:square" from="15064,18491" to="20000,1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edsQAAADbAAAADwAAAGRycy9kb3ducmV2LnhtbESPwWrCQBCG7wXfYRnBW93YQ6ipq4gg&#10;eOjFKNTehuyYRLOzSXbV+PbOodDj8M//zXyL1eAadac+1J4NzKYJKOLC25pLA8fD9v0TVIjIFhvP&#10;ZOBJAVbL0dsCM+sfvKd7HkslEA4ZGqhibDOtQ1GRwzD1LbFkZ987jDL2pbY9PgTuGv2RJKl2WLNc&#10;qLClTUXFNb85oRzT+Xb+09W3y6zLT79tdzp8ozGT8bD+AhVpiP/Lf+2dNZDK9+IiHq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Z52xAAAANsAAAAPAAAAAAAAAAAA&#10;AAAAAKECAABkcnMvZG93bnJldi54bWxQSwUGAAAAAAQABAD5AAAAkgMAAAAA&#10;">
                            <v:stroke startarrowwidth="narrow" startarrowlength="short" endarrowwidth="narrow" endarrowlength="short"/>
                          </v:line>
                          <v:line id="Line 107" o:spid="_x0000_s1127" style="position:absolute;visibility:visible;mso-wrap-style:square" from="15064,18864" to="20000,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4ZcEAAADbAAAADwAAAGRycy9kb3ducmV2LnhtbESPS4vCQBCE74L/YWhhbzpxQQlZR1kW&#10;BGEP4gO8Npk2CZvpCZnOw3/vLAgei6r6itrsRlerntpQeTawXCSgiHNvKy4MXC/7eQoqCLLF2jMZ&#10;eFCA3XY62WBm/cAn6s9SqAjhkKGBUqTJtA55SQ7DwjfE0bv71qFE2RbatjhEuKv1Z5KstcOK40KJ&#10;Df2UlP+dO2egk/svjdcuvVHKKxnS48r1R2M+ZuP3FyihUd7hV/tgDayX8P8l/gC9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kPhlwQAAANsAAAAPAAAAAAAAAAAAAAAA&#10;AKECAABkcnMvZG93bnJldi54bWxQSwUGAAAAAAQABAD5AAAAjwMAAAAA&#10;" strokeweight="1pt">
                            <v:stroke startarrowwidth="narrow" startarrowlength="short" endarrowwidth="narrow" endarrowlength="short"/>
                          </v:line>
                          <v:line id="Line 108" o:spid="_x0000_s1128" style="position:absolute;flip:y;visibility:visible;mso-wrap-style:square" from="16622,18113" to="16624,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SBMIAAADbAAAADwAAAGRycy9kb3ducmV2LnhtbESPQYvCMBSE7wv+h/AEL4um7aGUahQR&#10;hIU9WUWvj+bZFpuX2sS2/vvNwsIeh5n5htnsJtOKgXrXWFYQryIQxKXVDVcKLufjMgPhPLLG1jIp&#10;eJOD3Xb2scFc25FPNBS+EgHCLkcFtfddLqUrazLoVrYjDt7d9gZ9kH0ldY9jgJtWJlGUSoMNh4Ua&#10;OzrUVD6Kl1FQ2uz6nb1vcfo8p0nWfMpiMFKpxXzar0F4mvx/+K/9pRWkCfx+C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fSBMIAAADbAAAADwAAAAAAAAAAAAAA&#10;AAChAgAAZHJzL2Rvd25yZXYueG1sUEsFBgAAAAAEAAQA+QAAAJADAAAAAA==&#10;" strokeweight="1pt">
                            <v:stroke startarrowwidth="narrow" startarrowlength="short" endarrowwidth="narrow" endarrowlength="short"/>
                          </v:line>
                          <v:line id="Line 109" o:spid="_x0000_s1129" style="position:absolute;flip:y;visibility:visible;mso-wrap-style:square" from="18440,18113" to="18442,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3n8EAAADbAAAADwAAAGRycy9kb3ducmV2LnhtbESPQYvCMBSE74L/ITzBi2iqQildoyyC&#10;IHiyil4fzdu2bPNSm1jrvzeC4HGYmW+Y1aY3teiodZVlBfNZBII4t7riQsH5tJsmIJxH1lhbJgVP&#10;crBZDwcrTLV98JG6zBciQNilqKD0vkmldHlJBt3MNsTB+7OtQR9kW0jd4iPATS0XURRLgxWHhRIb&#10;2paU/2d3oyC3yeWQPK/z+HaKF0k1kVlnpFLjUf/7A8JT77/hT3uvFcRLeH8JP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q3efwQAAANsAAAAPAAAAAAAAAAAAAAAA&#10;AKECAABkcnMvZG93bnJldi54bWxQSwUGAAAAAAQABAD5AAAAjwMAAAAA&#10;" strokeweight="1pt">
                            <v:stroke startarrowwidth="narrow" startarrowlength="short" endarrowwidth="narrow" endarrowlength="short"/>
                          </v:line>
                          <v:line id="Line 110" o:spid="_x0000_s1130" style="position:absolute;flip:x y;visibility:visible;mso-wrap-style:square" from="2074,16979" to="2081,1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ctMMAAADbAAAADwAAAGRycy9kb3ducmV2LnhtbESPQWvCQBSE7wX/w/KE3pqNUmyJWUUC&#10;QktBUXvw+Mg+s8Hs27C7jfHfdwtCj8PMfMOU69F2YiAfWscKZlkOgrh2uuVGwfdp+/IOIkRkjZ1j&#10;UnCnAOvV5KnEQrsbH2g4xkYkCIcCFZgY+0LKUBuyGDLXEyfv4rzFmKRvpPZ4S3DbyXmeL6TFltOC&#10;wZ4qQ/X1+GMVeNPPXPN58G9Vvrufd3yR/muv1PN03CxBRBrjf/jR/tAKFq/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33LTDAAAA2wAAAA8AAAAAAAAAAAAA&#10;AAAAoQIAAGRycy9kb3ducmV2LnhtbFBLBQYAAAAABAAEAPkAAACRAwAAAAA=&#10;">
                            <v:stroke startarrowwidth="narrow" startarrowlength="short" endarrowwidth="narrow" endarrowlength="short"/>
                          </v:line>
                          <v:line id="Line 111" o:spid="_x0000_s1131" style="position:absolute;flip:y;visibility:visible;mso-wrap-style:square" from="3122,16979" to="3123,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5x28QAAADbAAAADwAAAGRycy9kb3ducmV2LnhtbESP3WoCMRSE7wu+QzhC72pWpaKrUUQo&#10;WIrUP/D2sDluFjcn2yR1t29vCoVeDjPzDbNYdbYWd/KhcqxgOMhAEBdOV1wqOJ/eXqYgQkTWWDsm&#10;BT8UYLXsPS0w167lA92PsRQJwiFHBSbGJpcyFIYshoFriJN3dd5iTNKXUntsE9zWcpRlE2mx4rRg&#10;sKGNoeJ2/LYKRp/ZuJwVO7+/ho/z16Y1p8t7p9Rzv1vPQUTq4n/4r73VCiav8Psl/Q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nHbxAAAANsAAAAPAAAAAAAAAAAA&#10;AAAAAKECAABkcnMvZG93bnJldi54bWxQSwUGAAAAAAQABAD5AAAAkgMAAAAA&#10;">
                            <v:stroke startarrowwidth="narrow" startarrowlength="short" endarrowwidth="narrow" endarrowlength="short"/>
                          </v:line>
                          <v:line id="Line 112" o:spid="_x0000_s1132" style="position:absolute;flip:y;visibility:visible;mso-wrap-style:square" from="5195,16979" to="5197,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vrMQAAADbAAAADwAAAGRycy9kb3ducmV2LnhtbESPUWvCMBSF3wX/Q7jC3jSdg+KqUYYg&#10;bIwxrcJeL821KTY3Ncls9++XwcDHwznnO5zVZrCtuJEPjWMFj7MMBHHldMO1gtNxN12ACBFZY+uY&#10;FPxQgM16PFphoV3PB7qVsRYJwqFABSbGrpAyVIYshpnriJN3dt5iTNLXUnvsE9y2cp5lubTYcFow&#10;2NHWUHUpv62C+Wf2VD9XH35/Du+n67Y3x6+3QamHyfCyBBFpiPfwf/tVK8hz+Pu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sxAAAANsAAAAPAAAAAAAAAAAA&#10;AAAAAKECAABkcnMvZG93bnJldi54bWxQSwUGAAAAAAQABAD5AAAAkgMAAAAA&#10;">
                            <v:stroke startarrowwidth="narrow" startarrowlength="short" endarrowwidth="narrow" endarrowlength="short"/>
                          </v:line>
                          <v:line id="Line 113" o:spid="_x0000_s1133" style="position:absolute;flip:y;visibility:visible;mso-wrap-style:square" from="6750,16979" to="6752,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KN8QAAADbAAAADwAAAGRycy9kb3ducmV2LnhtbESP3WoCMRSE7wu+QzhC72pWBaurUUQo&#10;WIrUP/D2sDluFjcn2yR1t2/fCIVeDjPzDbNYdbYWd/KhcqxgOMhAEBdOV1wqOJ/eXqYgQkTWWDsm&#10;BT8UYLXsPS0w167lA92PsRQJwiFHBSbGJpcyFIYshoFriJN3dd5iTNKXUntsE9zWcpRlE2mx4rRg&#10;sKGNoeJ2/LYKRp/ZuJwVO7+/ho/z16Y1p8t7p9Rzv1vPQUTq4n/4r73VCiav8Pi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IEo3xAAAANsAAAAPAAAAAAAAAAAA&#10;AAAAAKECAABkcnMvZG93bnJldi54bWxQSwUGAAAAAAQABAD5AAAAkgMAAAAA&#10;">
                            <v:stroke startarrowwidth="narrow" startarrowlength="short" endarrowwidth="narrow" endarrowlength="short"/>
                          </v:line>
                          <v:line id="Line 114" o:spid="_x0000_s1134" style="position:absolute;flip:y;visibility:visible;mso-wrap-style:square" from="15585,18491" to="15587,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7rwAAADbAAAADwAAAGRycy9kb3ducmV2LnhtbERPvQrCMBDeBd8hnOAimupQSjWKCILg&#10;ZBVdj+Zsi82lNrHWtzeD4Pjx/a82valFR62rLCuYzyIQxLnVFRcKLuf9NAHhPLLG2jIp+JCDzXo4&#10;WGGq7ZtP1GW+ECGEXYoKSu+bVEqXl2TQzWxDHLi7bQ36ANtC6hbfIdzUchFFsTRYcWgosaFdSfkj&#10;exkFuU2ux+Rzm8fPc7xIqonMOiOVGo/67RKEp97/xT/3QSuIw9jwJfwA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w/l7rwAAADbAAAADwAAAAAAAAAAAAAAAAChAgAA&#10;ZHJzL2Rvd25yZXYueG1sUEsFBgAAAAAEAAQA+QAAAIoDAAAAAA==&#10;" strokeweight="1pt">
                            <v:stroke startarrowwidth="narrow" startarrowlength="short" endarrowwidth="narrow" endarrowlength="short"/>
                          </v:line>
                          <v:line id="Line 115" o:spid="_x0000_s1135" style="position:absolute;flip:y;visibility:visible;mso-wrap-style:square" from="16103,18491" to="16105,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AdcMAAADbAAAADwAAAGRycy9kb3ducmV2LnhtbESPzWrDMBCE74G+g9hCLqGR7YNx3Mim&#10;FAqFnOqU5LpYW9vUWrmW6p+3rwKBHoeZ+YY5lovpxUSj6ywriPcRCOLa6o4bBZ/nt6cMhPPIGnvL&#10;pGAlB2XxsDliru3MHzRVvhEBwi5HBa33Qy6lq1sy6PZ2IA7elx0N+iDHRuoR5wA3vUyiKJUGOw4L&#10;LQ702lL9Xf0aBbXNLqdsvcbpzzlNsm4nq8lIpbaPy8szCE+L/w/f2+9aQXqA25fwA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QHXDAAAA2wAAAA8AAAAAAAAAAAAA&#10;AAAAoQIAAGRycy9kb3ducmV2LnhtbFBLBQYAAAAABAAEAPkAAACRAwAAAAA=&#10;" strokeweight="1pt">
                            <v:stroke startarrowwidth="narrow" startarrowlength="short" endarrowwidth="narrow" endarrowlength="short"/>
                          </v:line>
                        </v:group>
                      </v:group>
                    </v:group>
                  </v:group>
                  <v:line id="Line 116" o:spid="_x0000_s1136" style="position:absolute;flip:y;visibility:visible;mso-wrap-style:square" from="7792,16979" to="7794,1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EnsIAAADbAAAADwAAAGRycy9kb3ducmV2LnhtbERPW2vCMBR+H/gfwhF8m6kKm+tMiwgD&#10;Rca8wV4PzbEpa066JNru3y8Pgz1+fPdVOdhW3MmHxrGC2TQDQVw53XCt4HJ+e1yCCBFZY+uYFPxQ&#10;gLIYPaww167nI91PsRYphEOOCkyMXS5lqAxZDFPXESfu6rzFmKCvpfbYp3DbynmWPUmLDacGgx1t&#10;DFVfp5tVMP/IFvVL9e4P17C/fG96c/7cDUpNxsP6FUSkIf6L/9xbreA5rU9f0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BEnsIAAADbAAAADwAAAAAAAAAAAAAA&#10;AAChAgAAZHJzL2Rvd25yZXYueG1sUEsFBgAAAAAEAAQA+QAAAJADAAAAAA==&#10;">
                    <v:stroke startarrowwidth="narrow" startarrowlength="short" endarrowwidth="narrow" endarrowlength="short"/>
                  </v:line>
                </v:group>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B7CD452"/>
    <w:lvl w:ilvl="0">
      <w:numFmt w:val="bullet"/>
      <w:lvlText w:val="*"/>
      <w:lvlJc w:val="left"/>
    </w:lvl>
  </w:abstractNum>
  <w:abstractNum w:abstractNumId="1">
    <w:nsid w:val="00E20729"/>
    <w:multiLevelType w:val="multilevel"/>
    <w:tmpl w:val="D41A9F98"/>
    <w:lvl w:ilvl="0">
      <w:start w:val="3"/>
      <w:numFmt w:val="decimal"/>
      <w:lvlText w:val="%1"/>
      <w:lvlJc w:val="left"/>
      <w:pPr>
        <w:tabs>
          <w:tab w:val="num" w:pos="1245"/>
        </w:tabs>
        <w:ind w:left="1245" w:hanging="1245"/>
      </w:pPr>
      <w:rPr>
        <w:rFonts w:hint="default"/>
      </w:rPr>
    </w:lvl>
    <w:lvl w:ilvl="1">
      <w:start w:val="4"/>
      <w:numFmt w:val="decimal"/>
      <w:lvlText w:val="%1.%2"/>
      <w:lvlJc w:val="left"/>
      <w:pPr>
        <w:tabs>
          <w:tab w:val="num" w:pos="1515"/>
        </w:tabs>
        <w:ind w:left="1515" w:hanging="1245"/>
      </w:pPr>
      <w:rPr>
        <w:rFonts w:hint="default"/>
      </w:rPr>
    </w:lvl>
    <w:lvl w:ilvl="2">
      <w:start w:val="1"/>
      <w:numFmt w:val="decimal"/>
      <w:lvlText w:val="%1.%2.%3"/>
      <w:lvlJc w:val="left"/>
      <w:pPr>
        <w:tabs>
          <w:tab w:val="num" w:pos="1785"/>
        </w:tabs>
        <w:ind w:left="1785" w:hanging="1245"/>
      </w:pPr>
      <w:rPr>
        <w:rFonts w:hint="default"/>
      </w:rPr>
    </w:lvl>
    <w:lvl w:ilvl="3">
      <w:start w:val="1"/>
      <w:numFmt w:val="decimal"/>
      <w:lvlText w:val="%1.%2.%3.%4"/>
      <w:lvlJc w:val="left"/>
      <w:pPr>
        <w:tabs>
          <w:tab w:val="num" w:pos="2055"/>
        </w:tabs>
        <w:ind w:left="2055" w:hanging="1245"/>
      </w:pPr>
      <w:rPr>
        <w:rFonts w:hint="default"/>
      </w:rPr>
    </w:lvl>
    <w:lvl w:ilvl="4">
      <w:start w:val="1"/>
      <w:numFmt w:val="decimal"/>
      <w:lvlText w:val="%1.%2.%3.%4.%5"/>
      <w:lvlJc w:val="left"/>
      <w:pPr>
        <w:tabs>
          <w:tab w:val="num" w:pos="2325"/>
        </w:tabs>
        <w:ind w:left="2325" w:hanging="1245"/>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2">
    <w:nsid w:val="017D5910"/>
    <w:multiLevelType w:val="hybridMultilevel"/>
    <w:tmpl w:val="C21EB52C"/>
    <w:lvl w:ilvl="0" w:tplc="90DE0FC2">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3516ED1"/>
    <w:multiLevelType w:val="hybridMultilevel"/>
    <w:tmpl w:val="0E204692"/>
    <w:lvl w:ilvl="0" w:tplc="C5DE80A0">
      <w:start w:val="3"/>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063F5A38"/>
    <w:multiLevelType w:val="multilevel"/>
    <w:tmpl w:val="E34A0E8A"/>
    <w:lvl w:ilvl="0">
      <w:start w:val="4"/>
      <w:numFmt w:val="decimal"/>
      <w:lvlText w:val="%1"/>
      <w:lvlJc w:val="left"/>
      <w:pPr>
        <w:tabs>
          <w:tab w:val="num" w:pos="1245"/>
        </w:tabs>
        <w:ind w:left="1245" w:hanging="1245"/>
      </w:pPr>
      <w:rPr>
        <w:rFonts w:hint="default"/>
      </w:rPr>
    </w:lvl>
    <w:lvl w:ilvl="1">
      <w:start w:val="4"/>
      <w:numFmt w:val="decimal"/>
      <w:lvlText w:val="%1.%2"/>
      <w:lvlJc w:val="left"/>
      <w:pPr>
        <w:tabs>
          <w:tab w:val="num" w:pos="1515"/>
        </w:tabs>
        <w:ind w:left="1515" w:hanging="1245"/>
      </w:pPr>
      <w:rPr>
        <w:rFonts w:hint="default"/>
      </w:rPr>
    </w:lvl>
    <w:lvl w:ilvl="2">
      <w:start w:val="1"/>
      <w:numFmt w:val="decimal"/>
      <w:lvlText w:val="%1.%2.%3"/>
      <w:lvlJc w:val="left"/>
      <w:pPr>
        <w:tabs>
          <w:tab w:val="num" w:pos="1785"/>
        </w:tabs>
        <w:ind w:left="1785" w:hanging="1245"/>
      </w:pPr>
      <w:rPr>
        <w:rFonts w:hint="default"/>
      </w:rPr>
    </w:lvl>
    <w:lvl w:ilvl="3">
      <w:start w:val="1"/>
      <w:numFmt w:val="decimal"/>
      <w:lvlText w:val="%1.%2.%3.%4"/>
      <w:lvlJc w:val="left"/>
      <w:pPr>
        <w:tabs>
          <w:tab w:val="num" w:pos="2055"/>
        </w:tabs>
        <w:ind w:left="2055" w:hanging="1245"/>
      </w:pPr>
      <w:rPr>
        <w:rFonts w:hint="default"/>
      </w:rPr>
    </w:lvl>
    <w:lvl w:ilvl="4">
      <w:start w:val="1"/>
      <w:numFmt w:val="decimal"/>
      <w:lvlText w:val="%1.%2.%3.%4.%5"/>
      <w:lvlJc w:val="left"/>
      <w:pPr>
        <w:tabs>
          <w:tab w:val="num" w:pos="2325"/>
        </w:tabs>
        <w:ind w:left="2325" w:hanging="1245"/>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5">
    <w:nsid w:val="075B60C0"/>
    <w:multiLevelType w:val="multilevel"/>
    <w:tmpl w:val="FA5ADEC4"/>
    <w:lvl w:ilvl="0">
      <w:start w:val="4"/>
      <w:numFmt w:val="decimal"/>
      <w:lvlText w:val="%1"/>
      <w:lvlJc w:val="left"/>
      <w:pPr>
        <w:tabs>
          <w:tab w:val="num" w:pos="1245"/>
        </w:tabs>
        <w:ind w:left="1245" w:hanging="1245"/>
      </w:pPr>
      <w:rPr>
        <w:rFonts w:hint="default"/>
      </w:rPr>
    </w:lvl>
    <w:lvl w:ilvl="1">
      <w:start w:val="6"/>
      <w:numFmt w:val="decimal"/>
      <w:lvlText w:val="%1.%2"/>
      <w:lvlJc w:val="left"/>
      <w:pPr>
        <w:tabs>
          <w:tab w:val="num" w:pos="1515"/>
        </w:tabs>
        <w:ind w:left="1515" w:hanging="1245"/>
      </w:pPr>
      <w:rPr>
        <w:rFonts w:hint="default"/>
      </w:rPr>
    </w:lvl>
    <w:lvl w:ilvl="2">
      <w:start w:val="8"/>
      <w:numFmt w:val="decimal"/>
      <w:lvlText w:val="%1.%2.%3"/>
      <w:lvlJc w:val="left"/>
      <w:pPr>
        <w:tabs>
          <w:tab w:val="num" w:pos="1785"/>
        </w:tabs>
        <w:ind w:left="1785" w:hanging="1245"/>
      </w:pPr>
      <w:rPr>
        <w:rFonts w:hint="default"/>
      </w:rPr>
    </w:lvl>
    <w:lvl w:ilvl="3">
      <w:start w:val="1"/>
      <w:numFmt w:val="decimal"/>
      <w:lvlText w:val="%1.%2.%3.%4"/>
      <w:lvlJc w:val="left"/>
      <w:pPr>
        <w:tabs>
          <w:tab w:val="num" w:pos="2055"/>
        </w:tabs>
        <w:ind w:left="2055" w:hanging="1245"/>
      </w:pPr>
      <w:rPr>
        <w:rFonts w:hint="default"/>
      </w:rPr>
    </w:lvl>
    <w:lvl w:ilvl="4">
      <w:start w:val="1"/>
      <w:numFmt w:val="decimal"/>
      <w:lvlText w:val="%1.%2.%3.%4.%5"/>
      <w:lvlJc w:val="left"/>
      <w:pPr>
        <w:tabs>
          <w:tab w:val="num" w:pos="2325"/>
        </w:tabs>
        <w:ind w:left="2325" w:hanging="1245"/>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6">
    <w:nsid w:val="07CC5F7D"/>
    <w:multiLevelType w:val="hybridMultilevel"/>
    <w:tmpl w:val="FA60EC3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D05374E"/>
    <w:multiLevelType w:val="hybridMultilevel"/>
    <w:tmpl w:val="EAE2A74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nsid w:val="148745BF"/>
    <w:multiLevelType w:val="multilevel"/>
    <w:tmpl w:val="1F94EDBA"/>
    <w:lvl w:ilvl="0">
      <w:start w:val="4"/>
      <w:numFmt w:val="decimal"/>
      <w:lvlText w:val="%1"/>
      <w:lvlJc w:val="left"/>
      <w:pPr>
        <w:tabs>
          <w:tab w:val="num" w:pos="1245"/>
        </w:tabs>
        <w:ind w:left="1245" w:hanging="1245"/>
      </w:pPr>
      <w:rPr>
        <w:rFonts w:hint="default"/>
      </w:rPr>
    </w:lvl>
    <w:lvl w:ilvl="1">
      <w:start w:val="3"/>
      <w:numFmt w:val="decimal"/>
      <w:lvlText w:val="%1.%2"/>
      <w:lvlJc w:val="left"/>
      <w:pPr>
        <w:tabs>
          <w:tab w:val="num" w:pos="1515"/>
        </w:tabs>
        <w:ind w:left="1515" w:hanging="1245"/>
      </w:pPr>
      <w:rPr>
        <w:rFonts w:hint="default"/>
      </w:rPr>
    </w:lvl>
    <w:lvl w:ilvl="2">
      <w:start w:val="5"/>
      <w:numFmt w:val="decimal"/>
      <w:lvlText w:val="%1.%2.%3"/>
      <w:lvlJc w:val="left"/>
      <w:pPr>
        <w:tabs>
          <w:tab w:val="num" w:pos="1785"/>
        </w:tabs>
        <w:ind w:left="1785" w:hanging="1245"/>
      </w:pPr>
      <w:rPr>
        <w:rFonts w:hint="default"/>
      </w:rPr>
    </w:lvl>
    <w:lvl w:ilvl="3">
      <w:start w:val="1"/>
      <w:numFmt w:val="decimal"/>
      <w:lvlText w:val="%1.%2.%3.%4"/>
      <w:lvlJc w:val="left"/>
      <w:pPr>
        <w:tabs>
          <w:tab w:val="num" w:pos="2055"/>
        </w:tabs>
        <w:ind w:left="2055" w:hanging="1245"/>
      </w:pPr>
      <w:rPr>
        <w:rFonts w:hint="default"/>
      </w:rPr>
    </w:lvl>
    <w:lvl w:ilvl="4">
      <w:start w:val="1"/>
      <w:numFmt w:val="decimal"/>
      <w:lvlText w:val="%1.%2.%3.%4.%5"/>
      <w:lvlJc w:val="left"/>
      <w:pPr>
        <w:tabs>
          <w:tab w:val="num" w:pos="2325"/>
        </w:tabs>
        <w:ind w:left="2325" w:hanging="1245"/>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9">
    <w:nsid w:val="1A1A1715"/>
    <w:multiLevelType w:val="hybridMultilevel"/>
    <w:tmpl w:val="548ACA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8903FC"/>
    <w:multiLevelType w:val="hybridMultilevel"/>
    <w:tmpl w:val="449EB450"/>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1E4257"/>
    <w:multiLevelType w:val="hybridMultilevel"/>
    <w:tmpl w:val="F828A500"/>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2">
    <w:nsid w:val="236751D1"/>
    <w:multiLevelType w:val="hybridMultilevel"/>
    <w:tmpl w:val="0E4E0426"/>
    <w:lvl w:ilvl="0" w:tplc="9EB4D9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99C1113"/>
    <w:multiLevelType w:val="singleLevel"/>
    <w:tmpl w:val="B08A120A"/>
    <w:lvl w:ilvl="0">
      <w:start w:val="1"/>
      <w:numFmt w:val="decimal"/>
      <w:lvlText w:val="%1."/>
      <w:lvlJc w:val="left"/>
      <w:pPr>
        <w:tabs>
          <w:tab w:val="num" w:pos="360"/>
        </w:tabs>
        <w:ind w:left="360" w:hanging="360"/>
      </w:pPr>
      <w:rPr>
        <w:rFonts w:hint="default"/>
      </w:rPr>
    </w:lvl>
  </w:abstractNum>
  <w:abstractNum w:abstractNumId="14">
    <w:nsid w:val="2A163F1D"/>
    <w:multiLevelType w:val="hybridMultilevel"/>
    <w:tmpl w:val="D7707FA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A855EA5"/>
    <w:multiLevelType w:val="hybridMultilevel"/>
    <w:tmpl w:val="504040B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EFB0339"/>
    <w:multiLevelType w:val="multilevel"/>
    <w:tmpl w:val="C52A69AE"/>
    <w:lvl w:ilvl="0">
      <w:start w:val="4"/>
      <w:numFmt w:val="decimal"/>
      <w:lvlText w:val="%1"/>
      <w:lvlJc w:val="left"/>
      <w:pPr>
        <w:tabs>
          <w:tab w:val="num" w:pos="705"/>
        </w:tabs>
        <w:ind w:left="705" w:hanging="705"/>
      </w:pPr>
      <w:rPr>
        <w:rFonts w:hint="default"/>
      </w:rPr>
    </w:lvl>
    <w:lvl w:ilvl="1">
      <w:start w:val="5"/>
      <w:numFmt w:val="decimal"/>
      <w:lvlText w:val="%1.%2"/>
      <w:lvlJc w:val="left"/>
      <w:pPr>
        <w:tabs>
          <w:tab w:val="num" w:pos="975"/>
        </w:tabs>
        <w:ind w:left="975" w:hanging="705"/>
      </w:pPr>
      <w:rPr>
        <w:rFonts w:hint="default"/>
      </w:rPr>
    </w:lvl>
    <w:lvl w:ilvl="2">
      <w:start w:val="4"/>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7">
    <w:nsid w:val="31DD3A97"/>
    <w:multiLevelType w:val="multilevel"/>
    <w:tmpl w:val="8DA2ED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1035"/>
        </w:tabs>
        <w:ind w:left="1035" w:hanging="495"/>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8">
    <w:nsid w:val="324D78AB"/>
    <w:multiLevelType w:val="hybridMultilevel"/>
    <w:tmpl w:val="8B884C4C"/>
    <w:lvl w:ilvl="0" w:tplc="68F4E20C">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38C2E74"/>
    <w:multiLevelType w:val="multilevel"/>
    <w:tmpl w:val="4AC6013E"/>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1035"/>
        </w:tabs>
        <w:ind w:left="1035" w:hanging="49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0">
    <w:nsid w:val="33D0780A"/>
    <w:multiLevelType w:val="multilevel"/>
    <w:tmpl w:val="D94A6C64"/>
    <w:lvl w:ilvl="0">
      <w:start w:val="4"/>
      <w:numFmt w:val="decimal"/>
      <w:lvlText w:val="%1"/>
      <w:lvlJc w:val="left"/>
      <w:pPr>
        <w:tabs>
          <w:tab w:val="num" w:pos="555"/>
        </w:tabs>
        <w:ind w:left="555" w:hanging="555"/>
      </w:pPr>
      <w:rPr>
        <w:rFonts w:hint="default"/>
      </w:rPr>
    </w:lvl>
    <w:lvl w:ilvl="1">
      <w:start w:val="6"/>
      <w:numFmt w:val="decimal"/>
      <w:lvlText w:val="%1.%2"/>
      <w:lvlJc w:val="left"/>
      <w:pPr>
        <w:tabs>
          <w:tab w:val="num" w:pos="825"/>
        </w:tabs>
        <w:ind w:left="825" w:hanging="555"/>
      </w:pPr>
      <w:rPr>
        <w:rFonts w:hint="default"/>
      </w:rPr>
    </w:lvl>
    <w:lvl w:ilvl="2">
      <w:start w:val="8"/>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21">
    <w:nsid w:val="37381FDE"/>
    <w:multiLevelType w:val="hybridMultilevel"/>
    <w:tmpl w:val="0CF4407E"/>
    <w:lvl w:ilvl="0" w:tplc="5C4C345C">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39007927"/>
    <w:multiLevelType w:val="hybridMultilevel"/>
    <w:tmpl w:val="C4DA62B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3F6248A8"/>
    <w:multiLevelType w:val="multilevel"/>
    <w:tmpl w:val="111E1CC6"/>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975"/>
        </w:tabs>
        <w:ind w:left="975" w:hanging="70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24">
    <w:nsid w:val="48565140"/>
    <w:multiLevelType w:val="hybridMultilevel"/>
    <w:tmpl w:val="436C0786"/>
    <w:lvl w:ilvl="0" w:tplc="CD12BDA0">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4C9D643A"/>
    <w:multiLevelType w:val="multilevel"/>
    <w:tmpl w:val="A5A647B8"/>
    <w:lvl w:ilvl="0">
      <w:start w:val="4"/>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50AB7A9F"/>
    <w:multiLevelType w:val="hybridMultilevel"/>
    <w:tmpl w:val="6EB6DA3E"/>
    <w:lvl w:ilvl="0" w:tplc="D73258EA">
      <w:start w:val="4"/>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5ADE460D"/>
    <w:multiLevelType w:val="multilevel"/>
    <w:tmpl w:val="F7701462"/>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975"/>
        </w:tabs>
        <w:ind w:left="975" w:hanging="705"/>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28">
    <w:nsid w:val="615C623C"/>
    <w:multiLevelType w:val="multilevel"/>
    <w:tmpl w:val="5DCE3AC4"/>
    <w:lvl w:ilvl="0">
      <w:start w:val="4"/>
      <w:numFmt w:val="decimal"/>
      <w:lvlText w:val="%1"/>
      <w:lvlJc w:val="left"/>
      <w:pPr>
        <w:tabs>
          <w:tab w:val="num" w:pos="1245"/>
        </w:tabs>
        <w:ind w:left="1245" w:hanging="1245"/>
      </w:pPr>
      <w:rPr>
        <w:rFonts w:hint="default"/>
      </w:rPr>
    </w:lvl>
    <w:lvl w:ilvl="1">
      <w:start w:val="2"/>
      <w:numFmt w:val="decimal"/>
      <w:lvlText w:val="%1.%2"/>
      <w:lvlJc w:val="left"/>
      <w:pPr>
        <w:tabs>
          <w:tab w:val="num" w:pos="1515"/>
        </w:tabs>
        <w:ind w:left="1515" w:hanging="1245"/>
      </w:pPr>
      <w:rPr>
        <w:rFonts w:hint="default"/>
      </w:rPr>
    </w:lvl>
    <w:lvl w:ilvl="2">
      <w:start w:val="2"/>
      <w:numFmt w:val="decimal"/>
      <w:lvlText w:val="%1.%2.%3"/>
      <w:lvlJc w:val="left"/>
      <w:pPr>
        <w:tabs>
          <w:tab w:val="num" w:pos="1785"/>
        </w:tabs>
        <w:ind w:left="1785" w:hanging="1245"/>
      </w:pPr>
      <w:rPr>
        <w:rFonts w:hint="default"/>
      </w:rPr>
    </w:lvl>
    <w:lvl w:ilvl="3">
      <w:start w:val="1"/>
      <w:numFmt w:val="decimal"/>
      <w:lvlText w:val="%1.%2.%3.%4"/>
      <w:lvlJc w:val="left"/>
      <w:pPr>
        <w:tabs>
          <w:tab w:val="num" w:pos="2055"/>
        </w:tabs>
        <w:ind w:left="2055" w:hanging="1245"/>
      </w:pPr>
      <w:rPr>
        <w:rFonts w:hint="default"/>
      </w:rPr>
    </w:lvl>
    <w:lvl w:ilvl="4">
      <w:start w:val="1"/>
      <w:numFmt w:val="decimal"/>
      <w:lvlText w:val="%1.%2.%3.%4.%5"/>
      <w:lvlJc w:val="left"/>
      <w:pPr>
        <w:tabs>
          <w:tab w:val="num" w:pos="2325"/>
        </w:tabs>
        <w:ind w:left="2325" w:hanging="1245"/>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29">
    <w:nsid w:val="637836D5"/>
    <w:multiLevelType w:val="hybridMultilevel"/>
    <w:tmpl w:val="6A6AF7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653732D1"/>
    <w:multiLevelType w:val="multilevel"/>
    <w:tmpl w:val="8794D6C6"/>
    <w:lvl w:ilvl="0">
      <w:start w:val="4"/>
      <w:numFmt w:val="decimal"/>
      <w:lvlText w:val="%1"/>
      <w:lvlJc w:val="left"/>
      <w:pPr>
        <w:tabs>
          <w:tab w:val="num" w:pos="555"/>
        </w:tabs>
        <w:ind w:left="555" w:hanging="555"/>
      </w:pPr>
      <w:rPr>
        <w:rFonts w:hint="default"/>
      </w:rPr>
    </w:lvl>
    <w:lvl w:ilvl="1">
      <w:start w:val="5"/>
      <w:numFmt w:val="decimal"/>
      <w:lvlText w:val="%1.%2"/>
      <w:lvlJc w:val="left"/>
      <w:pPr>
        <w:tabs>
          <w:tab w:val="num" w:pos="825"/>
        </w:tabs>
        <w:ind w:left="825" w:hanging="555"/>
      </w:pPr>
      <w:rPr>
        <w:rFonts w:hint="default"/>
      </w:rPr>
    </w:lvl>
    <w:lvl w:ilvl="2">
      <w:start w:val="6"/>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31">
    <w:nsid w:val="6AA50D32"/>
    <w:multiLevelType w:val="hybridMultilevel"/>
    <w:tmpl w:val="C85CE5FC"/>
    <w:lvl w:ilvl="0" w:tplc="41D4AE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6B6B4649"/>
    <w:multiLevelType w:val="hybridMultilevel"/>
    <w:tmpl w:val="240A01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6DC31C78"/>
    <w:multiLevelType w:val="hybridMultilevel"/>
    <w:tmpl w:val="BFC21A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E475AB7"/>
    <w:multiLevelType w:val="hybridMultilevel"/>
    <w:tmpl w:val="196CA93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72207603"/>
    <w:multiLevelType w:val="hybridMultilevel"/>
    <w:tmpl w:val="34A861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73375EB8"/>
    <w:multiLevelType w:val="hybridMultilevel"/>
    <w:tmpl w:val="CCE64944"/>
    <w:lvl w:ilvl="0" w:tplc="E610896E">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78232686"/>
    <w:multiLevelType w:val="hybridMultilevel"/>
    <w:tmpl w:val="34480DD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787C7BC5"/>
    <w:multiLevelType w:val="multilevel"/>
    <w:tmpl w:val="5DCE3AC4"/>
    <w:lvl w:ilvl="0">
      <w:start w:val="4"/>
      <w:numFmt w:val="decimal"/>
      <w:lvlText w:val="%1"/>
      <w:lvlJc w:val="left"/>
      <w:pPr>
        <w:tabs>
          <w:tab w:val="num" w:pos="1245"/>
        </w:tabs>
        <w:ind w:left="1245" w:hanging="1245"/>
      </w:pPr>
      <w:rPr>
        <w:rFonts w:hint="default"/>
      </w:rPr>
    </w:lvl>
    <w:lvl w:ilvl="1">
      <w:start w:val="2"/>
      <w:numFmt w:val="decimal"/>
      <w:lvlText w:val="%1.%2"/>
      <w:lvlJc w:val="left"/>
      <w:pPr>
        <w:tabs>
          <w:tab w:val="num" w:pos="1515"/>
        </w:tabs>
        <w:ind w:left="1515" w:hanging="1245"/>
      </w:pPr>
      <w:rPr>
        <w:rFonts w:hint="default"/>
      </w:rPr>
    </w:lvl>
    <w:lvl w:ilvl="2">
      <w:start w:val="2"/>
      <w:numFmt w:val="decimal"/>
      <w:lvlText w:val="%1.%2.%3"/>
      <w:lvlJc w:val="left"/>
      <w:pPr>
        <w:tabs>
          <w:tab w:val="num" w:pos="1785"/>
        </w:tabs>
        <w:ind w:left="1785" w:hanging="1245"/>
      </w:pPr>
      <w:rPr>
        <w:rFonts w:hint="default"/>
      </w:rPr>
    </w:lvl>
    <w:lvl w:ilvl="3">
      <w:start w:val="1"/>
      <w:numFmt w:val="decimal"/>
      <w:lvlText w:val="%1.%2.%3.%4"/>
      <w:lvlJc w:val="left"/>
      <w:pPr>
        <w:tabs>
          <w:tab w:val="num" w:pos="2055"/>
        </w:tabs>
        <w:ind w:left="2055" w:hanging="1245"/>
      </w:pPr>
      <w:rPr>
        <w:rFonts w:hint="default"/>
      </w:rPr>
    </w:lvl>
    <w:lvl w:ilvl="4">
      <w:start w:val="1"/>
      <w:numFmt w:val="decimal"/>
      <w:lvlText w:val="%1.%2.%3.%4.%5"/>
      <w:lvlJc w:val="left"/>
      <w:pPr>
        <w:tabs>
          <w:tab w:val="num" w:pos="2325"/>
        </w:tabs>
        <w:ind w:left="2325" w:hanging="1245"/>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39">
    <w:nsid w:val="7C6F04ED"/>
    <w:multiLevelType w:val="multilevel"/>
    <w:tmpl w:val="3EAA7A42"/>
    <w:lvl w:ilvl="0">
      <w:start w:val="3"/>
      <w:numFmt w:val="decimal"/>
      <w:lvlText w:val="%1"/>
      <w:lvlJc w:val="left"/>
      <w:pPr>
        <w:tabs>
          <w:tab w:val="num" w:pos="1410"/>
        </w:tabs>
        <w:ind w:left="1410" w:hanging="1410"/>
      </w:pPr>
      <w:rPr>
        <w:rFonts w:hint="default"/>
      </w:rPr>
    </w:lvl>
    <w:lvl w:ilvl="1">
      <w:start w:val="4"/>
      <w:numFmt w:val="decimal"/>
      <w:lvlText w:val="%1.%2"/>
      <w:lvlJc w:val="left"/>
      <w:pPr>
        <w:tabs>
          <w:tab w:val="num" w:pos="1680"/>
        </w:tabs>
        <w:ind w:left="1680" w:hanging="1410"/>
      </w:pPr>
      <w:rPr>
        <w:rFonts w:hint="default"/>
      </w:rPr>
    </w:lvl>
    <w:lvl w:ilvl="2">
      <w:start w:val="5"/>
      <w:numFmt w:val="decimal"/>
      <w:lvlText w:val="%1.%2.%3"/>
      <w:lvlJc w:val="left"/>
      <w:pPr>
        <w:tabs>
          <w:tab w:val="num" w:pos="1950"/>
        </w:tabs>
        <w:ind w:left="1950" w:hanging="1410"/>
      </w:pPr>
      <w:rPr>
        <w:rFonts w:hint="default"/>
      </w:rPr>
    </w:lvl>
    <w:lvl w:ilvl="3">
      <w:start w:val="1"/>
      <w:numFmt w:val="decimal"/>
      <w:lvlText w:val="%1.%2.%3.%4"/>
      <w:lvlJc w:val="left"/>
      <w:pPr>
        <w:tabs>
          <w:tab w:val="num" w:pos="2220"/>
        </w:tabs>
        <w:ind w:left="2220" w:hanging="1410"/>
      </w:pPr>
      <w:rPr>
        <w:rFonts w:hint="default"/>
      </w:rPr>
    </w:lvl>
    <w:lvl w:ilvl="4">
      <w:start w:val="1"/>
      <w:numFmt w:val="decimal"/>
      <w:lvlText w:val="%1.%2.%3.%4.%5"/>
      <w:lvlJc w:val="left"/>
      <w:pPr>
        <w:tabs>
          <w:tab w:val="num" w:pos="2490"/>
        </w:tabs>
        <w:ind w:left="2490" w:hanging="141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40">
    <w:nsid w:val="7EF01A04"/>
    <w:multiLevelType w:val="multilevel"/>
    <w:tmpl w:val="6D8854B0"/>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1035"/>
        </w:tabs>
        <w:ind w:left="1035" w:hanging="49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num w:numId="1">
    <w:abstractNumId w:val="12"/>
  </w:num>
  <w:num w:numId="2">
    <w:abstractNumId w:val="31"/>
  </w:num>
  <w:num w:numId="3">
    <w:abstractNumId w:val="21"/>
  </w:num>
  <w:num w:numId="4">
    <w:abstractNumId w:val="24"/>
  </w:num>
  <w:num w:numId="5">
    <w:abstractNumId w:val="36"/>
  </w:num>
  <w:num w:numId="6">
    <w:abstractNumId w:val="27"/>
  </w:num>
  <w:num w:numId="7">
    <w:abstractNumId w:val="19"/>
  </w:num>
  <w:num w:numId="8">
    <w:abstractNumId w:val="17"/>
  </w:num>
  <w:num w:numId="9">
    <w:abstractNumId w:val="38"/>
  </w:num>
  <w:num w:numId="10">
    <w:abstractNumId w:val="23"/>
  </w:num>
  <w:num w:numId="11">
    <w:abstractNumId w:val="8"/>
  </w:num>
  <w:num w:numId="12">
    <w:abstractNumId w:val="28"/>
  </w:num>
  <w:num w:numId="13">
    <w:abstractNumId w:val="16"/>
  </w:num>
  <w:num w:numId="14">
    <w:abstractNumId w:val="30"/>
  </w:num>
  <w:num w:numId="15">
    <w:abstractNumId w:val="29"/>
  </w:num>
  <w:num w:numId="16">
    <w:abstractNumId w:val="34"/>
  </w:num>
  <w:num w:numId="17">
    <w:abstractNumId w:val="4"/>
  </w:num>
  <w:num w:numId="18">
    <w:abstractNumId w:val="35"/>
  </w:num>
  <w:num w:numId="19">
    <w:abstractNumId w:val="40"/>
  </w:num>
  <w:num w:numId="20">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1">
    <w:abstractNumId w:val="3"/>
  </w:num>
  <w:num w:numId="22">
    <w:abstractNumId w:val="18"/>
  </w:num>
  <w:num w:numId="23">
    <w:abstractNumId w:val="26"/>
  </w:num>
  <w:num w:numId="24">
    <w:abstractNumId w:val="22"/>
  </w:num>
  <w:num w:numId="25">
    <w:abstractNumId w:val="7"/>
  </w:num>
  <w:num w:numId="26">
    <w:abstractNumId w:val="1"/>
  </w:num>
  <w:num w:numId="27">
    <w:abstractNumId w:val="39"/>
  </w:num>
  <w:num w:numId="28">
    <w:abstractNumId w:val="10"/>
  </w:num>
  <w:num w:numId="29">
    <w:abstractNumId w:val="13"/>
  </w:num>
  <w:num w:numId="30">
    <w:abstractNumId w:val="5"/>
  </w:num>
  <w:num w:numId="31">
    <w:abstractNumId w:val="20"/>
  </w:num>
  <w:num w:numId="32">
    <w:abstractNumId w:val="33"/>
  </w:num>
  <w:num w:numId="33">
    <w:abstractNumId w:val="9"/>
  </w:num>
  <w:num w:numId="34">
    <w:abstractNumId w:val="15"/>
  </w:num>
  <w:num w:numId="35">
    <w:abstractNumId w:val="37"/>
  </w:num>
  <w:num w:numId="36">
    <w:abstractNumId w:val="25"/>
  </w:num>
  <w:num w:numId="37">
    <w:abstractNumId w:val="2"/>
  </w:num>
  <w:num w:numId="38">
    <w:abstractNumId w:val="11"/>
  </w:num>
  <w:num w:numId="39">
    <w:abstractNumId w:val="14"/>
  </w:num>
  <w:num w:numId="40">
    <w:abstractNumId w:val="6"/>
  </w:num>
  <w:num w:numId="41">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C1D"/>
    <w:rsid w:val="00000C75"/>
    <w:rsid w:val="00002C6C"/>
    <w:rsid w:val="00003EC3"/>
    <w:rsid w:val="000043DF"/>
    <w:rsid w:val="00004B4E"/>
    <w:rsid w:val="00004FF0"/>
    <w:rsid w:val="000057F5"/>
    <w:rsid w:val="0000612B"/>
    <w:rsid w:val="00006733"/>
    <w:rsid w:val="00010054"/>
    <w:rsid w:val="0001066E"/>
    <w:rsid w:val="000116F3"/>
    <w:rsid w:val="000125F0"/>
    <w:rsid w:val="00012BD9"/>
    <w:rsid w:val="00015725"/>
    <w:rsid w:val="00016519"/>
    <w:rsid w:val="000172BE"/>
    <w:rsid w:val="000202C8"/>
    <w:rsid w:val="000223D7"/>
    <w:rsid w:val="00023E79"/>
    <w:rsid w:val="00024084"/>
    <w:rsid w:val="00024CF8"/>
    <w:rsid w:val="000259E3"/>
    <w:rsid w:val="0002624C"/>
    <w:rsid w:val="000270DA"/>
    <w:rsid w:val="00030950"/>
    <w:rsid w:val="00031E87"/>
    <w:rsid w:val="000325A8"/>
    <w:rsid w:val="000339B4"/>
    <w:rsid w:val="00033F66"/>
    <w:rsid w:val="00035845"/>
    <w:rsid w:val="00035AB8"/>
    <w:rsid w:val="00035E72"/>
    <w:rsid w:val="00035EE3"/>
    <w:rsid w:val="00040280"/>
    <w:rsid w:val="00041A7E"/>
    <w:rsid w:val="00041B96"/>
    <w:rsid w:val="00043F65"/>
    <w:rsid w:val="00045488"/>
    <w:rsid w:val="000462A4"/>
    <w:rsid w:val="0004634A"/>
    <w:rsid w:val="000508DE"/>
    <w:rsid w:val="00052E91"/>
    <w:rsid w:val="00052F23"/>
    <w:rsid w:val="00053347"/>
    <w:rsid w:val="00053385"/>
    <w:rsid w:val="00053BFA"/>
    <w:rsid w:val="000543A9"/>
    <w:rsid w:val="00054E70"/>
    <w:rsid w:val="0005609E"/>
    <w:rsid w:val="00056319"/>
    <w:rsid w:val="00056FF1"/>
    <w:rsid w:val="00057134"/>
    <w:rsid w:val="000604E1"/>
    <w:rsid w:val="00060538"/>
    <w:rsid w:val="00064CE0"/>
    <w:rsid w:val="00066034"/>
    <w:rsid w:val="00066BC7"/>
    <w:rsid w:val="000670B7"/>
    <w:rsid w:val="00067160"/>
    <w:rsid w:val="00067A94"/>
    <w:rsid w:val="00067F73"/>
    <w:rsid w:val="00070BE9"/>
    <w:rsid w:val="00071835"/>
    <w:rsid w:val="00071E15"/>
    <w:rsid w:val="000721F2"/>
    <w:rsid w:val="00075CCA"/>
    <w:rsid w:val="00076059"/>
    <w:rsid w:val="0007730C"/>
    <w:rsid w:val="00080474"/>
    <w:rsid w:val="00080BD1"/>
    <w:rsid w:val="00082B43"/>
    <w:rsid w:val="00082F5E"/>
    <w:rsid w:val="00083F10"/>
    <w:rsid w:val="00084A59"/>
    <w:rsid w:val="0008654B"/>
    <w:rsid w:val="00086C24"/>
    <w:rsid w:val="0009441E"/>
    <w:rsid w:val="000A340F"/>
    <w:rsid w:val="000A3E15"/>
    <w:rsid w:val="000A628D"/>
    <w:rsid w:val="000A762E"/>
    <w:rsid w:val="000B206F"/>
    <w:rsid w:val="000B3087"/>
    <w:rsid w:val="000B5A88"/>
    <w:rsid w:val="000B6470"/>
    <w:rsid w:val="000B66B1"/>
    <w:rsid w:val="000B767D"/>
    <w:rsid w:val="000C0470"/>
    <w:rsid w:val="000C181A"/>
    <w:rsid w:val="000C1BC7"/>
    <w:rsid w:val="000C1CE4"/>
    <w:rsid w:val="000C2AC0"/>
    <w:rsid w:val="000C5F41"/>
    <w:rsid w:val="000C69B5"/>
    <w:rsid w:val="000C6D65"/>
    <w:rsid w:val="000C7708"/>
    <w:rsid w:val="000D0529"/>
    <w:rsid w:val="000D11F2"/>
    <w:rsid w:val="000D2102"/>
    <w:rsid w:val="000D2280"/>
    <w:rsid w:val="000D52A4"/>
    <w:rsid w:val="000E08D6"/>
    <w:rsid w:val="000E0C3E"/>
    <w:rsid w:val="000E1DAD"/>
    <w:rsid w:val="000E2489"/>
    <w:rsid w:val="000E5E2F"/>
    <w:rsid w:val="000E6A45"/>
    <w:rsid w:val="000E6C3C"/>
    <w:rsid w:val="000E7486"/>
    <w:rsid w:val="000E7B41"/>
    <w:rsid w:val="000F0C37"/>
    <w:rsid w:val="000F3394"/>
    <w:rsid w:val="000F4876"/>
    <w:rsid w:val="000F6269"/>
    <w:rsid w:val="000F6393"/>
    <w:rsid w:val="000F74FE"/>
    <w:rsid w:val="000F7971"/>
    <w:rsid w:val="000F79EE"/>
    <w:rsid w:val="00102853"/>
    <w:rsid w:val="0010425C"/>
    <w:rsid w:val="00105540"/>
    <w:rsid w:val="00111AD5"/>
    <w:rsid w:val="00112EEB"/>
    <w:rsid w:val="00113CD6"/>
    <w:rsid w:val="001142C0"/>
    <w:rsid w:val="0011442E"/>
    <w:rsid w:val="0011646A"/>
    <w:rsid w:val="001234D7"/>
    <w:rsid w:val="001252C4"/>
    <w:rsid w:val="0012535F"/>
    <w:rsid w:val="00125D3D"/>
    <w:rsid w:val="00125E5C"/>
    <w:rsid w:val="00127EB8"/>
    <w:rsid w:val="00130751"/>
    <w:rsid w:val="0013311C"/>
    <w:rsid w:val="00134D8B"/>
    <w:rsid w:val="00134E9B"/>
    <w:rsid w:val="00135269"/>
    <w:rsid w:val="0013605D"/>
    <w:rsid w:val="0013656E"/>
    <w:rsid w:val="0013772A"/>
    <w:rsid w:val="001400A4"/>
    <w:rsid w:val="00142C8F"/>
    <w:rsid w:val="0014305A"/>
    <w:rsid w:val="00143C55"/>
    <w:rsid w:val="001451E3"/>
    <w:rsid w:val="00145A10"/>
    <w:rsid w:val="001465F6"/>
    <w:rsid w:val="00146CFC"/>
    <w:rsid w:val="00146D85"/>
    <w:rsid w:val="001502EF"/>
    <w:rsid w:val="001524CF"/>
    <w:rsid w:val="00152DCF"/>
    <w:rsid w:val="00153230"/>
    <w:rsid w:val="00154238"/>
    <w:rsid w:val="00155002"/>
    <w:rsid w:val="0015513D"/>
    <w:rsid w:val="00155BB6"/>
    <w:rsid w:val="001569BC"/>
    <w:rsid w:val="00161421"/>
    <w:rsid w:val="00161529"/>
    <w:rsid w:val="001679BD"/>
    <w:rsid w:val="001710CB"/>
    <w:rsid w:val="001720BC"/>
    <w:rsid w:val="00173946"/>
    <w:rsid w:val="00173D33"/>
    <w:rsid w:val="00182381"/>
    <w:rsid w:val="001828D5"/>
    <w:rsid w:val="0018439F"/>
    <w:rsid w:val="001847B7"/>
    <w:rsid w:val="00190A18"/>
    <w:rsid w:val="001936CE"/>
    <w:rsid w:val="00194BA6"/>
    <w:rsid w:val="001964E0"/>
    <w:rsid w:val="00197351"/>
    <w:rsid w:val="001A07E6"/>
    <w:rsid w:val="001A0B1F"/>
    <w:rsid w:val="001A1BB5"/>
    <w:rsid w:val="001A1F50"/>
    <w:rsid w:val="001A26A1"/>
    <w:rsid w:val="001A27B0"/>
    <w:rsid w:val="001A2F4A"/>
    <w:rsid w:val="001A4F05"/>
    <w:rsid w:val="001A6CAD"/>
    <w:rsid w:val="001A72A2"/>
    <w:rsid w:val="001A760D"/>
    <w:rsid w:val="001A77DA"/>
    <w:rsid w:val="001B0970"/>
    <w:rsid w:val="001B0F31"/>
    <w:rsid w:val="001B1173"/>
    <w:rsid w:val="001B1B16"/>
    <w:rsid w:val="001B279F"/>
    <w:rsid w:val="001B46B3"/>
    <w:rsid w:val="001B48C3"/>
    <w:rsid w:val="001B6D36"/>
    <w:rsid w:val="001C0CC0"/>
    <w:rsid w:val="001C19F8"/>
    <w:rsid w:val="001C269D"/>
    <w:rsid w:val="001C3041"/>
    <w:rsid w:val="001C3E37"/>
    <w:rsid w:val="001C59E5"/>
    <w:rsid w:val="001D0DB2"/>
    <w:rsid w:val="001D15A0"/>
    <w:rsid w:val="001D5AF6"/>
    <w:rsid w:val="001D5F6A"/>
    <w:rsid w:val="001D66DF"/>
    <w:rsid w:val="001D719C"/>
    <w:rsid w:val="001D719D"/>
    <w:rsid w:val="001E0187"/>
    <w:rsid w:val="001E428B"/>
    <w:rsid w:val="001E68CE"/>
    <w:rsid w:val="001F0301"/>
    <w:rsid w:val="001F2122"/>
    <w:rsid w:val="001F40C3"/>
    <w:rsid w:val="001F5BD9"/>
    <w:rsid w:val="001F638E"/>
    <w:rsid w:val="001F672A"/>
    <w:rsid w:val="001F67EA"/>
    <w:rsid w:val="001F72E4"/>
    <w:rsid w:val="0020163F"/>
    <w:rsid w:val="00204466"/>
    <w:rsid w:val="00205D7F"/>
    <w:rsid w:val="002062C1"/>
    <w:rsid w:val="00206E0A"/>
    <w:rsid w:val="00207062"/>
    <w:rsid w:val="00211573"/>
    <w:rsid w:val="0021182A"/>
    <w:rsid w:val="00212033"/>
    <w:rsid w:val="0021274F"/>
    <w:rsid w:val="0021730A"/>
    <w:rsid w:val="00217705"/>
    <w:rsid w:val="00217BC2"/>
    <w:rsid w:val="002200A2"/>
    <w:rsid w:val="0022044C"/>
    <w:rsid w:val="002222E6"/>
    <w:rsid w:val="00222870"/>
    <w:rsid w:val="00222D29"/>
    <w:rsid w:val="0022345A"/>
    <w:rsid w:val="002270B5"/>
    <w:rsid w:val="00233D5F"/>
    <w:rsid w:val="00234C69"/>
    <w:rsid w:val="00235F3F"/>
    <w:rsid w:val="00236972"/>
    <w:rsid w:val="00237445"/>
    <w:rsid w:val="00237AD2"/>
    <w:rsid w:val="00240F58"/>
    <w:rsid w:val="00241E2F"/>
    <w:rsid w:val="0024370A"/>
    <w:rsid w:val="00244BC8"/>
    <w:rsid w:val="002458A8"/>
    <w:rsid w:val="00246EB1"/>
    <w:rsid w:val="0024752C"/>
    <w:rsid w:val="0025166E"/>
    <w:rsid w:val="00251DBD"/>
    <w:rsid w:val="00252223"/>
    <w:rsid w:val="002524B7"/>
    <w:rsid w:val="002529DD"/>
    <w:rsid w:val="00254DC7"/>
    <w:rsid w:val="002565FC"/>
    <w:rsid w:val="002608EB"/>
    <w:rsid w:val="00261D1F"/>
    <w:rsid w:val="00261D26"/>
    <w:rsid w:val="002625DA"/>
    <w:rsid w:val="00263103"/>
    <w:rsid w:val="002633DD"/>
    <w:rsid w:val="0026428E"/>
    <w:rsid w:val="002644BF"/>
    <w:rsid w:val="002705D4"/>
    <w:rsid w:val="00273D2D"/>
    <w:rsid w:val="00275637"/>
    <w:rsid w:val="002779C7"/>
    <w:rsid w:val="0028032F"/>
    <w:rsid w:val="002804C6"/>
    <w:rsid w:val="00284F05"/>
    <w:rsid w:val="00285787"/>
    <w:rsid w:val="00286E7B"/>
    <w:rsid w:val="00287258"/>
    <w:rsid w:val="002877B5"/>
    <w:rsid w:val="00287B21"/>
    <w:rsid w:val="00290BB1"/>
    <w:rsid w:val="0029193F"/>
    <w:rsid w:val="00293777"/>
    <w:rsid w:val="00296E0D"/>
    <w:rsid w:val="002A0A84"/>
    <w:rsid w:val="002A0F20"/>
    <w:rsid w:val="002A1183"/>
    <w:rsid w:val="002A1D9A"/>
    <w:rsid w:val="002A2A5A"/>
    <w:rsid w:val="002A3B5F"/>
    <w:rsid w:val="002A51ED"/>
    <w:rsid w:val="002A5423"/>
    <w:rsid w:val="002A5A13"/>
    <w:rsid w:val="002A5F93"/>
    <w:rsid w:val="002A7EB8"/>
    <w:rsid w:val="002B03BC"/>
    <w:rsid w:val="002B2603"/>
    <w:rsid w:val="002B2BD5"/>
    <w:rsid w:val="002B324D"/>
    <w:rsid w:val="002B364F"/>
    <w:rsid w:val="002B4291"/>
    <w:rsid w:val="002B481D"/>
    <w:rsid w:val="002B4BA7"/>
    <w:rsid w:val="002B6D52"/>
    <w:rsid w:val="002B738D"/>
    <w:rsid w:val="002B7C99"/>
    <w:rsid w:val="002C07E3"/>
    <w:rsid w:val="002C3ADA"/>
    <w:rsid w:val="002C4850"/>
    <w:rsid w:val="002C5215"/>
    <w:rsid w:val="002C5938"/>
    <w:rsid w:val="002C7945"/>
    <w:rsid w:val="002D2851"/>
    <w:rsid w:val="002D285D"/>
    <w:rsid w:val="002D2BDC"/>
    <w:rsid w:val="002D4003"/>
    <w:rsid w:val="002D5C69"/>
    <w:rsid w:val="002D63A0"/>
    <w:rsid w:val="002D6D67"/>
    <w:rsid w:val="002E0567"/>
    <w:rsid w:val="002E08ED"/>
    <w:rsid w:val="002E13BE"/>
    <w:rsid w:val="002F0806"/>
    <w:rsid w:val="002F1FA1"/>
    <w:rsid w:val="002F408A"/>
    <w:rsid w:val="002F40C9"/>
    <w:rsid w:val="002F5D6C"/>
    <w:rsid w:val="002F6389"/>
    <w:rsid w:val="002F6766"/>
    <w:rsid w:val="002F6A47"/>
    <w:rsid w:val="003017C6"/>
    <w:rsid w:val="00301A11"/>
    <w:rsid w:val="00304DB4"/>
    <w:rsid w:val="003050BA"/>
    <w:rsid w:val="003059FD"/>
    <w:rsid w:val="00305A23"/>
    <w:rsid w:val="003068FD"/>
    <w:rsid w:val="003071D7"/>
    <w:rsid w:val="00307BF7"/>
    <w:rsid w:val="0031216C"/>
    <w:rsid w:val="00312364"/>
    <w:rsid w:val="003128A4"/>
    <w:rsid w:val="0031308E"/>
    <w:rsid w:val="00314022"/>
    <w:rsid w:val="00314A5B"/>
    <w:rsid w:val="0031500B"/>
    <w:rsid w:val="003172AC"/>
    <w:rsid w:val="00322766"/>
    <w:rsid w:val="00324D8D"/>
    <w:rsid w:val="003259EC"/>
    <w:rsid w:val="00326725"/>
    <w:rsid w:val="00327BA4"/>
    <w:rsid w:val="003300B8"/>
    <w:rsid w:val="0033185B"/>
    <w:rsid w:val="00332D06"/>
    <w:rsid w:val="00333204"/>
    <w:rsid w:val="003353A6"/>
    <w:rsid w:val="00336722"/>
    <w:rsid w:val="003377C1"/>
    <w:rsid w:val="003378FA"/>
    <w:rsid w:val="00337D75"/>
    <w:rsid w:val="00337DFF"/>
    <w:rsid w:val="003406D0"/>
    <w:rsid w:val="00340777"/>
    <w:rsid w:val="00340AD7"/>
    <w:rsid w:val="00340AFF"/>
    <w:rsid w:val="003423DE"/>
    <w:rsid w:val="00344528"/>
    <w:rsid w:val="00345609"/>
    <w:rsid w:val="00346487"/>
    <w:rsid w:val="0034658D"/>
    <w:rsid w:val="00346D0D"/>
    <w:rsid w:val="00350F71"/>
    <w:rsid w:val="00352DE7"/>
    <w:rsid w:val="00353383"/>
    <w:rsid w:val="00356588"/>
    <w:rsid w:val="00357CCB"/>
    <w:rsid w:val="00363BCB"/>
    <w:rsid w:val="00365F60"/>
    <w:rsid w:val="003661F1"/>
    <w:rsid w:val="003674A3"/>
    <w:rsid w:val="00370533"/>
    <w:rsid w:val="0037099B"/>
    <w:rsid w:val="00371A1E"/>
    <w:rsid w:val="003729EA"/>
    <w:rsid w:val="00374D2A"/>
    <w:rsid w:val="00376078"/>
    <w:rsid w:val="00376120"/>
    <w:rsid w:val="00377A3D"/>
    <w:rsid w:val="0038037B"/>
    <w:rsid w:val="00381A3E"/>
    <w:rsid w:val="00381F84"/>
    <w:rsid w:val="003827D4"/>
    <w:rsid w:val="00382CD8"/>
    <w:rsid w:val="00383CE4"/>
    <w:rsid w:val="00384857"/>
    <w:rsid w:val="0038501F"/>
    <w:rsid w:val="00386573"/>
    <w:rsid w:val="00387A90"/>
    <w:rsid w:val="00387CF3"/>
    <w:rsid w:val="003917FC"/>
    <w:rsid w:val="00392C0D"/>
    <w:rsid w:val="00394382"/>
    <w:rsid w:val="00394E48"/>
    <w:rsid w:val="00394F40"/>
    <w:rsid w:val="0039646E"/>
    <w:rsid w:val="003A0FCE"/>
    <w:rsid w:val="003A3FCC"/>
    <w:rsid w:val="003A42C1"/>
    <w:rsid w:val="003A4620"/>
    <w:rsid w:val="003A4942"/>
    <w:rsid w:val="003A7331"/>
    <w:rsid w:val="003B0A89"/>
    <w:rsid w:val="003B2835"/>
    <w:rsid w:val="003B5F7C"/>
    <w:rsid w:val="003B5FA6"/>
    <w:rsid w:val="003B6620"/>
    <w:rsid w:val="003C356E"/>
    <w:rsid w:val="003C7616"/>
    <w:rsid w:val="003C7DB2"/>
    <w:rsid w:val="003D21E6"/>
    <w:rsid w:val="003D59A2"/>
    <w:rsid w:val="003D608D"/>
    <w:rsid w:val="003D65DB"/>
    <w:rsid w:val="003D7653"/>
    <w:rsid w:val="003D7A48"/>
    <w:rsid w:val="003E2533"/>
    <w:rsid w:val="003E5193"/>
    <w:rsid w:val="003E5576"/>
    <w:rsid w:val="003E6088"/>
    <w:rsid w:val="003F136D"/>
    <w:rsid w:val="003F1B5A"/>
    <w:rsid w:val="003F1E26"/>
    <w:rsid w:val="003F3E15"/>
    <w:rsid w:val="003F493D"/>
    <w:rsid w:val="003F4FDB"/>
    <w:rsid w:val="003F6B40"/>
    <w:rsid w:val="003F6B82"/>
    <w:rsid w:val="003F7529"/>
    <w:rsid w:val="003F7965"/>
    <w:rsid w:val="00400C5B"/>
    <w:rsid w:val="0040147E"/>
    <w:rsid w:val="00401F20"/>
    <w:rsid w:val="004024E0"/>
    <w:rsid w:val="004051BD"/>
    <w:rsid w:val="004115A2"/>
    <w:rsid w:val="0041293C"/>
    <w:rsid w:val="00413F7E"/>
    <w:rsid w:val="00416162"/>
    <w:rsid w:val="004201D5"/>
    <w:rsid w:val="00421A5E"/>
    <w:rsid w:val="00423E2B"/>
    <w:rsid w:val="00424A31"/>
    <w:rsid w:val="00424B1B"/>
    <w:rsid w:val="0042544E"/>
    <w:rsid w:val="00425EE8"/>
    <w:rsid w:val="00426788"/>
    <w:rsid w:val="0043009D"/>
    <w:rsid w:val="00431495"/>
    <w:rsid w:val="00435B1E"/>
    <w:rsid w:val="0043605C"/>
    <w:rsid w:val="00436234"/>
    <w:rsid w:val="00436803"/>
    <w:rsid w:val="004377CE"/>
    <w:rsid w:val="00440754"/>
    <w:rsid w:val="004410E1"/>
    <w:rsid w:val="00441380"/>
    <w:rsid w:val="00443AA5"/>
    <w:rsid w:val="00444403"/>
    <w:rsid w:val="0044603A"/>
    <w:rsid w:val="00447CEA"/>
    <w:rsid w:val="004508C7"/>
    <w:rsid w:val="00450A8F"/>
    <w:rsid w:val="0045115A"/>
    <w:rsid w:val="004517B7"/>
    <w:rsid w:val="0045185E"/>
    <w:rsid w:val="00451C43"/>
    <w:rsid w:val="00455555"/>
    <w:rsid w:val="004628AE"/>
    <w:rsid w:val="004630ED"/>
    <w:rsid w:val="00463F81"/>
    <w:rsid w:val="0046456B"/>
    <w:rsid w:val="00464C32"/>
    <w:rsid w:val="004659D3"/>
    <w:rsid w:val="004700E6"/>
    <w:rsid w:val="004705C4"/>
    <w:rsid w:val="00470EA3"/>
    <w:rsid w:val="00471172"/>
    <w:rsid w:val="00474C72"/>
    <w:rsid w:val="00483ECC"/>
    <w:rsid w:val="00484BD6"/>
    <w:rsid w:val="00487896"/>
    <w:rsid w:val="00487ABA"/>
    <w:rsid w:val="00494647"/>
    <w:rsid w:val="00494D59"/>
    <w:rsid w:val="004959AE"/>
    <w:rsid w:val="004A3DAA"/>
    <w:rsid w:val="004A6647"/>
    <w:rsid w:val="004A685F"/>
    <w:rsid w:val="004A78AD"/>
    <w:rsid w:val="004B2DDC"/>
    <w:rsid w:val="004B4174"/>
    <w:rsid w:val="004B5933"/>
    <w:rsid w:val="004B793D"/>
    <w:rsid w:val="004B7F1B"/>
    <w:rsid w:val="004C0A28"/>
    <w:rsid w:val="004C19C0"/>
    <w:rsid w:val="004C2105"/>
    <w:rsid w:val="004C2450"/>
    <w:rsid w:val="004C3A74"/>
    <w:rsid w:val="004C4A3C"/>
    <w:rsid w:val="004C4B42"/>
    <w:rsid w:val="004C4F3F"/>
    <w:rsid w:val="004C5864"/>
    <w:rsid w:val="004C5BEA"/>
    <w:rsid w:val="004D0171"/>
    <w:rsid w:val="004D0959"/>
    <w:rsid w:val="004D10BD"/>
    <w:rsid w:val="004D1430"/>
    <w:rsid w:val="004D1E62"/>
    <w:rsid w:val="004D2FFD"/>
    <w:rsid w:val="004D3114"/>
    <w:rsid w:val="004D38BC"/>
    <w:rsid w:val="004D38F3"/>
    <w:rsid w:val="004D609F"/>
    <w:rsid w:val="004D67B7"/>
    <w:rsid w:val="004D693B"/>
    <w:rsid w:val="004D6F29"/>
    <w:rsid w:val="004E264D"/>
    <w:rsid w:val="004E3F9F"/>
    <w:rsid w:val="004E4294"/>
    <w:rsid w:val="004E4DDE"/>
    <w:rsid w:val="004E6244"/>
    <w:rsid w:val="004E6822"/>
    <w:rsid w:val="004E7170"/>
    <w:rsid w:val="004E7ECD"/>
    <w:rsid w:val="004F0C9C"/>
    <w:rsid w:val="004F26FC"/>
    <w:rsid w:val="004F2C74"/>
    <w:rsid w:val="004F2D2A"/>
    <w:rsid w:val="004F3054"/>
    <w:rsid w:val="004F3166"/>
    <w:rsid w:val="004F50DB"/>
    <w:rsid w:val="004F6B0F"/>
    <w:rsid w:val="0050002D"/>
    <w:rsid w:val="005003E7"/>
    <w:rsid w:val="0050151B"/>
    <w:rsid w:val="005037F3"/>
    <w:rsid w:val="00504B90"/>
    <w:rsid w:val="005052D6"/>
    <w:rsid w:val="00505369"/>
    <w:rsid w:val="005061DD"/>
    <w:rsid w:val="00511D46"/>
    <w:rsid w:val="00511EC7"/>
    <w:rsid w:val="00512708"/>
    <w:rsid w:val="0051279B"/>
    <w:rsid w:val="005136E3"/>
    <w:rsid w:val="0051490F"/>
    <w:rsid w:val="00522182"/>
    <w:rsid w:val="00522321"/>
    <w:rsid w:val="00522558"/>
    <w:rsid w:val="00522D0A"/>
    <w:rsid w:val="005231E2"/>
    <w:rsid w:val="0052650B"/>
    <w:rsid w:val="005273D7"/>
    <w:rsid w:val="005306C8"/>
    <w:rsid w:val="00530796"/>
    <w:rsid w:val="0053103F"/>
    <w:rsid w:val="00531DB7"/>
    <w:rsid w:val="00533167"/>
    <w:rsid w:val="0053423F"/>
    <w:rsid w:val="00534472"/>
    <w:rsid w:val="00534B3F"/>
    <w:rsid w:val="0053690D"/>
    <w:rsid w:val="005376ED"/>
    <w:rsid w:val="0054085D"/>
    <w:rsid w:val="00540E68"/>
    <w:rsid w:val="005418CF"/>
    <w:rsid w:val="005433FA"/>
    <w:rsid w:val="00543E2B"/>
    <w:rsid w:val="0054543F"/>
    <w:rsid w:val="00547E6B"/>
    <w:rsid w:val="00551362"/>
    <w:rsid w:val="005514C0"/>
    <w:rsid w:val="00555A04"/>
    <w:rsid w:val="005575EA"/>
    <w:rsid w:val="00557C09"/>
    <w:rsid w:val="00561A02"/>
    <w:rsid w:val="00561CF4"/>
    <w:rsid w:val="00563867"/>
    <w:rsid w:val="005654E8"/>
    <w:rsid w:val="00567BD7"/>
    <w:rsid w:val="00567D89"/>
    <w:rsid w:val="00572B7C"/>
    <w:rsid w:val="005750EF"/>
    <w:rsid w:val="00575311"/>
    <w:rsid w:val="00575CFB"/>
    <w:rsid w:val="00575F82"/>
    <w:rsid w:val="0057621F"/>
    <w:rsid w:val="00576BF9"/>
    <w:rsid w:val="0058111C"/>
    <w:rsid w:val="00581DC3"/>
    <w:rsid w:val="00582CFD"/>
    <w:rsid w:val="00583141"/>
    <w:rsid w:val="005833FB"/>
    <w:rsid w:val="00584FB8"/>
    <w:rsid w:val="0058521C"/>
    <w:rsid w:val="005859DB"/>
    <w:rsid w:val="00586413"/>
    <w:rsid w:val="00590521"/>
    <w:rsid w:val="00591C8B"/>
    <w:rsid w:val="005924C7"/>
    <w:rsid w:val="00596CC3"/>
    <w:rsid w:val="00597C2A"/>
    <w:rsid w:val="005A212B"/>
    <w:rsid w:val="005A2C47"/>
    <w:rsid w:val="005A396F"/>
    <w:rsid w:val="005A491D"/>
    <w:rsid w:val="005A49F5"/>
    <w:rsid w:val="005A5B35"/>
    <w:rsid w:val="005A735F"/>
    <w:rsid w:val="005A7E3D"/>
    <w:rsid w:val="005B02FF"/>
    <w:rsid w:val="005B1598"/>
    <w:rsid w:val="005B34DF"/>
    <w:rsid w:val="005B360B"/>
    <w:rsid w:val="005B3AA0"/>
    <w:rsid w:val="005B405D"/>
    <w:rsid w:val="005B5D22"/>
    <w:rsid w:val="005B5E1E"/>
    <w:rsid w:val="005B5E9B"/>
    <w:rsid w:val="005B6A92"/>
    <w:rsid w:val="005C166D"/>
    <w:rsid w:val="005C2939"/>
    <w:rsid w:val="005C51A3"/>
    <w:rsid w:val="005C7519"/>
    <w:rsid w:val="005D1411"/>
    <w:rsid w:val="005D25A1"/>
    <w:rsid w:val="005D2FCC"/>
    <w:rsid w:val="005D3615"/>
    <w:rsid w:val="005D37B9"/>
    <w:rsid w:val="005D3A73"/>
    <w:rsid w:val="005D3ACB"/>
    <w:rsid w:val="005D5DE5"/>
    <w:rsid w:val="005D5E39"/>
    <w:rsid w:val="005E0DC3"/>
    <w:rsid w:val="005E1472"/>
    <w:rsid w:val="005E256A"/>
    <w:rsid w:val="005E41B0"/>
    <w:rsid w:val="005E6B8B"/>
    <w:rsid w:val="005E6FB9"/>
    <w:rsid w:val="005F0DD2"/>
    <w:rsid w:val="005F1079"/>
    <w:rsid w:val="005F1FC2"/>
    <w:rsid w:val="005F3375"/>
    <w:rsid w:val="00601944"/>
    <w:rsid w:val="00602CA5"/>
    <w:rsid w:val="00604A15"/>
    <w:rsid w:val="00606198"/>
    <w:rsid w:val="0060723D"/>
    <w:rsid w:val="00607D97"/>
    <w:rsid w:val="00611362"/>
    <w:rsid w:val="0061449D"/>
    <w:rsid w:val="00614EAA"/>
    <w:rsid w:val="00616258"/>
    <w:rsid w:val="00616E13"/>
    <w:rsid w:val="00617892"/>
    <w:rsid w:val="006211BB"/>
    <w:rsid w:val="00622D4A"/>
    <w:rsid w:val="00623324"/>
    <w:rsid w:val="006264EB"/>
    <w:rsid w:val="00627032"/>
    <w:rsid w:val="00627F0E"/>
    <w:rsid w:val="00630569"/>
    <w:rsid w:val="00630843"/>
    <w:rsid w:val="00630EDF"/>
    <w:rsid w:val="00631676"/>
    <w:rsid w:val="0063264B"/>
    <w:rsid w:val="00632849"/>
    <w:rsid w:val="006344F7"/>
    <w:rsid w:val="00635722"/>
    <w:rsid w:val="00636A4D"/>
    <w:rsid w:val="00641F56"/>
    <w:rsid w:val="0064224F"/>
    <w:rsid w:val="00643276"/>
    <w:rsid w:val="0064447A"/>
    <w:rsid w:val="00645B85"/>
    <w:rsid w:val="0064707A"/>
    <w:rsid w:val="0064757F"/>
    <w:rsid w:val="00651534"/>
    <w:rsid w:val="0065175C"/>
    <w:rsid w:val="00652BC8"/>
    <w:rsid w:val="00654CE5"/>
    <w:rsid w:val="00654FA2"/>
    <w:rsid w:val="006566B3"/>
    <w:rsid w:val="006572AD"/>
    <w:rsid w:val="00660071"/>
    <w:rsid w:val="00660216"/>
    <w:rsid w:val="006606C7"/>
    <w:rsid w:val="006609E4"/>
    <w:rsid w:val="00661700"/>
    <w:rsid w:val="00661E97"/>
    <w:rsid w:val="00665BCD"/>
    <w:rsid w:val="0066659C"/>
    <w:rsid w:val="0066675A"/>
    <w:rsid w:val="006723E1"/>
    <w:rsid w:val="006737F9"/>
    <w:rsid w:val="00676AF2"/>
    <w:rsid w:val="00676B55"/>
    <w:rsid w:val="0067726C"/>
    <w:rsid w:val="00680487"/>
    <w:rsid w:val="00680605"/>
    <w:rsid w:val="0068464A"/>
    <w:rsid w:val="00685493"/>
    <w:rsid w:val="00686686"/>
    <w:rsid w:val="00686D77"/>
    <w:rsid w:val="00686E71"/>
    <w:rsid w:val="00687F5F"/>
    <w:rsid w:val="00695109"/>
    <w:rsid w:val="00697939"/>
    <w:rsid w:val="00697DA5"/>
    <w:rsid w:val="006A046E"/>
    <w:rsid w:val="006A15B8"/>
    <w:rsid w:val="006A2692"/>
    <w:rsid w:val="006A4A4E"/>
    <w:rsid w:val="006A4E4F"/>
    <w:rsid w:val="006A52E7"/>
    <w:rsid w:val="006A7467"/>
    <w:rsid w:val="006A7DD3"/>
    <w:rsid w:val="006B0284"/>
    <w:rsid w:val="006B07F0"/>
    <w:rsid w:val="006B0F8C"/>
    <w:rsid w:val="006B2174"/>
    <w:rsid w:val="006B4BE9"/>
    <w:rsid w:val="006B5BF9"/>
    <w:rsid w:val="006B7FD9"/>
    <w:rsid w:val="006C03F8"/>
    <w:rsid w:val="006C1A67"/>
    <w:rsid w:val="006C2FB4"/>
    <w:rsid w:val="006C3D8F"/>
    <w:rsid w:val="006C3DAB"/>
    <w:rsid w:val="006C3EBB"/>
    <w:rsid w:val="006C570D"/>
    <w:rsid w:val="006C5817"/>
    <w:rsid w:val="006C6048"/>
    <w:rsid w:val="006C7E26"/>
    <w:rsid w:val="006D0B27"/>
    <w:rsid w:val="006D2119"/>
    <w:rsid w:val="006D45DF"/>
    <w:rsid w:val="006D65C6"/>
    <w:rsid w:val="006D6883"/>
    <w:rsid w:val="006E4612"/>
    <w:rsid w:val="006E4D30"/>
    <w:rsid w:val="006E50BE"/>
    <w:rsid w:val="006E7525"/>
    <w:rsid w:val="006E78F1"/>
    <w:rsid w:val="006E7BB8"/>
    <w:rsid w:val="006F106C"/>
    <w:rsid w:val="006F1F36"/>
    <w:rsid w:val="006F4162"/>
    <w:rsid w:val="006F4455"/>
    <w:rsid w:val="006F618B"/>
    <w:rsid w:val="006F6528"/>
    <w:rsid w:val="006F7152"/>
    <w:rsid w:val="006F753A"/>
    <w:rsid w:val="006F795B"/>
    <w:rsid w:val="00701E56"/>
    <w:rsid w:val="00702A54"/>
    <w:rsid w:val="00702B06"/>
    <w:rsid w:val="007037BB"/>
    <w:rsid w:val="0070461A"/>
    <w:rsid w:val="00705ACF"/>
    <w:rsid w:val="00706F85"/>
    <w:rsid w:val="00711262"/>
    <w:rsid w:val="007131FF"/>
    <w:rsid w:val="007152F6"/>
    <w:rsid w:val="00715ACF"/>
    <w:rsid w:val="00715B58"/>
    <w:rsid w:val="00716F70"/>
    <w:rsid w:val="00720743"/>
    <w:rsid w:val="00720D25"/>
    <w:rsid w:val="007229A7"/>
    <w:rsid w:val="00722FEC"/>
    <w:rsid w:val="00723C16"/>
    <w:rsid w:val="00724262"/>
    <w:rsid w:val="00724C04"/>
    <w:rsid w:val="007253ED"/>
    <w:rsid w:val="007268C7"/>
    <w:rsid w:val="00727049"/>
    <w:rsid w:val="00727766"/>
    <w:rsid w:val="007277A1"/>
    <w:rsid w:val="0073142E"/>
    <w:rsid w:val="00732C69"/>
    <w:rsid w:val="0073553E"/>
    <w:rsid w:val="007355B4"/>
    <w:rsid w:val="0073622E"/>
    <w:rsid w:val="0074293D"/>
    <w:rsid w:val="00744050"/>
    <w:rsid w:val="00744407"/>
    <w:rsid w:val="0074755A"/>
    <w:rsid w:val="00751FD5"/>
    <w:rsid w:val="007525F1"/>
    <w:rsid w:val="00756DD1"/>
    <w:rsid w:val="0076304D"/>
    <w:rsid w:val="0076369C"/>
    <w:rsid w:val="007636DD"/>
    <w:rsid w:val="00763F1A"/>
    <w:rsid w:val="00766AF5"/>
    <w:rsid w:val="00766BF9"/>
    <w:rsid w:val="007700C1"/>
    <w:rsid w:val="007727E0"/>
    <w:rsid w:val="0077336A"/>
    <w:rsid w:val="00773CD9"/>
    <w:rsid w:val="007740C2"/>
    <w:rsid w:val="007752C1"/>
    <w:rsid w:val="00775DE3"/>
    <w:rsid w:val="00775E19"/>
    <w:rsid w:val="007767B1"/>
    <w:rsid w:val="00777755"/>
    <w:rsid w:val="00777B09"/>
    <w:rsid w:val="007812CD"/>
    <w:rsid w:val="00784080"/>
    <w:rsid w:val="0078451B"/>
    <w:rsid w:val="00785634"/>
    <w:rsid w:val="007856CB"/>
    <w:rsid w:val="00787E4D"/>
    <w:rsid w:val="00792483"/>
    <w:rsid w:val="007925BC"/>
    <w:rsid w:val="00792641"/>
    <w:rsid w:val="0079265F"/>
    <w:rsid w:val="007935A6"/>
    <w:rsid w:val="007A2EBB"/>
    <w:rsid w:val="007A33A8"/>
    <w:rsid w:val="007A44F9"/>
    <w:rsid w:val="007A551F"/>
    <w:rsid w:val="007A5BC3"/>
    <w:rsid w:val="007A6073"/>
    <w:rsid w:val="007A6330"/>
    <w:rsid w:val="007B0588"/>
    <w:rsid w:val="007B1DAA"/>
    <w:rsid w:val="007B2BE0"/>
    <w:rsid w:val="007B2C21"/>
    <w:rsid w:val="007B5096"/>
    <w:rsid w:val="007B5765"/>
    <w:rsid w:val="007B67D4"/>
    <w:rsid w:val="007B7300"/>
    <w:rsid w:val="007C008A"/>
    <w:rsid w:val="007C0400"/>
    <w:rsid w:val="007C10DB"/>
    <w:rsid w:val="007C3A38"/>
    <w:rsid w:val="007C5067"/>
    <w:rsid w:val="007C6E6E"/>
    <w:rsid w:val="007C776B"/>
    <w:rsid w:val="007D061D"/>
    <w:rsid w:val="007D2F8C"/>
    <w:rsid w:val="007D35D8"/>
    <w:rsid w:val="007D408D"/>
    <w:rsid w:val="007D58D8"/>
    <w:rsid w:val="007D60FD"/>
    <w:rsid w:val="007D6871"/>
    <w:rsid w:val="007D71CD"/>
    <w:rsid w:val="007D71DE"/>
    <w:rsid w:val="007D74C8"/>
    <w:rsid w:val="007D78C8"/>
    <w:rsid w:val="007E00D3"/>
    <w:rsid w:val="007E11CA"/>
    <w:rsid w:val="007E123B"/>
    <w:rsid w:val="007E1CE9"/>
    <w:rsid w:val="007E2A96"/>
    <w:rsid w:val="007E44BF"/>
    <w:rsid w:val="007E4E9B"/>
    <w:rsid w:val="007E4FFC"/>
    <w:rsid w:val="007E51F6"/>
    <w:rsid w:val="007E5485"/>
    <w:rsid w:val="007E59BF"/>
    <w:rsid w:val="007E6712"/>
    <w:rsid w:val="007E796E"/>
    <w:rsid w:val="007F0720"/>
    <w:rsid w:val="007F3205"/>
    <w:rsid w:val="007F48CF"/>
    <w:rsid w:val="007F4DBC"/>
    <w:rsid w:val="007F4ED1"/>
    <w:rsid w:val="007F7013"/>
    <w:rsid w:val="007F78E8"/>
    <w:rsid w:val="00800C5E"/>
    <w:rsid w:val="008010DD"/>
    <w:rsid w:val="0080379C"/>
    <w:rsid w:val="00803AF3"/>
    <w:rsid w:val="008040CA"/>
    <w:rsid w:val="0080535A"/>
    <w:rsid w:val="00805FC8"/>
    <w:rsid w:val="00806BAF"/>
    <w:rsid w:val="00806D39"/>
    <w:rsid w:val="008079D1"/>
    <w:rsid w:val="00807C5D"/>
    <w:rsid w:val="00807EF3"/>
    <w:rsid w:val="00810067"/>
    <w:rsid w:val="00810741"/>
    <w:rsid w:val="00811D54"/>
    <w:rsid w:val="0081277A"/>
    <w:rsid w:val="008147B6"/>
    <w:rsid w:val="00815366"/>
    <w:rsid w:val="008153D5"/>
    <w:rsid w:val="008170E0"/>
    <w:rsid w:val="00822A82"/>
    <w:rsid w:val="0082300E"/>
    <w:rsid w:val="008232AB"/>
    <w:rsid w:val="0082344D"/>
    <w:rsid w:val="00823E80"/>
    <w:rsid w:val="00823EE0"/>
    <w:rsid w:val="00823F81"/>
    <w:rsid w:val="008241DF"/>
    <w:rsid w:val="00827A52"/>
    <w:rsid w:val="00827B75"/>
    <w:rsid w:val="00830948"/>
    <w:rsid w:val="00832CEF"/>
    <w:rsid w:val="00832E17"/>
    <w:rsid w:val="0083640D"/>
    <w:rsid w:val="0083712F"/>
    <w:rsid w:val="00840CFC"/>
    <w:rsid w:val="00841CE8"/>
    <w:rsid w:val="008439E4"/>
    <w:rsid w:val="00844443"/>
    <w:rsid w:val="0084464B"/>
    <w:rsid w:val="00845628"/>
    <w:rsid w:val="008458B8"/>
    <w:rsid w:val="00846412"/>
    <w:rsid w:val="00847704"/>
    <w:rsid w:val="008514EB"/>
    <w:rsid w:val="0085364D"/>
    <w:rsid w:val="00856450"/>
    <w:rsid w:val="008571A4"/>
    <w:rsid w:val="00861583"/>
    <w:rsid w:val="00862050"/>
    <w:rsid w:val="00862710"/>
    <w:rsid w:val="00862AD0"/>
    <w:rsid w:val="0086551D"/>
    <w:rsid w:val="00866D73"/>
    <w:rsid w:val="0087082C"/>
    <w:rsid w:val="00870A5D"/>
    <w:rsid w:val="0087190A"/>
    <w:rsid w:val="008719B1"/>
    <w:rsid w:val="00872325"/>
    <w:rsid w:val="0087250A"/>
    <w:rsid w:val="00874BE9"/>
    <w:rsid w:val="0087576C"/>
    <w:rsid w:val="00877D4D"/>
    <w:rsid w:val="00880B25"/>
    <w:rsid w:val="00880FE0"/>
    <w:rsid w:val="00883A0F"/>
    <w:rsid w:val="00885C13"/>
    <w:rsid w:val="00887284"/>
    <w:rsid w:val="008876F8"/>
    <w:rsid w:val="00887735"/>
    <w:rsid w:val="00887D40"/>
    <w:rsid w:val="00890741"/>
    <w:rsid w:val="00892119"/>
    <w:rsid w:val="008939FE"/>
    <w:rsid w:val="00895249"/>
    <w:rsid w:val="00895335"/>
    <w:rsid w:val="008970BB"/>
    <w:rsid w:val="00897119"/>
    <w:rsid w:val="008A0339"/>
    <w:rsid w:val="008A0D89"/>
    <w:rsid w:val="008A12E9"/>
    <w:rsid w:val="008A14D4"/>
    <w:rsid w:val="008A1E2C"/>
    <w:rsid w:val="008A26B8"/>
    <w:rsid w:val="008A365B"/>
    <w:rsid w:val="008A3F7B"/>
    <w:rsid w:val="008A4089"/>
    <w:rsid w:val="008A410D"/>
    <w:rsid w:val="008A6A6A"/>
    <w:rsid w:val="008A748C"/>
    <w:rsid w:val="008B2037"/>
    <w:rsid w:val="008B3DF3"/>
    <w:rsid w:val="008B4561"/>
    <w:rsid w:val="008B4859"/>
    <w:rsid w:val="008B4D13"/>
    <w:rsid w:val="008B5E55"/>
    <w:rsid w:val="008C0307"/>
    <w:rsid w:val="008C14C7"/>
    <w:rsid w:val="008C1594"/>
    <w:rsid w:val="008C17EB"/>
    <w:rsid w:val="008C42AC"/>
    <w:rsid w:val="008C4345"/>
    <w:rsid w:val="008C44DB"/>
    <w:rsid w:val="008C48E7"/>
    <w:rsid w:val="008C52F1"/>
    <w:rsid w:val="008C5A8B"/>
    <w:rsid w:val="008D0BE7"/>
    <w:rsid w:val="008D2D73"/>
    <w:rsid w:val="008D32C6"/>
    <w:rsid w:val="008D3683"/>
    <w:rsid w:val="008D4C94"/>
    <w:rsid w:val="008D68C3"/>
    <w:rsid w:val="008D77D6"/>
    <w:rsid w:val="008E0115"/>
    <w:rsid w:val="008E39F2"/>
    <w:rsid w:val="008E50E1"/>
    <w:rsid w:val="008E5373"/>
    <w:rsid w:val="008E57E0"/>
    <w:rsid w:val="008F153E"/>
    <w:rsid w:val="008F3BD1"/>
    <w:rsid w:val="008F54D6"/>
    <w:rsid w:val="008F58EC"/>
    <w:rsid w:val="008F6C0B"/>
    <w:rsid w:val="008F7F71"/>
    <w:rsid w:val="0090004A"/>
    <w:rsid w:val="00901D11"/>
    <w:rsid w:val="009032EF"/>
    <w:rsid w:val="00903D68"/>
    <w:rsid w:val="00904AA3"/>
    <w:rsid w:val="00905541"/>
    <w:rsid w:val="009070C7"/>
    <w:rsid w:val="009071DB"/>
    <w:rsid w:val="0090797E"/>
    <w:rsid w:val="009079A7"/>
    <w:rsid w:val="0091083E"/>
    <w:rsid w:val="009122AE"/>
    <w:rsid w:val="009131C3"/>
    <w:rsid w:val="009150AC"/>
    <w:rsid w:val="009179D8"/>
    <w:rsid w:val="009200B2"/>
    <w:rsid w:val="009201A5"/>
    <w:rsid w:val="00921EE9"/>
    <w:rsid w:val="00922C14"/>
    <w:rsid w:val="009236B0"/>
    <w:rsid w:val="00923949"/>
    <w:rsid w:val="00925652"/>
    <w:rsid w:val="00927752"/>
    <w:rsid w:val="00931FA2"/>
    <w:rsid w:val="00934055"/>
    <w:rsid w:val="009353F9"/>
    <w:rsid w:val="0093726E"/>
    <w:rsid w:val="00937E0F"/>
    <w:rsid w:val="009434A9"/>
    <w:rsid w:val="00943916"/>
    <w:rsid w:val="00950234"/>
    <w:rsid w:val="00950901"/>
    <w:rsid w:val="00951827"/>
    <w:rsid w:val="00953522"/>
    <w:rsid w:val="00953FAF"/>
    <w:rsid w:val="009550BD"/>
    <w:rsid w:val="00956767"/>
    <w:rsid w:val="00956790"/>
    <w:rsid w:val="0095715D"/>
    <w:rsid w:val="00962D24"/>
    <w:rsid w:val="0096388E"/>
    <w:rsid w:val="0096671B"/>
    <w:rsid w:val="00967F59"/>
    <w:rsid w:val="00970DAF"/>
    <w:rsid w:val="0097135B"/>
    <w:rsid w:val="00971A39"/>
    <w:rsid w:val="00971CAB"/>
    <w:rsid w:val="0097211C"/>
    <w:rsid w:val="00972896"/>
    <w:rsid w:val="00972AAD"/>
    <w:rsid w:val="0097368B"/>
    <w:rsid w:val="00973CD7"/>
    <w:rsid w:val="009752D8"/>
    <w:rsid w:val="00976162"/>
    <w:rsid w:val="009770F6"/>
    <w:rsid w:val="0097759D"/>
    <w:rsid w:val="00980279"/>
    <w:rsid w:val="0098029E"/>
    <w:rsid w:val="0098108F"/>
    <w:rsid w:val="00981374"/>
    <w:rsid w:val="009854F3"/>
    <w:rsid w:val="009877E1"/>
    <w:rsid w:val="0099176F"/>
    <w:rsid w:val="009918BB"/>
    <w:rsid w:val="009924C1"/>
    <w:rsid w:val="00992E9F"/>
    <w:rsid w:val="00994FA1"/>
    <w:rsid w:val="009952D6"/>
    <w:rsid w:val="0099571A"/>
    <w:rsid w:val="00995DAA"/>
    <w:rsid w:val="00996709"/>
    <w:rsid w:val="00996811"/>
    <w:rsid w:val="009A04C5"/>
    <w:rsid w:val="009A1C37"/>
    <w:rsid w:val="009A2D02"/>
    <w:rsid w:val="009A3FB7"/>
    <w:rsid w:val="009A415B"/>
    <w:rsid w:val="009A595C"/>
    <w:rsid w:val="009A7D49"/>
    <w:rsid w:val="009B1315"/>
    <w:rsid w:val="009B1B01"/>
    <w:rsid w:val="009B5C25"/>
    <w:rsid w:val="009C01CC"/>
    <w:rsid w:val="009C256E"/>
    <w:rsid w:val="009C2821"/>
    <w:rsid w:val="009C2D22"/>
    <w:rsid w:val="009C307E"/>
    <w:rsid w:val="009C34D6"/>
    <w:rsid w:val="009D0AB2"/>
    <w:rsid w:val="009D0D7B"/>
    <w:rsid w:val="009D0F26"/>
    <w:rsid w:val="009D1D4F"/>
    <w:rsid w:val="009D27E4"/>
    <w:rsid w:val="009D2E33"/>
    <w:rsid w:val="009D377D"/>
    <w:rsid w:val="009D41C7"/>
    <w:rsid w:val="009D4D29"/>
    <w:rsid w:val="009D50F1"/>
    <w:rsid w:val="009D5B59"/>
    <w:rsid w:val="009D5EF0"/>
    <w:rsid w:val="009D6670"/>
    <w:rsid w:val="009D76E3"/>
    <w:rsid w:val="009E041E"/>
    <w:rsid w:val="009E062A"/>
    <w:rsid w:val="009E1EFA"/>
    <w:rsid w:val="009E1F1D"/>
    <w:rsid w:val="009E3923"/>
    <w:rsid w:val="009E4A85"/>
    <w:rsid w:val="009E4B72"/>
    <w:rsid w:val="009E6057"/>
    <w:rsid w:val="009E7456"/>
    <w:rsid w:val="009E7D99"/>
    <w:rsid w:val="009F1A49"/>
    <w:rsid w:val="009F2A15"/>
    <w:rsid w:val="009F3171"/>
    <w:rsid w:val="009F3751"/>
    <w:rsid w:val="009F6CCB"/>
    <w:rsid w:val="00A009C3"/>
    <w:rsid w:val="00A00B88"/>
    <w:rsid w:val="00A00EFC"/>
    <w:rsid w:val="00A014D6"/>
    <w:rsid w:val="00A01C7A"/>
    <w:rsid w:val="00A03B8C"/>
    <w:rsid w:val="00A05B5A"/>
    <w:rsid w:val="00A05CF9"/>
    <w:rsid w:val="00A108EA"/>
    <w:rsid w:val="00A112E8"/>
    <w:rsid w:val="00A11394"/>
    <w:rsid w:val="00A116AC"/>
    <w:rsid w:val="00A12EA8"/>
    <w:rsid w:val="00A145BA"/>
    <w:rsid w:val="00A15318"/>
    <w:rsid w:val="00A15379"/>
    <w:rsid w:val="00A15892"/>
    <w:rsid w:val="00A15C80"/>
    <w:rsid w:val="00A16030"/>
    <w:rsid w:val="00A163A3"/>
    <w:rsid w:val="00A230C2"/>
    <w:rsid w:val="00A23D10"/>
    <w:rsid w:val="00A25457"/>
    <w:rsid w:val="00A2706F"/>
    <w:rsid w:val="00A31A50"/>
    <w:rsid w:val="00A3248D"/>
    <w:rsid w:val="00A35081"/>
    <w:rsid w:val="00A35F8D"/>
    <w:rsid w:val="00A36B7D"/>
    <w:rsid w:val="00A370F6"/>
    <w:rsid w:val="00A37161"/>
    <w:rsid w:val="00A37D10"/>
    <w:rsid w:val="00A424F9"/>
    <w:rsid w:val="00A42FBD"/>
    <w:rsid w:val="00A4305E"/>
    <w:rsid w:val="00A4356B"/>
    <w:rsid w:val="00A4362A"/>
    <w:rsid w:val="00A455D4"/>
    <w:rsid w:val="00A468D6"/>
    <w:rsid w:val="00A47214"/>
    <w:rsid w:val="00A5022A"/>
    <w:rsid w:val="00A50410"/>
    <w:rsid w:val="00A50A63"/>
    <w:rsid w:val="00A5241F"/>
    <w:rsid w:val="00A53A91"/>
    <w:rsid w:val="00A53AFE"/>
    <w:rsid w:val="00A54500"/>
    <w:rsid w:val="00A5539D"/>
    <w:rsid w:val="00A560C8"/>
    <w:rsid w:val="00A56195"/>
    <w:rsid w:val="00A56A58"/>
    <w:rsid w:val="00A621F1"/>
    <w:rsid w:val="00A62394"/>
    <w:rsid w:val="00A625B1"/>
    <w:rsid w:val="00A62C6B"/>
    <w:rsid w:val="00A62DD6"/>
    <w:rsid w:val="00A633E1"/>
    <w:rsid w:val="00A6482C"/>
    <w:rsid w:val="00A65D20"/>
    <w:rsid w:val="00A7054A"/>
    <w:rsid w:val="00A72687"/>
    <w:rsid w:val="00A73121"/>
    <w:rsid w:val="00A74A18"/>
    <w:rsid w:val="00A766CE"/>
    <w:rsid w:val="00A80246"/>
    <w:rsid w:val="00A80767"/>
    <w:rsid w:val="00A80C91"/>
    <w:rsid w:val="00A8392F"/>
    <w:rsid w:val="00A861A5"/>
    <w:rsid w:val="00A867F1"/>
    <w:rsid w:val="00A8763F"/>
    <w:rsid w:val="00A90F2C"/>
    <w:rsid w:val="00A91120"/>
    <w:rsid w:val="00A93B28"/>
    <w:rsid w:val="00A95841"/>
    <w:rsid w:val="00A958B3"/>
    <w:rsid w:val="00A96F54"/>
    <w:rsid w:val="00A97F6E"/>
    <w:rsid w:val="00AA128D"/>
    <w:rsid w:val="00AA3C9F"/>
    <w:rsid w:val="00AA448C"/>
    <w:rsid w:val="00AA5847"/>
    <w:rsid w:val="00AA5C8A"/>
    <w:rsid w:val="00AA67C3"/>
    <w:rsid w:val="00AA6970"/>
    <w:rsid w:val="00AB03AC"/>
    <w:rsid w:val="00AB2544"/>
    <w:rsid w:val="00AB4032"/>
    <w:rsid w:val="00AB5086"/>
    <w:rsid w:val="00AB69F0"/>
    <w:rsid w:val="00AB72DE"/>
    <w:rsid w:val="00AB7BC1"/>
    <w:rsid w:val="00AB7E08"/>
    <w:rsid w:val="00AC174F"/>
    <w:rsid w:val="00AC2B2C"/>
    <w:rsid w:val="00AC34DE"/>
    <w:rsid w:val="00AC3F0F"/>
    <w:rsid w:val="00AC4281"/>
    <w:rsid w:val="00AC4311"/>
    <w:rsid w:val="00AC5BBC"/>
    <w:rsid w:val="00AC7FE6"/>
    <w:rsid w:val="00AD04FC"/>
    <w:rsid w:val="00AD07E9"/>
    <w:rsid w:val="00AD13F0"/>
    <w:rsid w:val="00AD2640"/>
    <w:rsid w:val="00AD4FAF"/>
    <w:rsid w:val="00AD5E0B"/>
    <w:rsid w:val="00AD7468"/>
    <w:rsid w:val="00AE0B7A"/>
    <w:rsid w:val="00AE0FA6"/>
    <w:rsid w:val="00AE16C0"/>
    <w:rsid w:val="00AE18C1"/>
    <w:rsid w:val="00AE2125"/>
    <w:rsid w:val="00AE2F6C"/>
    <w:rsid w:val="00AE3D99"/>
    <w:rsid w:val="00AE3FCF"/>
    <w:rsid w:val="00AE4E53"/>
    <w:rsid w:val="00AE69A6"/>
    <w:rsid w:val="00AE6B33"/>
    <w:rsid w:val="00AE728B"/>
    <w:rsid w:val="00AF03A4"/>
    <w:rsid w:val="00AF172F"/>
    <w:rsid w:val="00AF1C73"/>
    <w:rsid w:val="00AF4F9A"/>
    <w:rsid w:val="00AF779C"/>
    <w:rsid w:val="00AF7B74"/>
    <w:rsid w:val="00B011DC"/>
    <w:rsid w:val="00B03B56"/>
    <w:rsid w:val="00B05603"/>
    <w:rsid w:val="00B06ACF"/>
    <w:rsid w:val="00B1249D"/>
    <w:rsid w:val="00B12AD9"/>
    <w:rsid w:val="00B12C1D"/>
    <w:rsid w:val="00B1364E"/>
    <w:rsid w:val="00B143FC"/>
    <w:rsid w:val="00B15A72"/>
    <w:rsid w:val="00B15C58"/>
    <w:rsid w:val="00B20E2D"/>
    <w:rsid w:val="00B21045"/>
    <w:rsid w:val="00B2126F"/>
    <w:rsid w:val="00B22C08"/>
    <w:rsid w:val="00B22DEE"/>
    <w:rsid w:val="00B23128"/>
    <w:rsid w:val="00B24AD6"/>
    <w:rsid w:val="00B24F26"/>
    <w:rsid w:val="00B25E4A"/>
    <w:rsid w:val="00B26564"/>
    <w:rsid w:val="00B27AA5"/>
    <w:rsid w:val="00B27BB0"/>
    <w:rsid w:val="00B306C4"/>
    <w:rsid w:val="00B30D8B"/>
    <w:rsid w:val="00B31102"/>
    <w:rsid w:val="00B330DA"/>
    <w:rsid w:val="00B35894"/>
    <w:rsid w:val="00B36B61"/>
    <w:rsid w:val="00B37362"/>
    <w:rsid w:val="00B375D7"/>
    <w:rsid w:val="00B37A68"/>
    <w:rsid w:val="00B37CEB"/>
    <w:rsid w:val="00B404B9"/>
    <w:rsid w:val="00B41B88"/>
    <w:rsid w:val="00B42E5A"/>
    <w:rsid w:val="00B431F4"/>
    <w:rsid w:val="00B43972"/>
    <w:rsid w:val="00B45404"/>
    <w:rsid w:val="00B45B82"/>
    <w:rsid w:val="00B4692A"/>
    <w:rsid w:val="00B46D4B"/>
    <w:rsid w:val="00B506F2"/>
    <w:rsid w:val="00B534CA"/>
    <w:rsid w:val="00B539F4"/>
    <w:rsid w:val="00B54CD8"/>
    <w:rsid w:val="00B55984"/>
    <w:rsid w:val="00B579B5"/>
    <w:rsid w:val="00B608AA"/>
    <w:rsid w:val="00B6134C"/>
    <w:rsid w:val="00B6359C"/>
    <w:rsid w:val="00B638FC"/>
    <w:rsid w:val="00B639D4"/>
    <w:rsid w:val="00B6439E"/>
    <w:rsid w:val="00B644B8"/>
    <w:rsid w:val="00B644EC"/>
    <w:rsid w:val="00B6466B"/>
    <w:rsid w:val="00B647C2"/>
    <w:rsid w:val="00B66284"/>
    <w:rsid w:val="00B70B71"/>
    <w:rsid w:val="00B720D8"/>
    <w:rsid w:val="00B7313B"/>
    <w:rsid w:val="00B738DA"/>
    <w:rsid w:val="00B73C1B"/>
    <w:rsid w:val="00B74DCA"/>
    <w:rsid w:val="00B74E9E"/>
    <w:rsid w:val="00B76354"/>
    <w:rsid w:val="00B76A23"/>
    <w:rsid w:val="00B803D4"/>
    <w:rsid w:val="00B8153F"/>
    <w:rsid w:val="00B8184E"/>
    <w:rsid w:val="00B82EF2"/>
    <w:rsid w:val="00B846A4"/>
    <w:rsid w:val="00B853DC"/>
    <w:rsid w:val="00B85AA7"/>
    <w:rsid w:val="00B86FCC"/>
    <w:rsid w:val="00B90C89"/>
    <w:rsid w:val="00B97237"/>
    <w:rsid w:val="00BA1C13"/>
    <w:rsid w:val="00BA2857"/>
    <w:rsid w:val="00BA348A"/>
    <w:rsid w:val="00BA72FB"/>
    <w:rsid w:val="00BA7E11"/>
    <w:rsid w:val="00BB0179"/>
    <w:rsid w:val="00BB06ED"/>
    <w:rsid w:val="00BB07E2"/>
    <w:rsid w:val="00BB2BB9"/>
    <w:rsid w:val="00BB3D8D"/>
    <w:rsid w:val="00BB570E"/>
    <w:rsid w:val="00BB5830"/>
    <w:rsid w:val="00BB5AAE"/>
    <w:rsid w:val="00BB5C6A"/>
    <w:rsid w:val="00BB6165"/>
    <w:rsid w:val="00BC110A"/>
    <w:rsid w:val="00BC402B"/>
    <w:rsid w:val="00BC6BE0"/>
    <w:rsid w:val="00BC6C26"/>
    <w:rsid w:val="00BC6E8F"/>
    <w:rsid w:val="00BD0C84"/>
    <w:rsid w:val="00BD1A9C"/>
    <w:rsid w:val="00BD21ED"/>
    <w:rsid w:val="00BD2B59"/>
    <w:rsid w:val="00BD36CE"/>
    <w:rsid w:val="00BD392A"/>
    <w:rsid w:val="00BD52BA"/>
    <w:rsid w:val="00BD6545"/>
    <w:rsid w:val="00BD73F6"/>
    <w:rsid w:val="00BE0214"/>
    <w:rsid w:val="00BE0B85"/>
    <w:rsid w:val="00BE0E25"/>
    <w:rsid w:val="00BE195E"/>
    <w:rsid w:val="00BE2910"/>
    <w:rsid w:val="00BE36C9"/>
    <w:rsid w:val="00BE3D1E"/>
    <w:rsid w:val="00BE3E2A"/>
    <w:rsid w:val="00BE4888"/>
    <w:rsid w:val="00BE4F7D"/>
    <w:rsid w:val="00BE4FC8"/>
    <w:rsid w:val="00BE53E3"/>
    <w:rsid w:val="00BE5B55"/>
    <w:rsid w:val="00BE6910"/>
    <w:rsid w:val="00BF1882"/>
    <w:rsid w:val="00BF3892"/>
    <w:rsid w:val="00BF5B0D"/>
    <w:rsid w:val="00BF6C92"/>
    <w:rsid w:val="00BF7D1D"/>
    <w:rsid w:val="00C00040"/>
    <w:rsid w:val="00C0160A"/>
    <w:rsid w:val="00C05268"/>
    <w:rsid w:val="00C05680"/>
    <w:rsid w:val="00C05C6B"/>
    <w:rsid w:val="00C12BAE"/>
    <w:rsid w:val="00C135EF"/>
    <w:rsid w:val="00C14AC6"/>
    <w:rsid w:val="00C1639C"/>
    <w:rsid w:val="00C213FD"/>
    <w:rsid w:val="00C23041"/>
    <w:rsid w:val="00C234DC"/>
    <w:rsid w:val="00C27267"/>
    <w:rsid w:val="00C3214D"/>
    <w:rsid w:val="00C33A97"/>
    <w:rsid w:val="00C33AB8"/>
    <w:rsid w:val="00C33FEE"/>
    <w:rsid w:val="00C3750E"/>
    <w:rsid w:val="00C40C4F"/>
    <w:rsid w:val="00C437E9"/>
    <w:rsid w:val="00C44069"/>
    <w:rsid w:val="00C4450F"/>
    <w:rsid w:val="00C46F37"/>
    <w:rsid w:val="00C47285"/>
    <w:rsid w:val="00C47412"/>
    <w:rsid w:val="00C50EC6"/>
    <w:rsid w:val="00C51F27"/>
    <w:rsid w:val="00C53166"/>
    <w:rsid w:val="00C5536D"/>
    <w:rsid w:val="00C562F9"/>
    <w:rsid w:val="00C57583"/>
    <w:rsid w:val="00C57D78"/>
    <w:rsid w:val="00C60328"/>
    <w:rsid w:val="00C60637"/>
    <w:rsid w:val="00C60D4D"/>
    <w:rsid w:val="00C62A90"/>
    <w:rsid w:val="00C65364"/>
    <w:rsid w:val="00C7185D"/>
    <w:rsid w:val="00C71EDA"/>
    <w:rsid w:val="00C73006"/>
    <w:rsid w:val="00C73047"/>
    <w:rsid w:val="00C73C74"/>
    <w:rsid w:val="00C7440B"/>
    <w:rsid w:val="00C75FB7"/>
    <w:rsid w:val="00C7664E"/>
    <w:rsid w:val="00C77920"/>
    <w:rsid w:val="00C77D10"/>
    <w:rsid w:val="00C80929"/>
    <w:rsid w:val="00C80DE0"/>
    <w:rsid w:val="00C82FC2"/>
    <w:rsid w:val="00C83E85"/>
    <w:rsid w:val="00C86EBA"/>
    <w:rsid w:val="00C91200"/>
    <w:rsid w:val="00C94246"/>
    <w:rsid w:val="00C94889"/>
    <w:rsid w:val="00C95B20"/>
    <w:rsid w:val="00C97516"/>
    <w:rsid w:val="00C97875"/>
    <w:rsid w:val="00CA1F13"/>
    <w:rsid w:val="00CA2717"/>
    <w:rsid w:val="00CA2B4E"/>
    <w:rsid w:val="00CA2CF8"/>
    <w:rsid w:val="00CA369D"/>
    <w:rsid w:val="00CA40E9"/>
    <w:rsid w:val="00CA4827"/>
    <w:rsid w:val="00CA4B4F"/>
    <w:rsid w:val="00CA67D0"/>
    <w:rsid w:val="00CA769C"/>
    <w:rsid w:val="00CA7F78"/>
    <w:rsid w:val="00CB0084"/>
    <w:rsid w:val="00CB0AB3"/>
    <w:rsid w:val="00CB155C"/>
    <w:rsid w:val="00CB1A0B"/>
    <w:rsid w:val="00CB2AC3"/>
    <w:rsid w:val="00CB68F9"/>
    <w:rsid w:val="00CB788E"/>
    <w:rsid w:val="00CB7FD6"/>
    <w:rsid w:val="00CC1058"/>
    <w:rsid w:val="00CC11F1"/>
    <w:rsid w:val="00CC32BC"/>
    <w:rsid w:val="00CC4901"/>
    <w:rsid w:val="00CC4BD2"/>
    <w:rsid w:val="00CC56C0"/>
    <w:rsid w:val="00CC73D5"/>
    <w:rsid w:val="00CC746A"/>
    <w:rsid w:val="00CC79AF"/>
    <w:rsid w:val="00CD0879"/>
    <w:rsid w:val="00CD3FD9"/>
    <w:rsid w:val="00CD4E9E"/>
    <w:rsid w:val="00CE142E"/>
    <w:rsid w:val="00CE17B0"/>
    <w:rsid w:val="00CE41B0"/>
    <w:rsid w:val="00CE5055"/>
    <w:rsid w:val="00CE555B"/>
    <w:rsid w:val="00CE7CBD"/>
    <w:rsid w:val="00CF3A84"/>
    <w:rsid w:val="00CF3BF8"/>
    <w:rsid w:val="00CF3EC5"/>
    <w:rsid w:val="00CF4061"/>
    <w:rsid w:val="00CF4412"/>
    <w:rsid w:val="00CF4FF3"/>
    <w:rsid w:val="00CF572E"/>
    <w:rsid w:val="00CF6276"/>
    <w:rsid w:val="00CF671E"/>
    <w:rsid w:val="00D002AF"/>
    <w:rsid w:val="00D0181D"/>
    <w:rsid w:val="00D01AF8"/>
    <w:rsid w:val="00D01B13"/>
    <w:rsid w:val="00D055CA"/>
    <w:rsid w:val="00D0766E"/>
    <w:rsid w:val="00D07CFF"/>
    <w:rsid w:val="00D11D8B"/>
    <w:rsid w:val="00D12CD4"/>
    <w:rsid w:val="00D12FBE"/>
    <w:rsid w:val="00D1326B"/>
    <w:rsid w:val="00D144B2"/>
    <w:rsid w:val="00D15023"/>
    <w:rsid w:val="00D161EC"/>
    <w:rsid w:val="00D168DE"/>
    <w:rsid w:val="00D1721E"/>
    <w:rsid w:val="00D20779"/>
    <w:rsid w:val="00D215FC"/>
    <w:rsid w:val="00D22D6B"/>
    <w:rsid w:val="00D2300B"/>
    <w:rsid w:val="00D2470D"/>
    <w:rsid w:val="00D24F2D"/>
    <w:rsid w:val="00D303AB"/>
    <w:rsid w:val="00D30E1F"/>
    <w:rsid w:val="00D311F4"/>
    <w:rsid w:val="00D3151E"/>
    <w:rsid w:val="00D365D9"/>
    <w:rsid w:val="00D401CA"/>
    <w:rsid w:val="00D41FDA"/>
    <w:rsid w:val="00D43B81"/>
    <w:rsid w:val="00D44667"/>
    <w:rsid w:val="00D4481E"/>
    <w:rsid w:val="00D46668"/>
    <w:rsid w:val="00D46A71"/>
    <w:rsid w:val="00D52670"/>
    <w:rsid w:val="00D54A18"/>
    <w:rsid w:val="00D55D98"/>
    <w:rsid w:val="00D56F6F"/>
    <w:rsid w:val="00D601C0"/>
    <w:rsid w:val="00D62801"/>
    <w:rsid w:val="00D628B7"/>
    <w:rsid w:val="00D62DC9"/>
    <w:rsid w:val="00D62E3B"/>
    <w:rsid w:val="00D64088"/>
    <w:rsid w:val="00D6483B"/>
    <w:rsid w:val="00D64FD9"/>
    <w:rsid w:val="00D658C7"/>
    <w:rsid w:val="00D65A43"/>
    <w:rsid w:val="00D66461"/>
    <w:rsid w:val="00D67EAC"/>
    <w:rsid w:val="00D70689"/>
    <w:rsid w:val="00D71F1E"/>
    <w:rsid w:val="00D7207E"/>
    <w:rsid w:val="00D72A54"/>
    <w:rsid w:val="00D732A0"/>
    <w:rsid w:val="00D74816"/>
    <w:rsid w:val="00D75C04"/>
    <w:rsid w:val="00D75D57"/>
    <w:rsid w:val="00D7605E"/>
    <w:rsid w:val="00D849A4"/>
    <w:rsid w:val="00D865FB"/>
    <w:rsid w:val="00D87342"/>
    <w:rsid w:val="00D90AAE"/>
    <w:rsid w:val="00D91D71"/>
    <w:rsid w:val="00D93A26"/>
    <w:rsid w:val="00D94747"/>
    <w:rsid w:val="00DA0B63"/>
    <w:rsid w:val="00DA1BEB"/>
    <w:rsid w:val="00DA21D3"/>
    <w:rsid w:val="00DA403F"/>
    <w:rsid w:val="00DA52A7"/>
    <w:rsid w:val="00DA55B2"/>
    <w:rsid w:val="00DA67AE"/>
    <w:rsid w:val="00DA6A7B"/>
    <w:rsid w:val="00DA6D88"/>
    <w:rsid w:val="00DA7DDB"/>
    <w:rsid w:val="00DB2044"/>
    <w:rsid w:val="00DB2D7D"/>
    <w:rsid w:val="00DB2FB8"/>
    <w:rsid w:val="00DB3311"/>
    <w:rsid w:val="00DB3821"/>
    <w:rsid w:val="00DB3BCA"/>
    <w:rsid w:val="00DB40E2"/>
    <w:rsid w:val="00DB536D"/>
    <w:rsid w:val="00DB5E03"/>
    <w:rsid w:val="00DB5F47"/>
    <w:rsid w:val="00DB602C"/>
    <w:rsid w:val="00DB6EA7"/>
    <w:rsid w:val="00DC142C"/>
    <w:rsid w:val="00DC1F2C"/>
    <w:rsid w:val="00DC2939"/>
    <w:rsid w:val="00DC2971"/>
    <w:rsid w:val="00DC477D"/>
    <w:rsid w:val="00DC4CC8"/>
    <w:rsid w:val="00DD0D05"/>
    <w:rsid w:val="00DD263E"/>
    <w:rsid w:val="00DD267D"/>
    <w:rsid w:val="00DD3ED4"/>
    <w:rsid w:val="00DD486A"/>
    <w:rsid w:val="00DD581D"/>
    <w:rsid w:val="00DD5E20"/>
    <w:rsid w:val="00DE0007"/>
    <w:rsid w:val="00DE1713"/>
    <w:rsid w:val="00DE2814"/>
    <w:rsid w:val="00DE4C4B"/>
    <w:rsid w:val="00DE701D"/>
    <w:rsid w:val="00DE710F"/>
    <w:rsid w:val="00DE779D"/>
    <w:rsid w:val="00DE7A16"/>
    <w:rsid w:val="00DE7B90"/>
    <w:rsid w:val="00DF0BD1"/>
    <w:rsid w:val="00DF29F4"/>
    <w:rsid w:val="00DF3683"/>
    <w:rsid w:val="00DF4844"/>
    <w:rsid w:val="00DF55C2"/>
    <w:rsid w:val="00E0086E"/>
    <w:rsid w:val="00E0138C"/>
    <w:rsid w:val="00E067B2"/>
    <w:rsid w:val="00E06CD4"/>
    <w:rsid w:val="00E100AE"/>
    <w:rsid w:val="00E1183F"/>
    <w:rsid w:val="00E11F9C"/>
    <w:rsid w:val="00E1247B"/>
    <w:rsid w:val="00E12A75"/>
    <w:rsid w:val="00E12B13"/>
    <w:rsid w:val="00E12D9F"/>
    <w:rsid w:val="00E145AC"/>
    <w:rsid w:val="00E14682"/>
    <w:rsid w:val="00E1673D"/>
    <w:rsid w:val="00E16EF7"/>
    <w:rsid w:val="00E1718E"/>
    <w:rsid w:val="00E21262"/>
    <w:rsid w:val="00E21A6A"/>
    <w:rsid w:val="00E2254E"/>
    <w:rsid w:val="00E234DB"/>
    <w:rsid w:val="00E264A7"/>
    <w:rsid w:val="00E26500"/>
    <w:rsid w:val="00E309F7"/>
    <w:rsid w:val="00E3271F"/>
    <w:rsid w:val="00E34601"/>
    <w:rsid w:val="00E34F70"/>
    <w:rsid w:val="00E35C91"/>
    <w:rsid w:val="00E36AD4"/>
    <w:rsid w:val="00E36C19"/>
    <w:rsid w:val="00E36DCC"/>
    <w:rsid w:val="00E36EA2"/>
    <w:rsid w:val="00E3772D"/>
    <w:rsid w:val="00E37EE4"/>
    <w:rsid w:val="00E40D3B"/>
    <w:rsid w:val="00E41D18"/>
    <w:rsid w:val="00E41DE0"/>
    <w:rsid w:val="00E4254A"/>
    <w:rsid w:val="00E4348B"/>
    <w:rsid w:val="00E43D36"/>
    <w:rsid w:val="00E476DA"/>
    <w:rsid w:val="00E50C1D"/>
    <w:rsid w:val="00E514F1"/>
    <w:rsid w:val="00E522EE"/>
    <w:rsid w:val="00E5285D"/>
    <w:rsid w:val="00E54D01"/>
    <w:rsid w:val="00E57C57"/>
    <w:rsid w:val="00E60C23"/>
    <w:rsid w:val="00E61733"/>
    <w:rsid w:val="00E63538"/>
    <w:rsid w:val="00E6461B"/>
    <w:rsid w:val="00E64A48"/>
    <w:rsid w:val="00E65501"/>
    <w:rsid w:val="00E6765F"/>
    <w:rsid w:val="00E67D40"/>
    <w:rsid w:val="00E70218"/>
    <w:rsid w:val="00E71E60"/>
    <w:rsid w:val="00E722A7"/>
    <w:rsid w:val="00E72987"/>
    <w:rsid w:val="00E7337A"/>
    <w:rsid w:val="00E734BD"/>
    <w:rsid w:val="00E73734"/>
    <w:rsid w:val="00E73761"/>
    <w:rsid w:val="00E74077"/>
    <w:rsid w:val="00E74C2D"/>
    <w:rsid w:val="00E763E8"/>
    <w:rsid w:val="00E808B9"/>
    <w:rsid w:val="00E80A22"/>
    <w:rsid w:val="00E811CA"/>
    <w:rsid w:val="00E81887"/>
    <w:rsid w:val="00E82097"/>
    <w:rsid w:val="00E840CA"/>
    <w:rsid w:val="00E84B20"/>
    <w:rsid w:val="00E8613B"/>
    <w:rsid w:val="00E91232"/>
    <w:rsid w:val="00E9248D"/>
    <w:rsid w:val="00E9302C"/>
    <w:rsid w:val="00E93831"/>
    <w:rsid w:val="00E94075"/>
    <w:rsid w:val="00E957AC"/>
    <w:rsid w:val="00EA0E70"/>
    <w:rsid w:val="00EA21A2"/>
    <w:rsid w:val="00EA2491"/>
    <w:rsid w:val="00EA2936"/>
    <w:rsid w:val="00EA31B3"/>
    <w:rsid w:val="00EA416F"/>
    <w:rsid w:val="00EA489E"/>
    <w:rsid w:val="00EA5959"/>
    <w:rsid w:val="00EB09DA"/>
    <w:rsid w:val="00EB165A"/>
    <w:rsid w:val="00EB2AC0"/>
    <w:rsid w:val="00EB38A0"/>
    <w:rsid w:val="00EB4887"/>
    <w:rsid w:val="00EB4D1F"/>
    <w:rsid w:val="00EB5662"/>
    <w:rsid w:val="00EB5BD1"/>
    <w:rsid w:val="00EB668D"/>
    <w:rsid w:val="00EB7477"/>
    <w:rsid w:val="00EC004D"/>
    <w:rsid w:val="00EC0EEE"/>
    <w:rsid w:val="00EC23CA"/>
    <w:rsid w:val="00EC2813"/>
    <w:rsid w:val="00EC2D11"/>
    <w:rsid w:val="00EC3154"/>
    <w:rsid w:val="00EC3667"/>
    <w:rsid w:val="00EC3D90"/>
    <w:rsid w:val="00EC531C"/>
    <w:rsid w:val="00EC69BB"/>
    <w:rsid w:val="00ED4712"/>
    <w:rsid w:val="00ED5202"/>
    <w:rsid w:val="00ED53C4"/>
    <w:rsid w:val="00ED615B"/>
    <w:rsid w:val="00ED7A2B"/>
    <w:rsid w:val="00EE243C"/>
    <w:rsid w:val="00EE2AF1"/>
    <w:rsid w:val="00EE2AFB"/>
    <w:rsid w:val="00EE4D8B"/>
    <w:rsid w:val="00EE5FA2"/>
    <w:rsid w:val="00EE6ABF"/>
    <w:rsid w:val="00EF0B16"/>
    <w:rsid w:val="00EF2061"/>
    <w:rsid w:val="00EF2645"/>
    <w:rsid w:val="00EF533F"/>
    <w:rsid w:val="00EF5A61"/>
    <w:rsid w:val="00EF5ED6"/>
    <w:rsid w:val="00F006C7"/>
    <w:rsid w:val="00F00BA3"/>
    <w:rsid w:val="00F010E7"/>
    <w:rsid w:val="00F022D9"/>
    <w:rsid w:val="00F02D40"/>
    <w:rsid w:val="00F04BC0"/>
    <w:rsid w:val="00F061E0"/>
    <w:rsid w:val="00F062F2"/>
    <w:rsid w:val="00F06322"/>
    <w:rsid w:val="00F06F80"/>
    <w:rsid w:val="00F07551"/>
    <w:rsid w:val="00F10DF9"/>
    <w:rsid w:val="00F13020"/>
    <w:rsid w:val="00F17DB0"/>
    <w:rsid w:val="00F23034"/>
    <w:rsid w:val="00F24DE0"/>
    <w:rsid w:val="00F25500"/>
    <w:rsid w:val="00F2639D"/>
    <w:rsid w:val="00F26C2A"/>
    <w:rsid w:val="00F3022A"/>
    <w:rsid w:val="00F30752"/>
    <w:rsid w:val="00F31398"/>
    <w:rsid w:val="00F31CD7"/>
    <w:rsid w:val="00F32289"/>
    <w:rsid w:val="00F32B64"/>
    <w:rsid w:val="00F33650"/>
    <w:rsid w:val="00F36D52"/>
    <w:rsid w:val="00F37213"/>
    <w:rsid w:val="00F375AE"/>
    <w:rsid w:val="00F3769D"/>
    <w:rsid w:val="00F37B9E"/>
    <w:rsid w:val="00F4026B"/>
    <w:rsid w:val="00F4057E"/>
    <w:rsid w:val="00F41163"/>
    <w:rsid w:val="00F417E0"/>
    <w:rsid w:val="00F43DBB"/>
    <w:rsid w:val="00F4458F"/>
    <w:rsid w:val="00F44F5C"/>
    <w:rsid w:val="00F45DEC"/>
    <w:rsid w:val="00F4663C"/>
    <w:rsid w:val="00F46DF7"/>
    <w:rsid w:val="00F52A22"/>
    <w:rsid w:val="00F52BF2"/>
    <w:rsid w:val="00F53A3F"/>
    <w:rsid w:val="00F555E1"/>
    <w:rsid w:val="00F564C2"/>
    <w:rsid w:val="00F56D32"/>
    <w:rsid w:val="00F57036"/>
    <w:rsid w:val="00F573A2"/>
    <w:rsid w:val="00F6021A"/>
    <w:rsid w:val="00F62372"/>
    <w:rsid w:val="00F639B9"/>
    <w:rsid w:val="00F640AE"/>
    <w:rsid w:val="00F64DC1"/>
    <w:rsid w:val="00F655F0"/>
    <w:rsid w:val="00F65605"/>
    <w:rsid w:val="00F669D1"/>
    <w:rsid w:val="00F71D91"/>
    <w:rsid w:val="00F73F80"/>
    <w:rsid w:val="00F740B1"/>
    <w:rsid w:val="00F76B65"/>
    <w:rsid w:val="00F8020A"/>
    <w:rsid w:val="00F84705"/>
    <w:rsid w:val="00F84715"/>
    <w:rsid w:val="00F849EC"/>
    <w:rsid w:val="00F8548B"/>
    <w:rsid w:val="00F855B5"/>
    <w:rsid w:val="00F86965"/>
    <w:rsid w:val="00F87546"/>
    <w:rsid w:val="00F9055E"/>
    <w:rsid w:val="00F926E2"/>
    <w:rsid w:val="00F928B7"/>
    <w:rsid w:val="00F92FCF"/>
    <w:rsid w:val="00F93233"/>
    <w:rsid w:val="00F93A0B"/>
    <w:rsid w:val="00F94CF5"/>
    <w:rsid w:val="00F95CEF"/>
    <w:rsid w:val="00FA1ADD"/>
    <w:rsid w:val="00FA26D2"/>
    <w:rsid w:val="00FA2A8E"/>
    <w:rsid w:val="00FA3F76"/>
    <w:rsid w:val="00FA6C94"/>
    <w:rsid w:val="00FB0021"/>
    <w:rsid w:val="00FB01C0"/>
    <w:rsid w:val="00FB2ABA"/>
    <w:rsid w:val="00FB2BEF"/>
    <w:rsid w:val="00FB3348"/>
    <w:rsid w:val="00FB398F"/>
    <w:rsid w:val="00FB449F"/>
    <w:rsid w:val="00FB5485"/>
    <w:rsid w:val="00FB5873"/>
    <w:rsid w:val="00FB7A13"/>
    <w:rsid w:val="00FC012F"/>
    <w:rsid w:val="00FC0162"/>
    <w:rsid w:val="00FC19F9"/>
    <w:rsid w:val="00FC3822"/>
    <w:rsid w:val="00FC3E7A"/>
    <w:rsid w:val="00FC6800"/>
    <w:rsid w:val="00FC7916"/>
    <w:rsid w:val="00FD05FD"/>
    <w:rsid w:val="00FD0C28"/>
    <w:rsid w:val="00FD1C30"/>
    <w:rsid w:val="00FD1E04"/>
    <w:rsid w:val="00FD2F8C"/>
    <w:rsid w:val="00FD414A"/>
    <w:rsid w:val="00FD44BC"/>
    <w:rsid w:val="00FD5166"/>
    <w:rsid w:val="00FD6FB8"/>
    <w:rsid w:val="00FD75F9"/>
    <w:rsid w:val="00FE29A5"/>
    <w:rsid w:val="00FE3A27"/>
    <w:rsid w:val="00FE537D"/>
    <w:rsid w:val="00FE6BBB"/>
    <w:rsid w:val="00FE6E84"/>
    <w:rsid w:val="00FE6FA0"/>
    <w:rsid w:val="00FE75F0"/>
    <w:rsid w:val="00FF08C4"/>
    <w:rsid w:val="00FF1EC5"/>
    <w:rsid w:val="00FF4FCD"/>
    <w:rsid w:val="00FF50D6"/>
    <w:rsid w:val="00FF51FB"/>
    <w:rsid w:val="00FF5383"/>
    <w:rsid w:val="00FF55CD"/>
    <w:rsid w:val="00FF5B18"/>
    <w:rsid w:val="00FF6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5E482FCA-67CA-4D0F-BD6A-CA09E3713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3FA"/>
    <w:rPr>
      <w:sz w:val="24"/>
      <w:szCs w:val="24"/>
    </w:rPr>
  </w:style>
  <w:style w:type="paragraph" w:styleId="1">
    <w:name w:val="heading 1"/>
    <w:basedOn w:val="a"/>
    <w:next w:val="a"/>
    <w:qFormat/>
    <w:rsid w:val="005433FA"/>
    <w:pPr>
      <w:keepNext/>
      <w:spacing w:line="360" w:lineRule="auto"/>
      <w:outlineLvl w:val="0"/>
    </w:pPr>
    <w:rPr>
      <w:sz w:val="28"/>
    </w:rPr>
  </w:style>
  <w:style w:type="paragraph" w:styleId="2">
    <w:name w:val="heading 2"/>
    <w:basedOn w:val="a"/>
    <w:next w:val="a"/>
    <w:qFormat/>
    <w:rsid w:val="005433FA"/>
    <w:pPr>
      <w:keepNext/>
      <w:jc w:val="center"/>
      <w:outlineLvl w:val="1"/>
    </w:pPr>
    <w:rPr>
      <w:sz w:val="28"/>
      <w:szCs w:val="20"/>
    </w:rPr>
  </w:style>
  <w:style w:type="paragraph" w:styleId="3">
    <w:name w:val="heading 3"/>
    <w:basedOn w:val="a"/>
    <w:next w:val="a"/>
    <w:qFormat/>
    <w:rsid w:val="005433FA"/>
    <w:pPr>
      <w:keepNext/>
      <w:outlineLvl w:val="2"/>
    </w:pPr>
    <w:rPr>
      <w:b/>
      <w:bCs/>
      <w:sz w:val="18"/>
      <w:szCs w:val="20"/>
    </w:rPr>
  </w:style>
  <w:style w:type="paragraph" w:styleId="4">
    <w:name w:val="heading 4"/>
    <w:basedOn w:val="a"/>
    <w:next w:val="a"/>
    <w:qFormat/>
    <w:rsid w:val="005433FA"/>
    <w:pPr>
      <w:keepNext/>
      <w:jc w:val="center"/>
      <w:outlineLvl w:val="3"/>
    </w:pPr>
    <w:rPr>
      <w:b/>
      <w:bCs/>
      <w:sz w:val="28"/>
    </w:rPr>
  </w:style>
  <w:style w:type="paragraph" w:styleId="5">
    <w:name w:val="heading 5"/>
    <w:basedOn w:val="a"/>
    <w:next w:val="a"/>
    <w:qFormat/>
    <w:rsid w:val="005433FA"/>
    <w:pPr>
      <w:keepNext/>
      <w:ind w:left="113" w:right="113"/>
      <w:jc w:val="right"/>
      <w:outlineLvl w:val="4"/>
    </w:pPr>
    <w:rPr>
      <w:sz w:val="28"/>
    </w:rPr>
  </w:style>
  <w:style w:type="paragraph" w:styleId="6">
    <w:name w:val="heading 6"/>
    <w:basedOn w:val="a"/>
    <w:next w:val="a"/>
    <w:link w:val="60"/>
    <w:qFormat/>
    <w:rsid w:val="005433FA"/>
    <w:pPr>
      <w:keepNext/>
      <w:ind w:left="113" w:right="113"/>
      <w:jc w:val="center"/>
      <w:outlineLvl w:val="5"/>
    </w:pPr>
    <w:rPr>
      <w:b/>
      <w:bCs/>
      <w:sz w:val="28"/>
    </w:rPr>
  </w:style>
  <w:style w:type="paragraph" w:styleId="7">
    <w:name w:val="heading 7"/>
    <w:basedOn w:val="a"/>
    <w:next w:val="a"/>
    <w:qFormat/>
    <w:rsid w:val="005433FA"/>
    <w:pPr>
      <w:keepNext/>
      <w:outlineLvl w:val="6"/>
    </w:pPr>
    <w:rPr>
      <w:sz w:val="28"/>
      <w:u w:val="single"/>
    </w:rPr>
  </w:style>
  <w:style w:type="paragraph" w:styleId="8">
    <w:name w:val="heading 8"/>
    <w:basedOn w:val="a"/>
    <w:next w:val="a"/>
    <w:qFormat/>
    <w:rsid w:val="005433FA"/>
    <w:pPr>
      <w:keepNext/>
      <w:shd w:val="clear" w:color="auto" w:fill="FFFFFF"/>
      <w:spacing w:before="5" w:line="360" w:lineRule="auto"/>
      <w:ind w:right="19" w:firstLine="708"/>
      <w:outlineLvl w:val="7"/>
    </w:pPr>
    <w:rPr>
      <w:iCs/>
      <w:color w:val="000000"/>
      <w:sz w:val="28"/>
      <w:szCs w:val="28"/>
    </w:rPr>
  </w:style>
  <w:style w:type="paragraph" w:styleId="9">
    <w:name w:val="heading 9"/>
    <w:basedOn w:val="a"/>
    <w:next w:val="a"/>
    <w:qFormat/>
    <w:rsid w:val="005433FA"/>
    <w:pPr>
      <w:keepNext/>
      <w:shd w:val="clear" w:color="auto" w:fill="FFFFFF"/>
      <w:tabs>
        <w:tab w:val="num" w:pos="0"/>
      </w:tabs>
      <w:spacing w:line="360" w:lineRule="auto"/>
      <w:ind w:right="-5"/>
      <w:outlineLvl w:val="8"/>
    </w:pPr>
    <w:rPr>
      <w:color w:val="000000"/>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rsid w:val="005433FA"/>
    <w:pPr>
      <w:tabs>
        <w:tab w:val="center" w:pos="4153"/>
        <w:tab w:val="right" w:pos="8306"/>
      </w:tabs>
    </w:pPr>
    <w:rPr>
      <w:szCs w:val="20"/>
    </w:rPr>
  </w:style>
  <w:style w:type="paragraph" w:customStyle="1" w:styleId="a5">
    <w:name w:val="Форматка"/>
    <w:basedOn w:val="a"/>
    <w:rsid w:val="005433FA"/>
    <w:pPr>
      <w:spacing w:before="120"/>
      <w:ind w:left="284" w:right="284" w:firstLine="720"/>
    </w:pPr>
    <w:rPr>
      <w:szCs w:val="20"/>
    </w:rPr>
  </w:style>
  <w:style w:type="paragraph" w:styleId="a6">
    <w:name w:val="footer"/>
    <w:basedOn w:val="a"/>
    <w:link w:val="a7"/>
    <w:rsid w:val="005433FA"/>
    <w:pPr>
      <w:tabs>
        <w:tab w:val="center" w:pos="4677"/>
        <w:tab w:val="right" w:pos="9355"/>
      </w:tabs>
    </w:pPr>
  </w:style>
  <w:style w:type="paragraph" w:styleId="a8">
    <w:name w:val="Block Text"/>
    <w:basedOn w:val="a"/>
    <w:rsid w:val="005433FA"/>
    <w:pPr>
      <w:spacing w:before="480" w:line="260" w:lineRule="auto"/>
      <w:ind w:left="284" w:right="284" w:firstLine="851"/>
      <w:jc w:val="both"/>
    </w:pPr>
    <w:rPr>
      <w:kern w:val="28"/>
      <w:sz w:val="28"/>
      <w:szCs w:val="20"/>
    </w:rPr>
  </w:style>
  <w:style w:type="paragraph" w:styleId="a9">
    <w:name w:val="Body Text"/>
    <w:basedOn w:val="a"/>
    <w:link w:val="aa"/>
    <w:rsid w:val="005433FA"/>
    <w:pPr>
      <w:spacing w:line="360" w:lineRule="auto"/>
      <w:jc w:val="both"/>
    </w:pPr>
    <w:rPr>
      <w:sz w:val="28"/>
    </w:rPr>
  </w:style>
  <w:style w:type="paragraph" w:styleId="20">
    <w:name w:val="Body Text 2"/>
    <w:basedOn w:val="a"/>
    <w:link w:val="21"/>
    <w:rsid w:val="005433FA"/>
    <w:rPr>
      <w:sz w:val="28"/>
    </w:rPr>
  </w:style>
  <w:style w:type="paragraph" w:styleId="ab">
    <w:name w:val="Body Text Indent"/>
    <w:basedOn w:val="a"/>
    <w:link w:val="ac"/>
    <w:rsid w:val="005433FA"/>
    <w:pPr>
      <w:ind w:left="360"/>
      <w:jc w:val="center"/>
    </w:pPr>
    <w:rPr>
      <w:b/>
      <w:bCs/>
      <w:sz w:val="28"/>
      <w:u w:val="single"/>
    </w:rPr>
  </w:style>
  <w:style w:type="paragraph" w:styleId="30">
    <w:name w:val="Body Text 3"/>
    <w:basedOn w:val="a"/>
    <w:rsid w:val="005433FA"/>
    <w:pPr>
      <w:jc w:val="both"/>
    </w:pPr>
    <w:rPr>
      <w:szCs w:val="20"/>
    </w:rPr>
  </w:style>
  <w:style w:type="paragraph" w:styleId="31">
    <w:name w:val="Body Text Indent 3"/>
    <w:basedOn w:val="a"/>
    <w:rsid w:val="005433FA"/>
    <w:pPr>
      <w:spacing w:line="360" w:lineRule="auto"/>
      <w:ind w:firstLine="709"/>
      <w:jc w:val="both"/>
    </w:pPr>
    <w:rPr>
      <w:sz w:val="28"/>
      <w:szCs w:val="20"/>
      <w:lang w:eastAsia="en-US"/>
    </w:rPr>
  </w:style>
  <w:style w:type="paragraph" w:customStyle="1" w:styleId="FR1">
    <w:name w:val="FR1"/>
    <w:rsid w:val="005433FA"/>
    <w:pPr>
      <w:widowControl w:val="0"/>
      <w:autoSpaceDE w:val="0"/>
      <w:autoSpaceDN w:val="0"/>
      <w:adjustRightInd w:val="0"/>
      <w:ind w:left="2440"/>
    </w:pPr>
    <w:rPr>
      <w:rFonts w:ascii="Arial" w:hAnsi="Arial" w:cs="Arial"/>
      <w:b/>
      <w:bCs/>
      <w:noProof/>
      <w:sz w:val="12"/>
      <w:szCs w:val="12"/>
    </w:rPr>
  </w:style>
  <w:style w:type="paragraph" w:styleId="32">
    <w:name w:val="toc 3"/>
    <w:basedOn w:val="a"/>
    <w:next w:val="a"/>
    <w:autoRedefine/>
    <w:semiHidden/>
    <w:rsid w:val="005433FA"/>
    <w:pPr>
      <w:tabs>
        <w:tab w:val="right" w:leader="dot" w:pos="9356"/>
      </w:tabs>
      <w:spacing w:before="240"/>
      <w:ind w:left="851" w:right="1701"/>
    </w:pPr>
    <w:rPr>
      <w:kern w:val="28"/>
      <w:szCs w:val="20"/>
    </w:rPr>
  </w:style>
  <w:style w:type="paragraph" w:customStyle="1" w:styleId="ad">
    <w:name w:val="САПР"/>
    <w:basedOn w:val="a"/>
    <w:rsid w:val="005433FA"/>
    <w:pPr>
      <w:spacing w:line="240" w:lineRule="atLeast"/>
      <w:ind w:right="284"/>
    </w:pPr>
    <w:rPr>
      <w:szCs w:val="20"/>
    </w:rPr>
  </w:style>
  <w:style w:type="paragraph" w:styleId="22">
    <w:name w:val="Body Text Indent 2"/>
    <w:basedOn w:val="a"/>
    <w:rsid w:val="005433FA"/>
    <w:pPr>
      <w:spacing w:line="360" w:lineRule="auto"/>
      <w:ind w:left="540" w:firstLine="708"/>
    </w:pPr>
    <w:rPr>
      <w:sz w:val="28"/>
    </w:rPr>
  </w:style>
  <w:style w:type="paragraph" w:styleId="ae">
    <w:name w:val="Title"/>
    <w:basedOn w:val="a"/>
    <w:qFormat/>
    <w:rsid w:val="005433FA"/>
    <w:pPr>
      <w:jc w:val="center"/>
    </w:pPr>
    <w:rPr>
      <w:sz w:val="28"/>
      <w:szCs w:val="20"/>
    </w:rPr>
  </w:style>
  <w:style w:type="paragraph" w:styleId="af">
    <w:name w:val="caption"/>
    <w:basedOn w:val="a"/>
    <w:next w:val="a"/>
    <w:qFormat/>
    <w:rsid w:val="005433FA"/>
    <w:pPr>
      <w:jc w:val="both"/>
    </w:pPr>
    <w:rPr>
      <w:bCs/>
      <w:sz w:val="28"/>
      <w:szCs w:val="20"/>
    </w:rPr>
  </w:style>
  <w:style w:type="character" w:styleId="af0">
    <w:name w:val="page number"/>
    <w:basedOn w:val="a0"/>
    <w:rsid w:val="005433FA"/>
  </w:style>
  <w:style w:type="table" w:styleId="af1">
    <w:name w:val="Table Grid"/>
    <w:basedOn w:val="a1"/>
    <w:rsid w:val="00953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semiHidden/>
    <w:rsid w:val="00E12A75"/>
    <w:rPr>
      <w:rFonts w:ascii="Tahoma" w:hAnsi="Tahoma" w:cs="Tahoma"/>
      <w:sz w:val="16"/>
      <w:szCs w:val="16"/>
    </w:rPr>
  </w:style>
  <w:style w:type="paragraph" w:styleId="af3">
    <w:name w:val="No Spacing"/>
    <w:uiPriority w:val="1"/>
    <w:qFormat/>
    <w:rsid w:val="00B76354"/>
    <w:pPr>
      <w:ind w:left="284" w:right="284" w:firstLine="851"/>
      <w:jc w:val="both"/>
    </w:pPr>
    <w:rPr>
      <w:kern w:val="28"/>
      <w:sz w:val="24"/>
    </w:rPr>
  </w:style>
  <w:style w:type="paragraph" w:customStyle="1" w:styleId="af4">
    <w:name w:val="Мой текст"/>
    <w:basedOn w:val="31"/>
    <w:link w:val="af5"/>
    <w:rsid w:val="00E71E60"/>
    <w:pPr>
      <w:ind w:firstLine="567"/>
    </w:pPr>
    <w:rPr>
      <w:szCs w:val="16"/>
      <w:lang w:eastAsia="ru-RU"/>
    </w:rPr>
  </w:style>
  <w:style w:type="character" w:customStyle="1" w:styleId="af5">
    <w:name w:val="Мой текст Знак"/>
    <w:link w:val="af4"/>
    <w:rsid w:val="00E71E60"/>
    <w:rPr>
      <w:sz w:val="28"/>
      <w:szCs w:val="16"/>
    </w:rPr>
  </w:style>
  <w:style w:type="character" w:customStyle="1" w:styleId="21">
    <w:name w:val="Основной текст 2 Знак"/>
    <w:link w:val="20"/>
    <w:rsid w:val="00B54CD8"/>
    <w:rPr>
      <w:sz w:val="28"/>
      <w:szCs w:val="24"/>
    </w:rPr>
  </w:style>
  <w:style w:type="paragraph" w:styleId="af6">
    <w:name w:val="List Paragraph"/>
    <w:basedOn w:val="a"/>
    <w:uiPriority w:val="34"/>
    <w:qFormat/>
    <w:rsid w:val="00B54CD8"/>
    <w:pPr>
      <w:ind w:left="720"/>
      <w:contextualSpacing/>
    </w:pPr>
  </w:style>
  <w:style w:type="character" w:customStyle="1" w:styleId="60">
    <w:name w:val="Заголовок 6 Знак"/>
    <w:link w:val="6"/>
    <w:rsid w:val="003059FD"/>
    <w:rPr>
      <w:b/>
      <w:bCs/>
      <w:sz w:val="28"/>
      <w:szCs w:val="24"/>
    </w:rPr>
  </w:style>
  <w:style w:type="character" w:customStyle="1" w:styleId="a7">
    <w:name w:val="Нижний колонтитул Знак"/>
    <w:link w:val="a6"/>
    <w:rsid w:val="003059FD"/>
    <w:rPr>
      <w:sz w:val="24"/>
      <w:szCs w:val="24"/>
    </w:rPr>
  </w:style>
  <w:style w:type="character" w:customStyle="1" w:styleId="a4">
    <w:name w:val="Верхний колонтитул Знак"/>
    <w:link w:val="a3"/>
    <w:rsid w:val="003059FD"/>
    <w:rPr>
      <w:sz w:val="24"/>
    </w:rPr>
  </w:style>
  <w:style w:type="paragraph" w:customStyle="1" w:styleId="ConsNormal">
    <w:name w:val="ConsNormal"/>
    <w:rsid w:val="003059FD"/>
    <w:pPr>
      <w:widowControl w:val="0"/>
      <w:autoSpaceDE w:val="0"/>
      <w:autoSpaceDN w:val="0"/>
      <w:adjustRightInd w:val="0"/>
      <w:ind w:firstLine="720"/>
    </w:pPr>
    <w:rPr>
      <w:rFonts w:ascii="Arial" w:hAnsi="Arial" w:cs="Arial"/>
    </w:rPr>
  </w:style>
  <w:style w:type="character" w:customStyle="1" w:styleId="ac">
    <w:name w:val="Основной текст с отступом Знак"/>
    <w:link w:val="ab"/>
    <w:rsid w:val="003059FD"/>
    <w:rPr>
      <w:b/>
      <w:bCs/>
      <w:sz w:val="28"/>
      <w:szCs w:val="24"/>
      <w:u w:val="single"/>
    </w:rPr>
  </w:style>
  <w:style w:type="paragraph" w:customStyle="1" w:styleId="Style21">
    <w:name w:val="Style21"/>
    <w:basedOn w:val="a"/>
    <w:rsid w:val="003059FD"/>
    <w:pPr>
      <w:widowControl w:val="0"/>
      <w:autoSpaceDE w:val="0"/>
      <w:autoSpaceDN w:val="0"/>
      <w:adjustRightInd w:val="0"/>
      <w:spacing w:line="226" w:lineRule="exact"/>
      <w:jc w:val="center"/>
    </w:pPr>
  </w:style>
  <w:style w:type="character" w:customStyle="1" w:styleId="FontStyle24">
    <w:name w:val="Font Style24"/>
    <w:rsid w:val="003059FD"/>
    <w:rPr>
      <w:rFonts w:ascii="Times New Roman" w:hAnsi="Times New Roman" w:cs="Times New Roman" w:hint="default"/>
      <w:sz w:val="16"/>
      <w:szCs w:val="16"/>
    </w:rPr>
  </w:style>
  <w:style w:type="character" w:customStyle="1" w:styleId="FontStyle28">
    <w:name w:val="Font Style28"/>
    <w:rsid w:val="003059FD"/>
    <w:rPr>
      <w:rFonts w:ascii="Times New Roman" w:hAnsi="Times New Roman" w:cs="Times New Roman" w:hint="default"/>
      <w:b/>
      <w:bCs/>
      <w:spacing w:val="10"/>
      <w:sz w:val="14"/>
      <w:szCs w:val="14"/>
    </w:rPr>
  </w:style>
  <w:style w:type="character" w:customStyle="1" w:styleId="aa">
    <w:name w:val="Основной текст Знак"/>
    <w:link w:val="a9"/>
    <w:rsid w:val="003059FD"/>
    <w:rPr>
      <w:sz w:val="28"/>
      <w:szCs w:val="24"/>
    </w:rPr>
  </w:style>
  <w:style w:type="table" w:customStyle="1" w:styleId="10">
    <w:name w:val="Сетка таблицы1"/>
    <w:basedOn w:val="a1"/>
    <w:next w:val="af1"/>
    <w:uiPriority w:val="59"/>
    <w:rsid w:val="00A97F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1"/>
    <w:uiPriority w:val="59"/>
    <w:rsid w:val="00340A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59"/>
    <w:rsid w:val="009721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f1"/>
    <w:uiPriority w:val="59"/>
    <w:rsid w:val="00DC14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1"/>
    <w:uiPriority w:val="59"/>
    <w:rsid w:val="00ED7A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1"/>
    <w:rsid w:val="007253E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f1"/>
    <w:rsid w:val="00F95CE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f1"/>
    <w:rsid w:val="0065175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f1"/>
    <w:rsid w:val="00B3110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1"/>
    <w:uiPriority w:val="59"/>
    <w:rsid w:val="00BA2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f1"/>
    <w:uiPriority w:val="59"/>
    <w:rsid w:val="00BA2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f1"/>
    <w:uiPriority w:val="59"/>
    <w:rsid w:val="00BA2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f1"/>
    <w:uiPriority w:val="59"/>
    <w:rsid w:val="00D71F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f1"/>
    <w:uiPriority w:val="59"/>
    <w:rsid w:val="00D71F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1191">
      <w:bodyDiv w:val="1"/>
      <w:marLeft w:val="0"/>
      <w:marRight w:val="0"/>
      <w:marTop w:val="0"/>
      <w:marBottom w:val="0"/>
      <w:divBdr>
        <w:top w:val="none" w:sz="0" w:space="0" w:color="auto"/>
        <w:left w:val="none" w:sz="0" w:space="0" w:color="auto"/>
        <w:bottom w:val="none" w:sz="0" w:space="0" w:color="auto"/>
        <w:right w:val="none" w:sz="0" w:space="0" w:color="auto"/>
      </w:divBdr>
    </w:div>
    <w:div w:id="262036010">
      <w:bodyDiv w:val="1"/>
      <w:marLeft w:val="0"/>
      <w:marRight w:val="0"/>
      <w:marTop w:val="0"/>
      <w:marBottom w:val="0"/>
      <w:divBdr>
        <w:top w:val="none" w:sz="0" w:space="0" w:color="auto"/>
        <w:left w:val="none" w:sz="0" w:space="0" w:color="auto"/>
        <w:bottom w:val="none" w:sz="0" w:space="0" w:color="auto"/>
        <w:right w:val="none" w:sz="0" w:space="0" w:color="auto"/>
      </w:divBdr>
    </w:div>
    <w:div w:id="392437689">
      <w:bodyDiv w:val="1"/>
      <w:marLeft w:val="0"/>
      <w:marRight w:val="0"/>
      <w:marTop w:val="0"/>
      <w:marBottom w:val="0"/>
      <w:divBdr>
        <w:top w:val="none" w:sz="0" w:space="0" w:color="auto"/>
        <w:left w:val="none" w:sz="0" w:space="0" w:color="auto"/>
        <w:bottom w:val="none" w:sz="0" w:space="0" w:color="auto"/>
        <w:right w:val="none" w:sz="0" w:space="0" w:color="auto"/>
      </w:divBdr>
    </w:div>
    <w:div w:id="573005044">
      <w:bodyDiv w:val="1"/>
      <w:marLeft w:val="0"/>
      <w:marRight w:val="0"/>
      <w:marTop w:val="0"/>
      <w:marBottom w:val="0"/>
      <w:divBdr>
        <w:top w:val="none" w:sz="0" w:space="0" w:color="auto"/>
        <w:left w:val="none" w:sz="0" w:space="0" w:color="auto"/>
        <w:bottom w:val="none" w:sz="0" w:space="0" w:color="auto"/>
        <w:right w:val="none" w:sz="0" w:space="0" w:color="auto"/>
      </w:divBdr>
    </w:div>
    <w:div w:id="698362578">
      <w:bodyDiv w:val="1"/>
      <w:marLeft w:val="0"/>
      <w:marRight w:val="0"/>
      <w:marTop w:val="0"/>
      <w:marBottom w:val="0"/>
      <w:divBdr>
        <w:top w:val="none" w:sz="0" w:space="0" w:color="auto"/>
        <w:left w:val="none" w:sz="0" w:space="0" w:color="auto"/>
        <w:bottom w:val="none" w:sz="0" w:space="0" w:color="auto"/>
        <w:right w:val="none" w:sz="0" w:space="0" w:color="auto"/>
      </w:divBdr>
    </w:div>
    <w:div w:id="135623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oleObject" Target="embeddings/oleObject2.bin"/><Relationship Id="rId63" Type="http://schemas.openxmlformats.org/officeDocument/2006/relationships/oleObject" Target="embeddings/oleObject10.bin"/><Relationship Id="rId68"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oleObject" Target="embeddings/oleObject23.bin"/><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oleObject" Target="embeddings/oleObject5.bin"/><Relationship Id="rId58"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oleObject" Target="embeddings/oleObject18.bin"/><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0.wmf"/><Relationship Id="rId95" Type="http://schemas.openxmlformats.org/officeDocument/2006/relationships/oleObject" Target="embeddings/oleObject26.bin"/><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oleObject" Target="embeddings/oleObject13.bin"/><Relationship Id="rId80" Type="http://schemas.openxmlformats.org/officeDocument/2006/relationships/image" Target="media/image55.png"/><Relationship Id="rId85" Type="http://schemas.openxmlformats.org/officeDocument/2006/relationships/oleObject" Target="embeddings/oleObject21.bin"/><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oleObject" Target="embeddings/oleObject8.bin"/><Relationship Id="rId67" Type="http://schemas.openxmlformats.org/officeDocument/2006/relationships/oleObject" Target="embeddings/oleObject12.bin"/><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2.png"/><Relationship Id="rId62" Type="http://schemas.openxmlformats.org/officeDocument/2006/relationships/image" Target="media/image46.png"/><Relationship Id="rId70" Type="http://schemas.openxmlformats.org/officeDocument/2006/relationships/image" Target="media/image50.png"/><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image" Target="media/image59.wmf"/><Relationship Id="rId91" Type="http://schemas.openxmlformats.org/officeDocument/2006/relationships/oleObject" Target="embeddings/oleObject24.bin"/><Relationship Id="rId96"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oleObject" Target="embeddings/oleObject3.bin"/><Relationship Id="rId57" Type="http://schemas.openxmlformats.org/officeDocument/2006/relationships/oleObject" Target="embeddings/oleObject7.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1.png"/><Relationship Id="rId60" Type="http://schemas.openxmlformats.org/officeDocument/2006/relationships/image" Target="media/image45.png"/><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54.png"/><Relationship Id="rId81" Type="http://schemas.openxmlformats.org/officeDocument/2006/relationships/oleObject" Target="embeddings/oleObject19.bin"/><Relationship Id="rId86" Type="http://schemas.openxmlformats.org/officeDocument/2006/relationships/image" Target="media/image58.wmf"/><Relationship Id="rId94" Type="http://schemas.openxmlformats.org/officeDocument/2006/relationships/image" Target="media/image62.wmf"/><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oleObject" Target="embeddings/oleObject6.bin"/><Relationship Id="rId76" Type="http://schemas.openxmlformats.org/officeDocument/2006/relationships/image" Target="media/image53.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image" Target="media/image61.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oleObject" Target="embeddings/oleObject1.bin"/><Relationship Id="rId66" Type="http://schemas.openxmlformats.org/officeDocument/2006/relationships/image" Target="media/image48.png"/><Relationship Id="rId87" Type="http://schemas.openxmlformats.org/officeDocument/2006/relationships/oleObject" Target="embeddings/oleObject22.bin"/><Relationship Id="rId61" Type="http://schemas.openxmlformats.org/officeDocument/2006/relationships/oleObject" Target="embeddings/oleObject9.bin"/><Relationship Id="rId82" Type="http://schemas.openxmlformats.org/officeDocument/2006/relationships/image" Target="media/image5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3.png"/><Relationship Id="rId77" Type="http://schemas.openxmlformats.org/officeDocument/2006/relationships/oleObject" Target="embeddings/oleObject17.bin"/><Relationship Id="rId100"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image" Target="media/image51.png"/><Relationship Id="rId93" Type="http://schemas.openxmlformats.org/officeDocument/2006/relationships/oleObject" Target="embeddings/oleObject25.bin"/><Relationship Id="rId98"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8" Type="http://schemas.openxmlformats.org/officeDocument/2006/relationships/oleObject" Target="embeddings/oleObject31.bin"/><Relationship Id="rId13" Type="http://schemas.openxmlformats.org/officeDocument/2006/relationships/image" Target="media/image68.wmf"/><Relationship Id="rId3" Type="http://schemas.openxmlformats.org/officeDocument/2006/relationships/oleObject" Target="embeddings/oleObject28.bin"/><Relationship Id="rId7" Type="http://schemas.openxmlformats.org/officeDocument/2006/relationships/image" Target="media/image66.wmf"/><Relationship Id="rId12" Type="http://schemas.openxmlformats.org/officeDocument/2006/relationships/oleObject" Target="embeddings/oleObject34.bin"/><Relationship Id="rId2" Type="http://schemas.openxmlformats.org/officeDocument/2006/relationships/oleObject" Target="embeddings/oleObject27.bin"/><Relationship Id="rId1" Type="http://schemas.openxmlformats.org/officeDocument/2006/relationships/image" Target="media/image64.wmf"/><Relationship Id="rId6" Type="http://schemas.openxmlformats.org/officeDocument/2006/relationships/oleObject" Target="embeddings/oleObject30.bin"/><Relationship Id="rId11" Type="http://schemas.openxmlformats.org/officeDocument/2006/relationships/oleObject" Target="embeddings/oleObject33.bin"/><Relationship Id="rId5" Type="http://schemas.openxmlformats.org/officeDocument/2006/relationships/oleObject" Target="embeddings/oleObject29.bin"/><Relationship Id="rId15" Type="http://schemas.openxmlformats.org/officeDocument/2006/relationships/oleObject" Target="embeddings/oleObject36.bin"/><Relationship Id="rId10" Type="http://schemas.openxmlformats.org/officeDocument/2006/relationships/image" Target="media/image67.wmf"/><Relationship Id="rId4" Type="http://schemas.openxmlformats.org/officeDocument/2006/relationships/image" Target="media/image65.wmf"/><Relationship Id="rId9" Type="http://schemas.openxmlformats.org/officeDocument/2006/relationships/oleObject" Target="embeddings/oleObject32.bin"/><Relationship Id="rId14" Type="http://schemas.openxmlformats.org/officeDocument/2006/relationships/oleObject" Target="embeddings/oleObject35.bin"/></Relationships>
</file>

<file path=word/_rels/footer3.xml.rels><?xml version="1.0" encoding="UTF-8" standalone="yes"?>
<Relationships xmlns="http://schemas.openxmlformats.org/package/2006/relationships"><Relationship Id="rId8" Type="http://schemas.openxmlformats.org/officeDocument/2006/relationships/oleObject" Target="embeddings/oleObject41.bin"/><Relationship Id="rId13" Type="http://schemas.openxmlformats.org/officeDocument/2006/relationships/image" Target="media/image68.wmf"/><Relationship Id="rId3" Type="http://schemas.openxmlformats.org/officeDocument/2006/relationships/oleObject" Target="embeddings/oleObject38.bin"/><Relationship Id="rId7" Type="http://schemas.openxmlformats.org/officeDocument/2006/relationships/image" Target="media/image66.wmf"/><Relationship Id="rId12" Type="http://schemas.openxmlformats.org/officeDocument/2006/relationships/oleObject" Target="embeddings/oleObject44.bin"/><Relationship Id="rId2" Type="http://schemas.openxmlformats.org/officeDocument/2006/relationships/oleObject" Target="embeddings/oleObject37.bin"/><Relationship Id="rId1" Type="http://schemas.openxmlformats.org/officeDocument/2006/relationships/image" Target="media/image64.wmf"/><Relationship Id="rId6" Type="http://schemas.openxmlformats.org/officeDocument/2006/relationships/oleObject" Target="embeddings/oleObject40.bin"/><Relationship Id="rId11" Type="http://schemas.openxmlformats.org/officeDocument/2006/relationships/oleObject" Target="embeddings/oleObject43.bin"/><Relationship Id="rId5" Type="http://schemas.openxmlformats.org/officeDocument/2006/relationships/oleObject" Target="embeddings/oleObject39.bin"/><Relationship Id="rId15" Type="http://schemas.openxmlformats.org/officeDocument/2006/relationships/oleObject" Target="embeddings/oleObject46.bin"/><Relationship Id="rId10" Type="http://schemas.openxmlformats.org/officeDocument/2006/relationships/image" Target="media/image67.wmf"/><Relationship Id="rId4" Type="http://schemas.openxmlformats.org/officeDocument/2006/relationships/image" Target="media/image65.wmf"/><Relationship Id="rId9" Type="http://schemas.openxmlformats.org/officeDocument/2006/relationships/oleObject" Target="embeddings/oleObject42.bin"/><Relationship Id="rId14" Type="http://schemas.openxmlformats.org/officeDocument/2006/relationships/oleObject" Target="embeddings/oleObject4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32C93-E4CD-4EB2-B75F-BC1BB1179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12294</Words>
  <Characters>81478</Characters>
  <Application>Microsoft Office Word</Application>
  <DocSecurity>0</DocSecurity>
  <Lines>678</Lines>
  <Paragraphs>187</Paragraphs>
  <ScaleCrop>false</ScaleCrop>
  <HeadingPairs>
    <vt:vector size="2" baseType="variant">
      <vt:variant>
        <vt:lpstr>Название</vt:lpstr>
      </vt:variant>
      <vt:variant>
        <vt:i4>1</vt:i4>
      </vt:variant>
    </vt:vector>
  </HeadingPairs>
  <TitlesOfParts>
    <vt:vector size="1" baseType="lpstr">
      <vt:lpstr>Форматки для текстовых документов (РД)</vt:lpstr>
    </vt:vector>
  </TitlesOfParts>
  <Company>PKB CL</Company>
  <LinksUpToDate>false</LinksUpToDate>
  <CharactersWithSpaces>93585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Форматки для текстовых документов (РД)</dc:title>
  <dc:subject/>
  <dc:creator>Тимофеева</dc:creator>
  <cp:keywords/>
  <cp:lastModifiedBy>МакаровАС</cp:lastModifiedBy>
  <cp:revision>2</cp:revision>
  <cp:lastPrinted>2013-07-18T08:13:00Z</cp:lastPrinted>
  <dcterms:created xsi:type="dcterms:W3CDTF">2015-01-20T07:09:00Z</dcterms:created>
  <dcterms:modified xsi:type="dcterms:W3CDTF">2015-01-20T07:09:00Z</dcterms:modified>
</cp:coreProperties>
</file>